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A5E21" w:rsidR="00CE317A" w:rsidP="0B0E7B24" w:rsidRDefault="00A26FD1" w14:paraId="0320BB7F" w14:textId="003D4FD9">
      <w:pPr>
        <w:jc w:val="center"/>
        <w:rPr>
          <w:rFonts w:ascii="Arial" w:hAnsi="Arial" w:cs="Arial"/>
          <w:lang w:val="es-MX"/>
        </w:rPr>
      </w:pPr>
      <w:r w:rsidRPr="6036FD95" w:rsidR="1D734262">
        <w:rPr>
          <w:rFonts w:ascii="Arial" w:hAnsi="Arial" w:cs="Arial"/>
          <w:b w:val="1"/>
          <w:bCs w:val="1"/>
          <w:color w:val="000000" w:themeColor="text1" w:themeTint="FF" w:themeShade="FF"/>
        </w:rPr>
        <w:t>UN</w:t>
      </w:r>
      <w:r w:rsidRPr="6036FD95" w:rsidR="6FE3DFBA">
        <w:rPr>
          <w:rFonts w:ascii="Arial" w:hAnsi="Arial" w:cs="Arial"/>
          <w:b w:val="1"/>
          <w:bCs w:val="1"/>
          <w:color w:val="000000" w:themeColor="text1" w:themeTint="FF" w:themeShade="FF"/>
        </w:rPr>
        <w:t>D</w:t>
      </w:r>
      <w:r w:rsidRPr="6036FD95" w:rsidR="74BA8A16">
        <w:rPr>
          <w:rFonts w:ascii="Arial" w:hAnsi="Arial" w:cs="Arial"/>
          <w:b w:val="1"/>
          <w:bCs w:val="1"/>
          <w:color w:val="000000" w:themeColor="text1" w:themeTint="FF" w:themeShade="FF"/>
        </w:rPr>
        <w:t>É</w:t>
      </w:r>
      <w:r w:rsidRPr="6036FD95" w:rsidR="6FE3DFBA">
        <w:rPr>
          <w:rFonts w:ascii="Arial" w:hAnsi="Arial" w:cs="Arial"/>
          <w:b w:val="1"/>
          <w:bCs w:val="1"/>
          <w:color w:val="000000" w:themeColor="text1" w:themeTint="FF" w:themeShade="FF"/>
        </w:rPr>
        <w:t>CIMO</w:t>
      </w:r>
      <w:r w:rsidRPr="6036FD95" w:rsidR="4F89801D">
        <w:rPr>
          <w:rFonts w:ascii="Arial" w:hAnsi="Arial" w:cs="Arial"/>
          <w:b w:val="1"/>
          <w:bCs w:val="1"/>
          <w:color w:val="000000" w:themeColor="text1" w:themeTint="FF" w:themeShade="FF"/>
        </w:rPr>
        <w:t xml:space="preserve"> </w:t>
      </w:r>
      <w:r w:rsidRPr="6036FD95" w:rsidR="2B539591">
        <w:rPr>
          <w:rFonts w:ascii="Arial" w:hAnsi="Arial" w:cs="Arial"/>
          <w:b w:val="1"/>
          <w:bCs w:val="1"/>
          <w:color w:val="000000" w:themeColor="text1" w:themeTint="FF" w:themeShade="FF"/>
        </w:rPr>
        <w:t xml:space="preserve">INFORME </w:t>
      </w:r>
      <w:r w:rsidRPr="6036FD95" w:rsidR="5AE01881">
        <w:rPr>
          <w:rFonts w:ascii="Arial" w:hAnsi="Arial" w:cs="Arial"/>
          <w:b w:val="1"/>
          <w:bCs w:val="1"/>
        </w:rPr>
        <w:t>PARCIAL</w:t>
      </w:r>
      <w:r w:rsidRPr="6036FD95" w:rsidR="5AE01881">
        <w:rPr>
          <w:rFonts w:ascii="Arial" w:hAnsi="Arial" w:cs="Arial"/>
          <w:b w:val="1"/>
          <w:bCs w:val="1"/>
          <w:color w:val="000000" w:themeColor="text1" w:themeTint="FF" w:themeShade="FF"/>
        </w:rPr>
        <w:t xml:space="preserve"> </w:t>
      </w:r>
      <w:r w:rsidRPr="6036FD95" w:rsidR="2B539591">
        <w:rPr>
          <w:rFonts w:ascii="Arial" w:hAnsi="Arial" w:cs="Arial"/>
          <w:b w:val="1"/>
          <w:bCs w:val="1"/>
          <w:color w:val="000000" w:themeColor="text1" w:themeTint="FF" w:themeShade="FF"/>
        </w:rPr>
        <w:t>DE SUPERVISIÓN</w:t>
      </w:r>
      <w:r w:rsidRPr="6036FD95" w:rsidR="5E22EC44">
        <w:rPr>
          <w:rFonts w:ascii="Arial" w:hAnsi="Arial" w:cs="Arial"/>
          <w:b w:val="1"/>
          <w:bCs w:val="1"/>
        </w:rPr>
        <w:t xml:space="preserve"> </w:t>
      </w:r>
      <w:r w:rsidRPr="6036FD95" w:rsidR="44EE8916">
        <w:rPr>
          <w:rFonts w:ascii="Arial" w:hAnsi="Arial" w:cs="Arial"/>
          <w:b w:val="1"/>
          <w:bCs w:val="1"/>
        </w:rPr>
        <w:t>DE AVANCE Y EJECUCION DEL</w:t>
      </w:r>
      <w:r w:rsidRPr="6036FD95" w:rsidR="26934536">
        <w:rPr>
          <w:rFonts w:ascii="Arial" w:hAnsi="Arial" w:cs="Arial"/>
          <w:b w:val="1"/>
          <w:bCs w:val="1"/>
        </w:rPr>
        <w:t xml:space="preserve"> </w:t>
      </w:r>
      <w:r w:rsidRPr="6036FD95" w:rsidR="583E05F8">
        <w:rPr>
          <w:rFonts w:ascii="Arial" w:hAnsi="Arial" w:cs="Arial"/>
          <w:b w:val="1"/>
          <w:bCs w:val="1"/>
        </w:rPr>
        <w:t xml:space="preserve">CONVENIO </w:t>
      </w:r>
      <w:r w:rsidRPr="6036FD95" w:rsidR="73D24FD1">
        <w:rPr>
          <w:rFonts w:ascii="Arial" w:hAnsi="Arial" w:cs="Arial"/>
          <w:b w:val="1"/>
          <w:bCs w:val="1"/>
        </w:rPr>
        <w:t xml:space="preserve">INTERADMINISTRATIVO </w:t>
      </w:r>
      <w:r w:rsidRPr="6036FD95" w:rsidR="7CFD3CA3">
        <w:rPr>
          <w:rFonts w:ascii="Arial" w:hAnsi="Arial" w:cs="Arial"/>
          <w:b w:val="1"/>
          <w:bCs w:val="1"/>
        </w:rPr>
        <w:t>No</w:t>
      </w:r>
      <w:r w:rsidRPr="6036FD95" w:rsidR="583E05F8">
        <w:rPr>
          <w:rFonts w:ascii="Arial" w:hAnsi="Arial" w:cs="Arial"/>
          <w:b w:val="1"/>
          <w:bCs w:val="1"/>
        </w:rPr>
        <w:t>.</w:t>
      </w:r>
      <w:r w:rsidRPr="6036FD95" w:rsidR="5C87CEFF">
        <w:rPr>
          <w:rFonts w:ascii="Arial" w:hAnsi="Arial" w:cs="Arial"/>
          <w:b w:val="1"/>
          <w:bCs w:val="1"/>
        </w:rPr>
        <w:t>7124556</w:t>
      </w:r>
      <w:r w:rsidRPr="6036FD95" w:rsidR="583E05F8">
        <w:rPr>
          <w:rFonts w:ascii="Arial" w:hAnsi="Arial" w:cs="Arial"/>
          <w:b w:val="1"/>
          <w:bCs w:val="1"/>
        </w:rPr>
        <w:t xml:space="preserve"> </w:t>
      </w:r>
      <w:r w:rsidRPr="6036FD95" w:rsidR="73D24FD1">
        <w:rPr>
          <w:rFonts w:ascii="Arial" w:hAnsi="Arial" w:cs="Arial"/>
          <w:b w:val="1"/>
          <w:bCs w:val="1"/>
        </w:rPr>
        <w:t>DEL 2024</w:t>
      </w:r>
      <w:r w:rsidRPr="6036FD95" w:rsidR="48C55756">
        <w:rPr>
          <w:rFonts w:ascii="Arial" w:hAnsi="Arial" w:cs="Arial"/>
          <w:b w:val="1"/>
          <w:bCs w:val="1"/>
          <w:color w:val="808080" w:themeColor="background1" w:themeTint="FF" w:themeShade="80"/>
        </w:rPr>
        <w:t xml:space="preserve"> </w:t>
      </w:r>
      <w:r w:rsidRPr="6036FD95" w:rsidR="583E05F8">
        <w:rPr>
          <w:rFonts w:ascii="Arial" w:hAnsi="Arial" w:cs="Arial"/>
          <w:b w:val="1"/>
          <w:bCs w:val="1"/>
        </w:rPr>
        <w:t xml:space="preserve">SUSCRITO CON </w:t>
      </w:r>
      <w:r w:rsidRPr="6036FD95" w:rsidR="73D24FD1">
        <w:rPr>
          <w:rFonts w:ascii="Arial" w:hAnsi="Arial" w:cs="Arial"/>
          <w:b w:val="1"/>
          <w:bCs w:val="1"/>
        </w:rPr>
        <w:t>LA SUBRED INTEGRADA DE SERVICIOS DE SALUD SUR OCCIDENTE E.S.E</w:t>
      </w:r>
    </w:p>
    <w:p w:rsidR="00997C15" w:rsidP="4B808591" w:rsidRDefault="00997C15" w14:paraId="1B2638B1" w14:textId="0B5E3843">
      <w:pPr>
        <w:pStyle w:val="Normal"/>
        <w:rPr>
          <w:rFonts w:ascii="Arial" w:hAnsi="Arial" w:cs="Arial"/>
          <w:b w:val="1"/>
          <w:bCs w:val="1"/>
          <w:sz w:val="22"/>
          <w:szCs w:val="22"/>
        </w:rPr>
      </w:pPr>
    </w:p>
    <w:p w:rsidR="4B808591" w:rsidP="4B808591" w:rsidRDefault="4B808591" w14:paraId="6EB5A79D" w14:textId="3E83A30E">
      <w:pPr>
        <w:rPr>
          <w:rFonts w:ascii="Arial" w:hAnsi="Arial" w:cs="Arial"/>
          <w:b w:val="1"/>
          <w:bCs w:val="1"/>
          <w:sz w:val="22"/>
          <w:szCs w:val="22"/>
        </w:rPr>
      </w:pPr>
    </w:p>
    <w:tbl>
      <w:tblPr>
        <w:tblStyle w:val="Tablaconcuadrcula"/>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ayout w:type="fixed"/>
        <w:tblLook w:val="06A0" w:firstRow="1" w:lastRow="0" w:firstColumn="1" w:lastColumn="0" w:noHBand="1" w:noVBand="1"/>
      </w:tblPr>
      <w:tblGrid>
        <w:gridCol w:w="3225"/>
        <w:gridCol w:w="5835"/>
      </w:tblGrid>
      <w:tr w:rsidR="4B808591" w:rsidTr="6036FD95" w14:paraId="7EC75011">
        <w:trPr>
          <w:trHeight w:val="300"/>
        </w:trPr>
        <w:tc>
          <w:tcPr>
            <w:tcW w:w="3225" w:type="dxa"/>
            <w:tcMar/>
          </w:tcPr>
          <w:p w:rsidR="40E70EB0" w:rsidP="4B808591" w:rsidRDefault="40E70EB0" w14:paraId="0BC33EBA" w14:textId="363E29D7">
            <w:pPr>
              <w:rPr>
                <w:rFonts w:ascii="Arial" w:hAnsi="Arial" w:eastAsia="Arial" w:cs="Arial"/>
                <w:b w:val="1"/>
                <w:bCs w:val="1"/>
                <w:sz w:val="22"/>
                <w:szCs w:val="22"/>
                <w:lang w:val="es-MX"/>
              </w:rPr>
            </w:pPr>
            <w:r w:rsidRPr="4B808591" w:rsidR="40E70EB0">
              <w:rPr>
                <w:rFonts w:ascii="Arial" w:hAnsi="Arial" w:eastAsia="Arial" w:cs="Arial"/>
                <w:b w:val="1"/>
                <w:bCs w:val="1"/>
                <w:sz w:val="22"/>
                <w:szCs w:val="22"/>
              </w:rPr>
              <w:t>PERIODO DEL INFORME:</w:t>
            </w:r>
          </w:p>
        </w:tc>
        <w:tc>
          <w:tcPr>
            <w:tcW w:w="5835" w:type="dxa"/>
            <w:tcMar/>
          </w:tcPr>
          <w:p w:rsidR="4B808591" w:rsidP="4B808591" w:rsidRDefault="4B808591" w14:paraId="33795F5C" w14:textId="30BC2C6E">
            <w:pPr>
              <w:pStyle w:val="Normal"/>
              <w:rPr>
                <w:rFonts w:ascii="Arial" w:hAnsi="Arial" w:eastAsia="Arial" w:cs="Arial"/>
                <w:b w:val="1"/>
                <w:bCs w:val="1"/>
                <w:sz w:val="22"/>
                <w:szCs w:val="22"/>
              </w:rPr>
            </w:pPr>
          </w:p>
        </w:tc>
      </w:tr>
      <w:tr w:rsidR="4B808591" w:rsidTr="6036FD95" w14:paraId="565A3FE8">
        <w:trPr>
          <w:trHeight w:val="300"/>
        </w:trPr>
        <w:tc>
          <w:tcPr>
            <w:tcW w:w="3225" w:type="dxa"/>
            <w:tcMar/>
          </w:tcPr>
          <w:p w:rsidR="40E70EB0" w:rsidP="6036FD95" w:rsidRDefault="40E70EB0" w14:paraId="45EBF25B" w14:textId="2D167F3C">
            <w:pPr>
              <w:rPr>
                <w:rFonts w:ascii="Arial" w:hAnsi="Arial" w:eastAsia="Arial" w:cs="Arial"/>
                <w:i w:val="1"/>
                <w:iCs w:val="1"/>
                <w:sz w:val="22"/>
                <w:szCs w:val="22"/>
                <w:lang w:val="es-MX"/>
              </w:rPr>
            </w:pPr>
            <w:r w:rsidRPr="6036FD95" w:rsidR="5FCB7DB5">
              <w:rPr>
                <w:rFonts w:ascii="Arial" w:hAnsi="Arial" w:eastAsia="Arial" w:cs="Arial"/>
                <w:sz w:val="22"/>
                <w:szCs w:val="22"/>
                <w:lang w:val="es-MX"/>
              </w:rPr>
              <w:t>Desde:</w:t>
            </w:r>
            <w:r w:rsidRPr="6036FD95" w:rsidR="5FCB7DB5">
              <w:rPr>
                <w:rFonts w:ascii="Arial" w:hAnsi="Arial" w:eastAsia="Arial" w:cs="Arial"/>
                <w:i w:val="1"/>
                <w:iCs w:val="1"/>
                <w:sz w:val="22"/>
                <w:szCs w:val="22"/>
                <w:lang w:val="es-MX"/>
              </w:rPr>
              <w:t xml:space="preserve"> 01</w:t>
            </w:r>
            <w:r w:rsidRPr="6036FD95" w:rsidR="5FCB7DB5">
              <w:rPr>
                <w:rFonts w:ascii="Arial" w:hAnsi="Arial" w:eastAsia="Arial" w:cs="Arial"/>
                <w:i w:val="1"/>
                <w:iCs w:val="1"/>
                <w:sz w:val="22"/>
                <w:szCs w:val="22"/>
                <w:lang w:val="es-MX"/>
              </w:rPr>
              <w:t xml:space="preserve"> de </w:t>
            </w:r>
            <w:r w:rsidRPr="6036FD95" w:rsidR="72A1B981">
              <w:rPr>
                <w:rFonts w:ascii="Arial" w:hAnsi="Arial" w:eastAsia="Arial" w:cs="Arial"/>
                <w:i w:val="1"/>
                <w:iCs w:val="1"/>
                <w:sz w:val="22"/>
                <w:szCs w:val="22"/>
                <w:lang w:val="es-MX"/>
              </w:rPr>
              <w:t>septiembre</w:t>
            </w:r>
            <w:r w:rsidRPr="6036FD95" w:rsidR="76CA6D2C">
              <w:rPr>
                <w:rFonts w:ascii="Arial" w:hAnsi="Arial" w:eastAsia="Arial" w:cs="Arial"/>
                <w:i w:val="1"/>
                <w:iCs w:val="1"/>
                <w:sz w:val="22"/>
                <w:szCs w:val="22"/>
                <w:lang w:val="es-MX"/>
              </w:rPr>
              <w:t xml:space="preserve"> </w:t>
            </w:r>
            <w:r w:rsidRPr="6036FD95" w:rsidR="5FCB7DB5">
              <w:rPr>
                <w:rFonts w:ascii="Arial" w:hAnsi="Arial" w:eastAsia="Arial" w:cs="Arial"/>
                <w:i w:val="1"/>
                <w:iCs w:val="1"/>
                <w:sz w:val="22"/>
                <w:szCs w:val="22"/>
                <w:lang w:val="es-MX"/>
              </w:rPr>
              <w:t>de 2025</w:t>
            </w:r>
          </w:p>
          <w:p w:rsidR="40E70EB0" w:rsidP="6036FD95" w:rsidRDefault="40E70EB0" w14:paraId="3687C872" w14:textId="424DD9BE">
            <w:pPr>
              <w:rPr>
                <w:rFonts w:ascii="Arial" w:hAnsi="Arial" w:eastAsia="Arial" w:cs="Arial"/>
                <w:i w:val="1"/>
                <w:iCs w:val="1"/>
                <w:sz w:val="22"/>
                <w:szCs w:val="22"/>
              </w:rPr>
            </w:pPr>
            <w:r w:rsidRPr="6036FD95" w:rsidR="5FCB7DB5">
              <w:rPr>
                <w:rFonts w:ascii="Arial" w:hAnsi="Arial" w:eastAsia="Arial" w:cs="Arial"/>
                <w:sz w:val="22"/>
                <w:szCs w:val="22"/>
                <w:lang w:val="es-MX"/>
              </w:rPr>
              <w:t xml:space="preserve">Hasta:  </w:t>
            </w:r>
            <w:r w:rsidRPr="6036FD95" w:rsidR="5FCB7DB5">
              <w:rPr>
                <w:rFonts w:ascii="Arial" w:hAnsi="Arial" w:eastAsia="Arial" w:cs="Arial"/>
                <w:i w:val="1"/>
                <w:iCs w:val="1"/>
                <w:sz w:val="22"/>
                <w:szCs w:val="22"/>
                <w:u w:val="none"/>
                <w:lang w:val="es-MX"/>
              </w:rPr>
              <w:t>3</w:t>
            </w:r>
            <w:r w:rsidRPr="6036FD95" w:rsidR="4D9C0393">
              <w:rPr>
                <w:rFonts w:ascii="Arial" w:hAnsi="Arial" w:eastAsia="Arial" w:cs="Arial"/>
                <w:i w:val="1"/>
                <w:iCs w:val="1"/>
                <w:sz w:val="22"/>
                <w:szCs w:val="22"/>
                <w:u w:val="none"/>
                <w:lang w:val="es-MX"/>
              </w:rPr>
              <w:t>0</w:t>
            </w:r>
            <w:r w:rsidRPr="6036FD95" w:rsidR="5FCB7DB5">
              <w:rPr>
                <w:rFonts w:ascii="Arial" w:hAnsi="Arial" w:eastAsia="Arial" w:cs="Arial"/>
                <w:i w:val="1"/>
                <w:iCs w:val="1"/>
                <w:sz w:val="22"/>
                <w:szCs w:val="22"/>
                <w:u w:val="none"/>
                <w:lang w:val="es-MX"/>
              </w:rPr>
              <w:t xml:space="preserve"> de </w:t>
            </w:r>
            <w:r w:rsidRPr="6036FD95" w:rsidR="210C377B">
              <w:rPr>
                <w:rFonts w:ascii="Arial" w:hAnsi="Arial" w:eastAsia="Arial" w:cs="Arial"/>
                <w:i w:val="1"/>
                <w:iCs w:val="1"/>
                <w:sz w:val="22"/>
                <w:szCs w:val="22"/>
                <w:u w:val="none"/>
                <w:lang w:val="es-MX"/>
              </w:rPr>
              <w:t>septiembre</w:t>
            </w:r>
            <w:r w:rsidRPr="6036FD95" w:rsidR="5FCB7DB5">
              <w:rPr>
                <w:rFonts w:ascii="Arial" w:hAnsi="Arial" w:eastAsia="Arial" w:cs="Arial"/>
                <w:i w:val="1"/>
                <w:iCs w:val="1"/>
                <w:sz w:val="22"/>
                <w:szCs w:val="22"/>
                <w:u w:val="none"/>
                <w:lang w:val="es-MX"/>
              </w:rPr>
              <w:t xml:space="preserve"> </w:t>
            </w:r>
            <w:r w:rsidRPr="6036FD95" w:rsidR="5FCB7DB5">
              <w:rPr>
                <w:rFonts w:ascii="Arial" w:hAnsi="Arial" w:eastAsia="Arial" w:cs="Arial"/>
                <w:i w:val="1"/>
                <w:iCs w:val="1"/>
                <w:sz w:val="22"/>
                <w:szCs w:val="22"/>
                <w:u w:val="none"/>
                <w:lang w:val="es-MX"/>
              </w:rPr>
              <w:t>de</w:t>
            </w:r>
            <w:r w:rsidRPr="6036FD95" w:rsidR="5FCB7DB5">
              <w:rPr>
                <w:rFonts w:ascii="Arial" w:hAnsi="Arial" w:eastAsia="Arial" w:cs="Arial"/>
                <w:i w:val="1"/>
                <w:iCs w:val="1"/>
                <w:sz w:val="22"/>
                <w:szCs w:val="22"/>
                <w:u w:val="none"/>
                <w:lang w:val="es-MX"/>
              </w:rPr>
              <w:t xml:space="preserve"> 2025</w:t>
            </w:r>
          </w:p>
        </w:tc>
        <w:tc>
          <w:tcPr>
            <w:tcW w:w="5835" w:type="dxa"/>
            <w:tcMar/>
          </w:tcPr>
          <w:p w:rsidR="4B808591" w:rsidP="4B808591" w:rsidRDefault="4B808591" w14:paraId="5F579CAE" w14:textId="30BC2C6E">
            <w:pPr>
              <w:pStyle w:val="Normal"/>
              <w:rPr>
                <w:rFonts w:ascii="Arial" w:hAnsi="Arial" w:eastAsia="Arial" w:cs="Arial"/>
                <w:b w:val="1"/>
                <w:bCs w:val="1"/>
                <w:sz w:val="22"/>
                <w:szCs w:val="22"/>
              </w:rPr>
            </w:pPr>
          </w:p>
        </w:tc>
      </w:tr>
      <w:tr w:rsidR="4B808591" w:rsidTr="6036FD95" w14:paraId="3253A136">
        <w:trPr>
          <w:trHeight w:val="300"/>
        </w:trPr>
        <w:tc>
          <w:tcPr>
            <w:tcW w:w="3225" w:type="dxa"/>
            <w:tcMar/>
          </w:tcPr>
          <w:p w:rsidR="4B808591" w:rsidP="4B808591" w:rsidRDefault="4B808591" w14:paraId="5B45C865" w14:textId="30BC2C6E">
            <w:pPr>
              <w:pStyle w:val="Normal"/>
              <w:rPr>
                <w:rFonts w:ascii="Arial" w:hAnsi="Arial" w:eastAsia="Arial" w:cs="Arial"/>
                <w:b w:val="1"/>
                <w:bCs w:val="1"/>
                <w:sz w:val="22"/>
                <w:szCs w:val="22"/>
              </w:rPr>
            </w:pPr>
          </w:p>
        </w:tc>
        <w:tc>
          <w:tcPr>
            <w:tcW w:w="5835" w:type="dxa"/>
            <w:tcMar/>
          </w:tcPr>
          <w:p w:rsidR="4B808591" w:rsidP="4B808591" w:rsidRDefault="4B808591" w14:paraId="1144F02B" w14:textId="30BC2C6E">
            <w:pPr>
              <w:pStyle w:val="Normal"/>
              <w:rPr>
                <w:rFonts w:ascii="Arial" w:hAnsi="Arial" w:eastAsia="Arial" w:cs="Arial"/>
                <w:b w:val="1"/>
                <w:bCs w:val="1"/>
                <w:sz w:val="22"/>
                <w:szCs w:val="22"/>
              </w:rPr>
            </w:pPr>
          </w:p>
        </w:tc>
      </w:tr>
      <w:tr w:rsidR="4B808591" w:rsidTr="6036FD95" w14:paraId="0CD435D2">
        <w:trPr>
          <w:trHeight w:val="300"/>
        </w:trPr>
        <w:tc>
          <w:tcPr>
            <w:tcW w:w="3225" w:type="dxa"/>
            <w:tcMar/>
          </w:tcPr>
          <w:p w:rsidR="40E70EB0" w:rsidP="4B808591" w:rsidRDefault="40E70EB0" w14:paraId="5B8DDF23" w14:textId="61C4073A">
            <w:pPr>
              <w:jc w:val="both"/>
              <w:rPr>
                <w:rFonts w:ascii="Arial" w:hAnsi="Arial" w:eastAsia="Arial" w:cs="Arial"/>
                <w:b w:val="1"/>
                <w:bCs w:val="1"/>
                <w:sz w:val="22"/>
                <w:szCs w:val="22"/>
              </w:rPr>
            </w:pPr>
            <w:r w:rsidRPr="4B808591" w:rsidR="40E70EB0">
              <w:rPr>
                <w:rFonts w:ascii="Arial" w:hAnsi="Arial" w:eastAsia="Arial" w:cs="Arial"/>
                <w:b w:val="1"/>
                <w:bCs w:val="1"/>
                <w:sz w:val="22"/>
                <w:szCs w:val="22"/>
              </w:rPr>
              <w:t>DATOS GENERALES</w:t>
            </w:r>
          </w:p>
        </w:tc>
        <w:tc>
          <w:tcPr>
            <w:tcW w:w="5835" w:type="dxa"/>
            <w:tcMar/>
          </w:tcPr>
          <w:p w:rsidR="4B808591" w:rsidP="4B808591" w:rsidRDefault="4B808591" w14:paraId="34570BFD" w14:textId="30BC2C6E">
            <w:pPr>
              <w:pStyle w:val="Normal"/>
              <w:rPr>
                <w:rFonts w:ascii="Arial" w:hAnsi="Arial" w:eastAsia="Arial" w:cs="Arial"/>
                <w:b w:val="1"/>
                <w:bCs w:val="1"/>
                <w:sz w:val="22"/>
                <w:szCs w:val="22"/>
              </w:rPr>
            </w:pPr>
          </w:p>
        </w:tc>
      </w:tr>
      <w:tr w:rsidR="4B808591" w:rsidTr="6036FD95" w14:paraId="62E487B9">
        <w:trPr>
          <w:trHeight w:val="300"/>
        </w:trPr>
        <w:tc>
          <w:tcPr>
            <w:tcW w:w="3225" w:type="dxa"/>
            <w:tcMar/>
          </w:tcPr>
          <w:p w:rsidR="40E70EB0" w:rsidP="4B808591" w:rsidRDefault="40E70EB0" w14:paraId="7045CE3F" w14:textId="5D652653">
            <w:pPr>
              <w:rPr>
                <w:rFonts w:ascii="Arial" w:hAnsi="Arial" w:eastAsia="Arial" w:cs="Arial"/>
                <w:b w:val="1"/>
                <w:bCs w:val="1"/>
                <w:i w:val="1"/>
                <w:iCs w:val="1"/>
                <w:color w:val="808080" w:themeColor="background1" w:themeTint="FF" w:themeShade="80"/>
                <w:sz w:val="22"/>
                <w:szCs w:val="22"/>
                <w:lang w:val="es-CO"/>
              </w:rPr>
            </w:pPr>
            <w:r w:rsidRPr="4B808591" w:rsidR="40E70EB0">
              <w:rPr>
                <w:rFonts w:ascii="Arial" w:hAnsi="Arial" w:eastAsia="Arial" w:cs="Arial"/>
                <w:b w:val="1"/>
                <w:bCs w:val="1"/>
                <w:sz w:val="22"/>
                <w:szCs w:val="22"/>
                <w:lang w:val="es-MX"/>
              </w:rPr>
              <w:t>CONTRATISTA:</w:t>
            </w:r>
          </w:p>
        </w:tc>
        <w:tc>
          <w:tcPr>
            <w:tcW w:w="5835" w:type="dxa"/>
            <w:tcMar/>
          </w:tcPr>
          <w:p w:rsidR="40E70EB0" w:rsidP="4B808591" w:rsidRDefault="40E70EB0" w14:paraId="6381C74F" w14:textId="37B83E75">
            <w:pPr>
              <w:rPr>
                <w:rFonts w:ascii="Arial" w:hAnsi="Arial" w:eastAsia="Arial" w:cs="Arial"/>
                <w:b w:val="1"/>
                <w:bCs w:val="1"/>
                <w:i w:val="1"/>
                <w:iCs w:val="1"/>
                <w:color w:val="808080" w:themeColor="background1" w:themeTint="FF" w:themeShade="80"/>
                <w:sz w:val="22"/>
                <w:szCs w:val="22"/>
                <w:lang w:val="es-CO"/>
              </w:rPr>
            </w:pPr>
            <w:r w:rsidRPr="4B808591" w:rsidR="40E70EB0">
              <w:rPr>
                <w:rFonts w:ascii="Arial" w:hAnsi="Arial" w:eastAsia="Arial" w:cs="Arial"/>
                <w:sz w:val="22"/>
                <w:szCs w:val="22"/>
              </w:rPr>
              <w:t>SUBRED INTEGRADA DE SERVICIOS DE SALUD SUR   OCCIDENTE E.S.E</w:t>
            </w:r>
          </w:p>
        </w:tc>
      </w:tr>
      <w:tr w:rsidR="4B808591" w:rsidTr="6036FD95" w14:paraId="1A6F3AE9">
        <w:trPr>
          <w:trHeight w:val="300"/>
        </w:trPr>
        <w:tc>
          <w:tcPr>
            <w:tcW w:w="3225" w:type="dxa"/>
            <w:tcMar/>
          </w:tcPr>
          <w:p w:rsidR="40E70EB0" w:rsidP="4B808591" w:rsidRDefault="40E70EB0" w14:paraId="31D31744" w14:textId="2821818C">
            <w:pPr>
              <w:rPr>
                <w:rFonts w:ascii="Arial" w:hAnsi="Arial" w:eastAsia="Arial" w:cs="Arial"/>
                <w:sz w:val="22"/>
                <w:szCs w:val="22"/>
                <w:lang w:val="es-MX"/>
              </w:rPr>
            </w:pPr>
            <w:r w:rsidRPr="4B808591" w:rsidR="40E70EB0">
              <w:rPr>
                <w:rFonts w:ascii="Arial" w:hAnsi="Arial" w:eastAsia="Arial" w:cs="Arial"/>
                <w:b w:val="1"/>
                <w:bCs w:val="1"/>
                <w:sz w:val="22"/>
                <w:szCs w:val="22"/>
              </w:rPr>
              <w:t xml:space="preserve">IDENTIFICACION:  </w:t>
            </w:r>
          </w:p>
        </w:tc>
        <w:tc>
          <w:tcPr>
            <w:tcW w:w="5835" w:type="dxa"/>
            <w:tcMar/>
          </w:tcPr>
          <w:p w:rsidR="40E70EB0" w:rsidP="4B808591" w:rsidRDefault="40E70EB0" w14:paraId="5A5FC710" w14:textId="080EFD2A">
            <w:pPr>
              <w:rPr>
                <w:rFonts w:ascii="Arial" w:hAnsi="Arial" w:eastAsia="Arial" w:cs="Arial"/>
                <w:i w:val="1"/>
                <w:iCs w:val="1"/>
                <w:color w:val="808080" w:themeColor="background1" w:themeTint="FF" w:themeShade="80"/>
                <w:sz w:val="22"/>
                <w:szCs w:val="22"/>
              </w:rPr>
            </w:pPr>
            <w:r w:rsidRPr="4B808591" w:rsidR="40E70EB0">
              <w:rPr>
                <w:rFonts w:ascii="Arial" w:hAnsi="Arial" w:eastAsia="Arial" w:cs="Arial"/>
                <w:sz w:val="22"/>
                <w:szCs w:val="22"/>
                <w:lang w:val="es-MX"/>
              </w:rPr>
              <w:t>Nit</w:t>
            </w:r>
            <w:r w:rsidRPr="4B808591" w:rsidR="40E70EB0">
              <w:rPr>
                <w:rFonts w:ascii="Arial" w:hAnsi="Arial" w:eastAsia="Arial" w:cs="Arial"/>
                <w:sz w:val="22"/>
                <w:szCs w:val="22"/>
                <w:lang w:val="es-MX"/>
              </w:rPr>
              <w:t>.  No. 900959048-4</w:t>
            </w:r>
          </w:p>
        </w:tc>
      </w:tr>
      <w:tr w:rsidR="4B808591" w:rsidTr="6036FD95" w14:paraId="7541B11B">
        <w:trPr>
          <w:trHeight w:val="300"/>
        </w:trPr>
        <w:tc>
          <w:tcPr>
            <w:tcW w:w="3225" w:type="dxa"/>
            <w:tcMar/>
          </w:tcPr>
          <w:p w:rsidR="40E70EB0" w:rsidP="4B808591" w:rsidRDefault="40E70EB0" w14:paraId="3AAFD5A2" w14:textId="1074BB07">
            <w:pPr>
              <w:rPr>
                <w:rFonts w:ascii="Arial" w:hAnsi="Arial" w:eastAsia="Arial" w:cs="Arial"/>
                <w:sz w:val="22"/>
                <w:szCs w:val="22"/>
                <w:lang w:val="es-MX"/>
              </w:rPr>
            </w:pPr>
            <w:r w:rsidRPr="4B808591" w:rsidR="40E70EB0">
              <w:rPr>
                <w:rFonts w:ascii="Arial" w:hAnsi="Arial" w:eastAsia="Arial" w:cs="Arial"/>
                <w:b w:val="1"/>
                <w:bCs w:val="1"/>
                <w:sz w:val="22"/>
                <w:szCs w:val="22"/>
              </w:rPr>
              <w:t xml:space="preserve">FECHA DE SUSCRIPCIÓN:  </w:t>
            </w:r>
          </w:p>
        </w:tc>
        <w:tc>
          <w:tcPr>
            <w:tcW w:w="5835" w:type="dxa"/>
            <w:tcMar/>
          </w:tcPr>
          <w:p w:rsidR="40E70EB0" w:rsidP="4B808591" w:rsidRDefault="40E70EB0" w14:paraId="4830C751" w14:textId="1430543B">
            <w:pPr>
              <w:rPr>
                <w:rFonts w:ascii="Arial" w:hAnsi="Arial" w:eastAsia="Arial" w:cs="Arial"/>
                <w:color w:val="808080" w:themeColor="background1" w:themeTint="FF" w:themeShade="80"/>
                <w:sz w:val="22"/>
                <w:szCs w:val="22"/>
                <w:lang w:val="es-MX"/>
              </w:rPr>
            </w:pPr>
            <w:r w:rsidRPr="4B808591" w:rsidR="40E70EB0">
              <w:rPr>
                <w:rFonts w:ascii="Arial" w:hAnsi="Arial" w:eastAsia="Arial" w:cs="Arial"/>
                <w:sz w:val="22"/>
                <w:szCs w:val="22"/>
                <w:lang w:val="es-MX"/>
              </w:rPr>
              <w:t>10 de diciembre 2024</w:t>
            </w:r>
          </w:p>
        </w:tc>
      </w:tr>
      <w:tr w:rsidR="4B808591" w:rsidTr="6036FD95" w14:paraId="226B7B9B">
        <w:trPr>
          <w:trHeight w:val="300"/>
        </w:trPr>
        <w:tc>
          <w:tcPr>
            <w:tcW w:w="3225" w:type="dxa"/>
            <w:tcMar/>
          </w:tcPr>
          <w:p w:rsidR="40E70EB0" w:rsidP="4B808591" w:rsidRDefault="40E70EB0" w14:paraId="42998D60" w14:textId="136C3C63">
            <w:pPr>
              <w:rPr>
                <w:rFonts w:ascii="Arial" w:hAnsi="Arial" w:eastAsia="Arial" w:cs="Arial"/>
                <w:sz w:val="22"/>
                <w:szCs w:val="22"/>
              </w:rPr>
            </w:pPr>
            <w:r w:rsidRPr="4B808591" w:rsidR="40E70EB0">
              <w:rPr>
                <w:rFonts w:ascii="Arial" w:hAnsi="Arial" w:eastAsia="Arial" w:cs="Arial"/>
                <w:b w:val="1"/>
                <w:bCs w:val="1"/>
                <w:sz w:val="22"/>
                <w:szCs w:val="22"/>
              </w:rPr>
              <w:t>OBJETO:</w:t>
            </w:r>
          </w:p>
        </w:tc>
        <w:tc>
          <w:tcPr>
            <w:tcW w:w="5835" w:type="dxa"/>
            <w:tcMar/>
          </w:tcPr>
          <w:p w:rsidR="40E70EB0" w:rsidP="4B808591" w:rsidRDefault="40E70EB0" w14:paraId="0FD855E2" w14:textId="5C6C45BB">
            <w:pPr>
              <w:ind w:left="0"/>
              <w:jc w:val="both"/>
              <w:rPr>
                <w:rFonts w:ascii="Arial" w:hAnsi="Arial" w:eastAsia="Arial" w:cs="Arial"/>
                <w:sz w:val="22"/>
                <w:szCs w:val="22"/>
                <w:lang w:val="es-CO"/>
              </w:rPr>
            </w:pPr>
            <w:r w:rsidRPr="4B808591" w:rsidR="40E70EB0">
              <w:rPr>
                <w:rFonts w:ascii="Arial" w:hAnsi="Arial" w:eastAsia="Arial" w:cs="Arial"/>
                <w:sz w:val="22"/>
                <w:szCs w:val="22"/>
                <w:lang w:val="es-CO"/>
              </w:rPr>
              <w:t>Aunar esfuerzos entre el FFDS y la Subred Integrada de Servicios de Salud Sur Occidente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p w:rsidR="4B808591" w:rsidP="4B808591" w:rsidRDefault="4B808591" w14:paraId="7A5EE0E1" w14:textId="05554D45">
            <w:pPr>
              <w:pStyle w:val="Normal"/>
              <w:rPr>
                <w:rFonts w:ascii="Arial" w:hAnsi="Arial" w:eastAsia="Arial" w:cs="Arial"/>
                <w:b w:val="1"/>
                <w:bCs w:val="1"/>
                <w:sz w:val="22"/>
                <w:szCs w:val="22"/>
              </w:rPr>
            </w:pPr>
          </w:p>
        </w:tc>
      </w:tr>
      <w:tr w:rsidR="4B808591" w:rsidTr="6036FD95" w14:paraId="34338ABE">
        <w:trPr>
          <w:trHeight w:val="300"/>
        </w:trPr>
        <w:tc>
          <w:tcPr>
            <w:tcW w:w="3225" w:type="dxa"/>
            <w:tcMar/>
          </w:tcPr>
          <w:p w:rsidR="40E70EB0" w:rsidP="4B808591" w:rsidRDefault="40E70EB0" w14:paraId="747A19B0" w14:textId="5E2D1AE2">
            <w:pPr>
              <w:rPr>
                <w:rFonts w:ascii="Arial" w:hAnsi="Arial" w:eastAsia="Arial" w:cs="Arial"/>
                <w:sz w:val="22"/>
                <w:szCs w:val="22"/>
                <w:lang w:val="es-MX"/>
              </w:rPr>
            </w:pPr>
            <w:r w:rsidRPr="4B808591" w:rsidR="40E70EB0">
              <w:rPr>
                <w:rFonts w:ascii="Arial" w:hAnsi="Arial" w:eastAsia="Arial" w:cs="Arial"/>
                <w:b w:val="1"/>
                <w:bCs w:val="1"/>
                <w:sz w:val="22"/>
                <w:szCs w:val="22"/>
                <w:lang w:val="es-MX"/>
              </w:rPr>
              <w:t xml:space="preserve">VALOR INICIAL:  </w:t>
            </w:r>
          </w:p>
        </w:tc>
        <w:tc>
          <w:tcPr>
            <w:tcW w:w="5835" w:type="dxa"/>
            <w:tcMar/>
          </w:tcPr>
          <w:p w:rsidR="40E70EB0" w:rsidP="4B808591" w:rsidRDefault="40E70EB0" w14:paraId="401A008E" w14:textId="4CA16D41">
            <w:pPr>
              <w:jc w:val="both"/>
              <w:rPr>
                <w:rFonts w:ascii="Arial" w:hAnsi="Arial" w:eastAsia="Arial" w:cs="Arial"/>
                <w:sz w:val="22"/>
                <w:szCs w:val="22"/>
                <w:lang w:val="es-MX"/>
              </w:rPr>
            </w:pPr>
            <w:r w:rsidRPr="4B808591" w:rsidR="40E70EB0">
              <w:rPr>
                <w:rFonts w:ascii="Arial" w:hAnsi="Arial" w:eastAsia="Arial" w:cs="Arial"/>
                <w:sz w:val="22"/>
                <w:szCs w:val="22"/>
                <w:lang w:val="es-MX"/>
              </w:rPr>
              <w:t xml:space="preserve">El valor total, para ejecutar las intervenciones, procedimientos, actividades y gestión de insumos del convenio es de hasta por la suma de </w:t>
            </w:r>
            <w:r w:rsidRPr="4B808591" w:rsidR="40E70EB0">
              <w:rPr>
                <w:rFonts w:ascii="Arial" w:hAnsi="Arial" w:eastAsia="Arial" w:cs="Arial"/>
                <w:sz w:val="22"/>
                <w:szCs w:val="22"/>
              </w:rPr>
              <w:t xml:space="preserve">SEIS MIL TRESCIENTOS SESENTA Y TRES MILLONES TRESCIENTOS SESENTA Y NUEVE MIL OCHOCIENTOS NOVENTA Y TRES EN PESOS CONSTANTES ($6.363.369.893), </w:t>
            </w:r>
            <w:r w:rsidRPr="4B808591" w:rsidR="40E70EB0">
              <w:rPr>
                <w:rFonts w:ascii="Arial" w:hAnsi="Arial" w:eastAsia="Arial" w:cs="Arial"/>
                <w:sz w:val="22"/>
                <w:szCs w:val="22"/>
                <w:lang w:val="es-MX"/>
              </w:rPr>
              <w:t xml:space="preserve">valor exento de IVA. El aporte del SDS-FFDS corresponde a </w:t>
            </w:r>
            <w:r w:rsidRPr="4B808591" w:rsidR="40E70EB0">
              <w:rPr>
                <w:rFonts w:ascii="Arial" w:hAnsi="Arial" w:eastAsia="Arial" w:cs="Arial"/>
                <w:sz w:val="22"/>
                <w:szCs w:val="22"/>
              </w:rPr>
              <w:t xml:space="preserve">SEIS MIL TRESCIENTOS MILLONES TRESCIENTOS SESENTA Y SEIS MIL DOSCIENTOS TREINTA Y UN PESOS CONSTANTES ($6.300.366.231), </w:t>
            </w:r>
            <w:r w:rsidRPr="4B808591" w:rsidR="40E70EB0">
              <w:rPr>
                <w:rFonts w:ascii="Arial" w:hAnsi="Arial" w:eastAsia="Arial" w:cs="Arial"/>
                <w:sz w:val="22"/>
                <w:szCs w:val="22"/>
                <w:lang w:val="es-MX"/>
              </w:rPr>
              <w:t>valor exento de IVA.</w:t>
            </w:r>
          </w:p>
          <w:p w:rsidR="4B808591" w:rsidP="4B808591" w:rsidRDefault="4B808591" w14:paraId="4337F900" w14:textId="64255CB0">
            <w:pPr>
              <w:jc w:val="both"/>
              <w:rPr>
                <w:rFonts w:ascii="Arial" w:hAnsi="Arial" w:eastAsia="Arial" w:cs="Arial"/>
                <w:sz w:val="22"/>
                <w:szCs w:val="22"/>
                <w:lang w:val="es-MX"/>
              </w:rPr>
            </w:pPr>
          </w:p>
          <w:p w:rsidR="40E70EB0" w:rsidP="4B808591" w:rsidRDefault="40E70EB0" w14:paraId="0A198D48" w14:textId="1EE9BF21">
            <w:pPr>
              <w:ind w:left="0"/>
              <w:jc w:val="both"/>
              <w:rPr>
                <w:rFonts w:ascii="Arial" w:hAnsi="Arial" w:eastAsia="Arial" w:cs="Arial"/>
                <w:sz w:val="22"/>
                <w:szCs w:val="22"/>
              </w:rPr>
            </w:pPr>
            <w:r w:rsidRPr="4B808591" w:rsidR="40E70EB0">
              <w:rPr>
                <w:rFonts w:ascii="Arial" w:hAnsi="Arial" w:eastAsia="Arial" w:cs="Arial"/>
                <w:sz w:val="22"/>
                <w:szCs w:val="22"/>
              </w:rPr>
              <w:t>PARA LA VIGENCIA 2024:  Corresponde un valor de MIL SEISCIENTOS VEINTIOCHO MILLONES NOVECIENTOS NOVENTA Y NUEVE MIL SETECIENTOS OCHENTA Y SIETE PESOS M/CTE ($1.628.999.787)</w:t>
            </w:r>
          </w:p>
          <w:p w:rsidR="4B808591" w:rsidP="4B808591" w:rsidRDefault="4B808591" w14:paraId="0496B4BB">
            <w:pPr>
              <w:tabs>
                <w:tab w:val="left" w:leader="none" w:pos="5103"/>
              </w:tabs>
              <w:jc w:val="both"/>
              <w:rPr>
                <w:rFonts w:ascii="Arial" w:hAnsi="Arial" w:eastAsia="Arial" w:cs="Arial"/>
                <w:sz w:val="22"/>
                <w:szCs w:val="22"/>
              </w:rPr>
            </w:pPr>
          </w:p>
          <w:p w:rsidR="40E70EB0" w:rsidP="4B808591" w:rsidRDefault="40E70EB0" w14:paraId="234A53F3" w14:textId="5DCAACD9">
            <w:pPr>
              <w:ind w:left="0"/>
              <w:jc w:val="both"/>
              <w:rPr>
                <w:rFonts w:ascii="Arial" w:hAnsi="Arial" w:eastAsia="Arial" w:cs="Arial"/>
                <w:sz w:val="22"/>
                <w:szCs w:val="22"/>
              </w:rPr>
            </w:pPr>
            <w:r w:rsidRPr="4B808591" w:rsidR="40E70EB0">
              <w:rPr>
                <w:rFonts w:ascii="Arial" w:hAnsi="Arial" w:eastAsia="Arial" w:cs="Arial"/>
                <w:sz w:val="22"/>
                <w:szCs w:val="22"/>
              </w:rPr>
              <w:t>PARA LA VIGENCIA 2025 VALORES CONSTANTES: Corresponde un valor de CUATRO MIL SEISCIENTOS SETENTA Y UN MILLONES TRESCIENTOS SESENTA Y SEIS MIL CUATROCIENTOS CUARENTA Y CUATRO PESOS M/CTE.  ($4.671.366.444)</w:t>
            </w:r>
          </w:p>
          <w:p w:rsidR="4B808591" w:rsidP="4B808591" w:rsidRDefault="4B808591" w14:paraId="0715082A" w14:textId="2E7C2F5F">
            <w:pPr>
              <w:pStyle w:val="Normal"/>
              <w:tabs>
                <w:tab w:val="left" w:leader="none" w:pos="5103"/>
              </w:tabs>
              <w:jc w:val="both"/>
              <w:rPr>
                <w:rFonts w:ascii="Arial" w:hAnsi="Arial" w:eastAsia="Arial" w:cs="Arial"/>
                <w:sz w:val="22"/>
                <w:szCs w:val="22"/>
              </w:rPr>
            </w:pPr>
          </w:p>
          <w:p w:rsidR="40E70EB0" w:rsidP="4B808591" w:rsidRDefault="40E70EB0" w14:paraId="25A4FAB8" w14:textId="5AB12953">
            <w:pPr>
              <w:pStyle w:val="Normal"/>
              <w:tabs>
                <w:tab w:val="left" w:leader="none" w:pos="5103"/>
              </w:tabs>
              <w:jc w:val="both"/>
              <w:rPr>
                <w:rFonts w:ascii="Arial" w:hAnsi="Arial" w:eastAsia="Arial" w:cs="Arial"/>
                <w:sz w:val="22"/>
                <w:szCs w:val="22"/>
                <w:lang w:val="es-MX"/>
              </w:rPr>
            </w:pPr>
            <w:r w:rsidRPr="4B808591" w:rsidR="40E70EB0">
              <w:rPr>
                <w:rFonts w:ascii="Arial" w:hAnsi="Arial" w:eastAsia="Arial" w:cs="Arial"/>
                <w:sz w:val="22"/>
                <w:szCs w:val="22"/>
              </w:rPr>
              <w:t>SESENTA Y TRES MILLONES TRES MIL SEISCIENTOS SESENTA Y DOS PESOS M/CTE (</w:t>
            </w:r>
            <w:r w:rsidRPr="4B808591" w:rsidR="40E70EB0">
              <w:rPr>
                <w:rFonts w:ascii="Arial" w:hAnsi="Arial" w:eastAsia="Arial" w:cs="Arial"/>
                <w:sz w:val="22"/>
                <w:szCs w:val="22"/>
              </w:rPr>
              <w:t>$63.003.662</w:t>
            </w:r>
            <w:r w:rsidRPr="4B808591" w:rsidR="40E70EB0">
              <w:rPr>
                <w:rFonts w:ascii="Arial" w:hAnsi="Arial" w:eastAsia="Arial" w:cs="Arial"/>
                <w:sz w:val="22"/>
                <w:szCs w:val="22"/>
              </w:rPr>
              <w:t xml:space="preserve">), </w:t>
            </w:r>
            <w:r w:rsidRPr="4B808591" w:rsidR="40E70EB0">
              <w:rPr>
                <w:rFonts w:ascii="Arial" w:hAnsi="Arial" w:eastAsia="Arial" w:cs="Arial"/>
                <w:sz w:val="22"/>
                <w:szCs w:val="22"/>
                <w:lang w:val="es-MX"/>
              </w:rPr>
              <w:t xml:space="preserve">valor exento de IVA serán aportes de contrapartida de la Subred Integrada de Servicios de Salud Sur Occidente ESE representados en </w:t>
            </w:r>
            <w:r w:rsidRPr="4B808591" w:rsidR="40E70EB0">
              <w:rPr>
                <w:rFonts w:ascii="Arial" w:hAnsi="Arial" w:eastAsia="Arial" w:cs="Arial"/>
                <w:sz w:val="22"/>
                <w:szCs w:val="22"/>
                <w:lang w:val="es-CO"/>
              </w:rPr>
              <w:t>en cuatro conceptos: el primero corresponde a refrigerios para realizar actividades con los Grupos de Familias para el Bienestar Emociona</w:t>
            </w:r>
            <w:r w:rsidRPr="4B808591" w:rsidR="40E70EB0">
              <w:rPr>
                <w:rFonts w:ascii="Arial" w:hAnsi="Arial" w:eastAsia="Arial" w:cs="Arial"/>
                <w:sz w:val="22"/>
                <w:szCs w:val="22"/>
                <w:lang w:val="es-CO"/>
              </w:rPr>
              <w:t>l, Bienestar en Salud Bucal y Bienestar y Seguridad Alimentaria y Nutricional y  familias cuidadoras, el segundo es material didáctico para realizar actividades con los Grupos de Familias para el Bienestar Emocional, Bienestar en Salud Bucal y Bienestar y Seguridad Alimentaria y Nutricional y familias cuidadoras, el tercero se relaciona con recurso humano, administrativo, apoyo técnico y logístico (facturación) requeridos para la operación de los equipos básicos extramurales de hogar y cuarto concepto es el fortalecimiento de Capacidades / Acompañamiento técnico para el desarrollo de competencias en los procesos de la entidad con relación a la operación de los Equipos básicos extramurales de hogar.</w:t>
            </w:r>
          </w:p>
          <w:p w:rsidR="4B808591" w:rsidP="4B808591" w:rsidRDefault="4B808591" w14:paraId="74293525" w14:textId="4A03BD45">
            <w:pPr>
              <w:pStyle w:val="Normal"/>
              <w:tabs>
                <w:tab w:val="left" w:leader="none" w:pos="5103"/>
              </w:tabs>
              <w:jc w:val="both"/>
              <w:rPr>
                <w:rFonts w:ascii="Arial" w:hAnsi="Arial" w:eastAsia="Arial" w:cs="Arial"/>
                <w:sz w:val="22"/>
                <w:szCs w:val="22"/>
                <w:lang w:val="es-CO"/>
              </w:rPr>
            </w:pPr>
          </w:p>
          <w:p w:rsidR="40E70EB0" w:rsidP="4B808591" w:rsidRDefault="40E70EB0" w14:paraId="06136812" w14:textId="7EE55260">
            <w:pPr>
              <w:tabs>
                <w:tab w:val="left" w:leader="none" w:pos="5103"/>
              </w:tabs>
              <w:jc w:val="center"/>
              <w:rPr>
                <w:rFonts w:ascii="Arial" w:hAnsi="Arial" w:eastAsia="Arial" w:cs="Arial"/>
                <w:sz w:val="22"/>
                <w:szCs w:val="22"/>
              </w:rPr>
            </w:pPr>
            <w:r w:rsidRPr="4B808591" w:rsidR="40E70EB0">
              <w:rPr>
                <w:rFonts w:ascii="Arial" w:hAnsi="Arial" w:eastAsia="Arial" w:cs="Arial"/>
                <w:b w:val="1"/>
                <w:bCs w:val="1"/>
                <w:sz w:val="22"/>
                <w:szCs w:val="22"/>
                <w:lang w:val="es-MX"/>
              </w:rPr>
              <w:t xml:space="preserve">  Tabla 1 </w:t>
            </w:r>
            <w:r w:rsidRPr="4B808591" w:rsidR="40E70EB0">
              <w:rPr>
                <w:rFonts w:ascii="Arial" w:hAnsi="Arial" w:eastAsia="Arial" w:cs="Arial"/>
                <w:sz w:val="22"/>
                <w:szCs w:val="22"/>
                <w:lang w:val="es-MX"/>
              </w:rPr>
              <w:t>Distribución de los aportes al valor total del convenio</w:t>
            </w:r>
          </w:p>
          <w:tbl>
            <w:tblPr>
              <w:tblStyle w:val="Tablaconcuadrcula"/>
              <w:tblW w:w="0" w:type="auto"/>
              <w:tblLayout w:type="fixed"/>
              <w:tblLook w:val="06A0" w:firstRow="1" w:lastRow="0" w:firstColumn="1" w:lastColumn="0" w:noHBand="1" w:noVBand="1"/>
            </w:tblPr>
            <w:tblGrid>
              <w:gridCol w:w="2648"/>
              <w:gridCol w:w="2648"/>
            </w:tblGrid>
            <w:tr w:rsidR="4B808591" w:rsidTr="4B808591" w14:paraId="587D26D0">
              <w:trPr>
                <w:trHeight w:val="300"/>
              </w:trPr>
              <w:tc>
                <w:tcPr>
                  <w:tcW w:w="2648" w:type="dxa"/>
                  <w:tcMar/>
                  <w:vAlign w:val="center"/>
                </w:tcPr>
                <w:p w:rsidR="4B808591" w:rsidP="4B808591" w:rsidRDefault="4B808591" w14:paraId="049230F1">
                  <w:pPr>
                    <w:pStyle w:val="paragraph"/>
                    <w:spacing w:before="0" w:beforeAutospacing="off" w:after="0" w:afterAutospacing="off"/>
                    <w:jc w:val="center"/>
                    <w:rPr>
                      <w:rFonts w:ascii="Arial" w:hAnsi="Arial" w:eastAsia="Arial" w:cs="Arial"/>
                      <w:sz w:val="16"/>
                      <w:szCs w:val="16"/>
                    </w:rPr>
                  </w:pPr>
                  <w:r w:rsidRPr="4B808591" w:rsidR="4B808591">
                    <w:rPr>
                      <w:rStyle w:val="normaltextrun"/>
                      <w:rFonts w:ascii="Arial" w:hAnsi="Arial" w:eastAsia="Arial" w:cs="Arial"/>
                      <w:b w:val="1"/>
                      <w:bCs w:val="1"/>
                      <w:sz w:val="16"/>
                      <w:szCs w:val="16"/>
                    </w:rPr>
                    <w:t>APORTES DEL FFDS</w:t>
                  </w:r>
                  <w:r w:rsidRPr="4B808591" w:rsidR="4B808591">
                    <w:rPr>
                      <w:rStyle w:val="eop"/>
                      <w:rFonts w:ascii="Arial" w:hAnsi="Arial" w:eastAsia="Arial" w:cs="Arial"/>
                      <w:sz w:val="16"/>
                      <w:szCs w:val="16"/>
                    </w:rPr>
                    <w:t> </w:t>
                  </w:r>
                </w:p>
              </w:tc>
              <w:tc>
                <w:tcPr>
                  <w:tcW w:w="2648" w:type="dxa"/>
                  <w:tcMar/>
                  <w:vAlign w:val="center"/>
                </w:tcPr>
                <w:p w:rsidR="4B808591" w:rsidP="4B808591" w:rsidRDefault="4B808591" w14:paraId="18897603" w14:textId="655B91F3">
                  <w:pPr>
                    <w:pStyle w:val="paragraph"/>
                    <w:spacing w:before="0" w:beforeAutospacing="off" w:after="0" w:afterAutospacing="off"/>
                    <w:jc w:val="center"/>
                    <w:rPr>
                      <w:rFonts w:ascii="Arial" w:hAnsi="Arial" w:eastAsia="Arial" w:cs="Arial"/>
                      <w:sz w:val="16"/>
                      <w:szCs w:val="16"/>
                    </w:rPr>
                  </w:pPr>
                  <w:r w:rsidRPr="4B808591" w:rsidR="4B808591">
                    <w:rPr>
                      <w:rStyle w:val="eop"/>
                      <w:rFonts w:ascii="Arial" w:hAnsi="Arial" w:eastAsia="Arial" w:cs="Arial"/>
                      <w:sz w:val="16"/>
                      <w:szCs w:val="16"/>
                    </w:rPr>
                    <w:t>$</w:t>
                  </w:r>
                  <w:r w:rsidRPr="4B808591" w:rsidR="4B808591">
                    <w:rPr>
                      <w:rFonts w:ascii="Arial" w:hAnsi="Arial" w:eastAsia="Arial" w:cs="Arial"/>
                      <w:sz w:val="16"/>
                      <w:szCs w:val="16"/>
                      <w:lang w:val="es-ES"/>
                    </w:rPr>
                    <w:t>6.300.366.231</w:t>
                  </w:r>
                </w:p>
              </w:tc>
            </w:tr>
            <w:tr w:rsidR="4B808591" w:rsidTr="4B808591" w14:paraId="4787FEEB">
              <w:trPr>
                <w:trHeight w:val="300"/>
              </w:trPr>
              <w:tc>
                <w:tcPr>
                  <w:tcW w:w="2648" w:type="dxa"/>
                  <w:tcMar/>
                  <w:vAlign w:val="center"/>
                </w:tcPr>
                <w:p w:rsidR="4B808591" w:rsidP="4B808591" w:rsidRDefault="4B808591" w14:paraId="72F78797" w14:textId="209A7912">
                  <w:pPr>
                    <w:pStyle w:val="paragraph"/>
                    <w:spacing w:before="0" w:beforeAutospacing="off" w:after="0" w:afterAutospacing="off"/>
                    <w:jc w:val="center"/>
                    <w:rPr>
                      <w:rFonts w:ascii="Arial" w:hAnsi="Arial" w:eastAsia="Arial" w:cs="Arial"/>
                      <w:sz w:val="16"/>
                      <w:szCs w:val="16"/>
                    </w:rPr>
                  </w:pPr>
                  <w:r w:rsidRPr="4B808591" w:rsidR="4B808591">
                    <w:rPr>
                      <w:rStyle w:val="normaltextrun"/>
                      <w:rFonts w:ascii="Arial" w:hAnsi="Arial" w:eastAsia="Arial" w:cs="Arial"/>
                      <w:b w:val="1"/>
                      <w:bCs w:val="1"/>
                      <w:sz w:val="16"/>
                      <w:szCs w:val="16"/>
                    </w:rPr>
                    <w:t>APORTES DE LA SUBRED SUR OCCIDENTE (CONTRAPARTIDA)</w:t>
                  </w:r>
                </w:p>
              </w:tc>
              <w:tc>
                <w:tcPr>
                  <w:tcW w:w="2648" w:type="dxa"/>
                  <w:tcMar/>
                  <w:vAlign w:val="center"/>
                </w:tcPr>
                <w:p w:rsidR="4B808591" w:rsidP="4B808591" w:rsidRDefault="4B808591" w14:paraId="426F39C7" w14:textId="532C2D84">
                  <w:pPr>
                    <w:pStyle w:val="paragraph"/>
                    <w:spacing w:before="0" w:beforeAutospacing="off" w:after="0" w:afterAutospacing="off"/>
                    <w:jc w:val="center"/>
                    <w:rPr>
                      <w:rFonts w:ascii="Arial" w:hAnsi="Arial" w:eastAsia="Arial" w:cs="Arial"/>
                      <w:sz w:val="16"/>
                      <w:szCs w:val="16"/>
                    </w:rPr>
                  </w:pPr>
                  <w:r w:rsidRPr="4B808591" w:rsidR="4B808591">
                    <w:rPr>
                      <w:rFonts w:ascii="Arial" w:hAnsi="Arial" w:eastAsia="Arial" w:cs="Arial"/>
                      <w:sz w:val="16"/>
                      <w:szCs w:val="16"/>
                      <w:lang w:val="es-MX"/>
                    </w:rPr>
                    <w:t>$</w:t>
                  </w:r>
                  <w:r w:rsidRPr="4B808591" w:rsidR="4B808591">
                    <w:rPr>
                      <w:rFonts w:ascii="Arial" w:hAnsi="Arial" w:eastAsia="Arial" w:cs="Arial"/>
                      <w:sz w:val="16"/>
                      <w:szCs w:val="16"/>
                      <w:lang w:val="es-ES"/>
                    </w:rPr>
                    <w:t>63.003.662</w:t>
                  </w:r>
                </w:p>
              </w:tc>
            </w:tr>
            <w:tr w:rsidR="4B808591" w:rsidTr="4B808591" w14:paraId="537AE299">
              <w:trPr>
                <w:trHeight w:val="300"/>
              </w:trPr>
              <w:tc>
                <w:tcPr>
                  <w:tcW w:w="2648" w:type="dxa"/>
                  <w:tcMar/>
                  <w:vAlign w:val="center"/>
                </w:tcPr>
                <w:p w:rsidR="4B808591" w:rsidP="4B808591" w:rsidRDefault="4B808591" w14:paraId="39AC2977" w14:textId="169A6970">
                  <w:pPr>
                    <w:pStyle w:val="paragraph"/>
                    <w:spacing w:before="0" w:beforeAutospacing="off" w:after="0" w:afterAutospacing="off"/>
                    <w:jc w:val="center"/>
                    <w:rPr>
                      <w:rFonts w:ascii="Arial" w:hAnsi="Arial" w:eastAsia="Arial" w:cs="Arial"/>
                      <w:sz w:val="16"/>
                      <w:szCs w:val="16"/>
                    </w:rPr>
                  </w:pPr>
                  <w:r w:rsidRPr="4B808591" w:rsidR="4B808591">
                    <w:rPr>
                      <w:rStyle w:val="normaltextrun"/>
                      <w:rFonts w:ascii="Arial" w:hAnsi="Arial" w:eastAsia="Arial" w:cs="Arial"/>
                      <w:b w:val="1"/>
                      <w:bCs w:val="1"/>
                      <w:sz w:val="16"/>
                      <w:szCs w:val="16"/>
                    </w:rPr>
                    <w:t>TOTAL</w:t>
                  </w:r>
                  <w:r w:rsidRPr="4B808591" w:rsidR="4B808591">
                    <w:rPr>
                      <w:rStyle w:val="normaltextrun"/>
                      <w:rFonts w:ascii="Arial" w:hAnsi="Arial" w:eastAsia="Arial" w:cs="Arial"/>
                      <w:b w:val="1"/>
                      <w:bCs w:val="1"/>
                      <w:sz w:val="16"/>
                      <w:szCs w:val="16"/>
                    </w:rPr>
                    <w:t xml:space="preserve"> </w:t>
                  </w:r>
                  <w:r w:rsidRPr="4B808591" w:rsidR="4B808591">
                    <w:rPr>
                      <w:rStyle w:val="normaltextrun"/>
                      <w:rFonts w:ascii="Arial" w:hAnsi="Arial" w:eastAsia="Arial" w:cs="Arial"/>
                      <w:b w:val="1"/>
                      <w:bCs w:val="1"/>
                      <w:sz w:val="16"/>
                      <w:szCs w:val="16"/>
                    </w:rPr>
                    <w:t>CONVENIO</w:t>
                  </w:r>
                  <w:r w:rsidRPr="4B808591" w:rsidR="4B808591">
                    <w:rPr>
                      <w:rStyle w:val="eop"/>
                      <w:rFonts w:ascii="Arial" w:hAnsi="Arial" w:eastAsia="Arial" w:cs="Arial"/>
                      <w:sz w:val="16"/>
                      <w:szCs w:val="16"/>
                    </w:rPr>
                    <w:t> </w:t>
                  </w:r>
                </w:p>
              </w:tc>
              <w:tc>
                <w:tcPr>
                  <w:tcW w:w="2648" w:type="dxa"/>
                  <w:tcMar/>
                  <w:vAlign w:val="center"/>
                </w:tcPr>
                <w:p w:rsidR="4B808591" w:rsidP="4B808591" w:rsidRDefault="4B808591" w14:paraId="39088CAE" w14:textId="548FCA4E">
                  <w:pPr>
                    <w:pStyle w:val="paragraph"/>
                    <w:spacing w:before="0" w:beforeAutospacing="off" w:after="0" w:afterAutospacing="off"/>
                    <w:jc w:val="center"/>
                    <w:rPr>
                      <w:rFonts w:ascii="Arial" w:hAnsi="Arial" w:eastAsia="Arial" w:cs="Arial"/>
                      <w:b w:val="1"/>
                      <w:bCs w:val="1"/>
                      <w:sz w:val="16"/>
                      <w:szCs w:val="16"/>
                    </w:rPr>
                  </w:pPr>
                  <w:r w:rsidRPr="4B808591" w:rsidR="4B808591">
                    <w:rPr>
                      <w:rFonts w:ascii="Arial" w:hAnsi="Arial" w:eastAsia="Arial" w:cs="Arial"/>
                      <w:b w:val="1"/>
                      <w:bCs w:val="1"/>
                      <w:sz w:val="16"/>
                      <w:szCs w:val="16"/>
                      <w:lang w:val="es-MX"/>
                    </w:rPr>
                    <w:t>$</w:t>
                  </w:r>
                  <w:r w:rsidRPr="4B808591" w:rsidR="4B808591">
                    <w:rPr>
                      <w:rFonts w:ascii="Arial" w:hAnsi="Arial" w:eastAsia="Arial" w:cs="Arial"/>
                      <w:b w:val="1"/>
                      <w:bCs w:val="1"/>
                      <w:sz w:val="16"/>
                      <w:szCs w:val="16"/>
                    </w:rPr>
                    <w:t>6.363.369.893</w:t>
                  </w:r>
                </w:p>
              </w:tc>
            </w:tr>
          </w:tbl>
          <w:p w:rsidR="4B808591" w:rsidP="4B808591" w:rsidRDefault="4B808591" w14:paraId="634BC2C4" w14:textId="6F3BCF3B">
            <w:pPr>
              <w:jc w:val="both"/>
              <w:rPr>
                <w:rFonts w:ascii="Arial" w:hAnsi="Arial" w:eastAsia="Arial" w:cs="Arial"/>
                <w:sz w:val="22"/>
                <w:szCs w:val="22"/>
                <w:lang w:val="es-MX"/>
              </w:rPr>
            </w:pPr>
          </w:p>
        </w:tc>
      </w:tr>
      <w:tr w:rsidR="4B808591" w:rsidTr="6036FD95" w14:paraId="5BA6682B">
        <w:trPr>
          <w:trHeight w:val="300"/>
        </w:trPr>
        <w:tc>
          <w:tcPr>
            <w:tcW w:w="3225" w:type="dxa"/>
            <w:tcMar/>
          </w:tcPr>
          <w:p w:rsidR="4912BAF1" w:rsidP="4B808591" w:rsidRDefault="4912BAF1" w14:paraId="6A1E4C99" w14:textId="43767C42">
            <w:pPr>
              <w:rPr>
                <w:rFonts w:ascii="Arial" w:hAnsi="Arial" w:eastAsia="Arial" w:cs="Arial"/>
                <w:sz w:val="22"/>
                <w:szCs w:val="22"/>
                <w:lang w:val="es-MX"/>
              </w:rPr>
            </w:pPr>
            <w:r w:rsidRPr="4B808591" w:rsidR="4912BAF1">
              <w:rPr>
                <w:rFonts w:ascii="Arial" w:hAnsi="Arial" w:eastAsia="Arial" w:cs="Arial"/>
                <w:b w:val="1"/>
                <w:bCs w:val="1"/>
                <w:sz w:val="22"/>
                <w:szCs w:val="22"/>
                <w:lang w:val="es-MX"/>
              </w:rPr>
              <w:t>PLAZO INICIAL:</w:t>
            </w:r>
          </w:p>
        </w:tc>
        <w:tc>
          <w:tcPr>
            <w:tcW w:w="5835" w:type="dxa"/>
            <w:tcMar/>
          </w:tcPr>
          <w:p w:rsidR="4912BAF1" w:rsidP="4B808591" w:rsidRDefault="4912BAF1" w14:paraId="444DCD18" w14:textId="06D70058">
            <w:pPr>
              <w:ind w:left="3402" w:hanging="3402"/>
              <w:jc w:val="both"/>
              <w:rPr>
                <w:rFonts w:ascii="Arial" w:hAnsi="Arial" w:eastAsia="Arial" w:cs="Arial"/>
                <w:sz w:val="22"/>
                <w:szCs w:val="22"/>
                <w:lang w:val="es-MX"/>
              </w:rPr>
            </w:pPr>
            <w:r w:rsidRPr="4B808591" w:rsidR="4912BAF1">
              <w:rPr>
                <w:rFonts w:ascii="Arial" w:hAnsi="Arial" w:eastAsia="Arial" w:cs="Arial"/>
                <w:sz w:val="22"/>
                <w:szCs w:val="22"/>
              </w:rPr>
              <w:t>(4) meses calendario</w:t>
            </w:r>
          </w:p>
        </w:tc>
      </w:tr>
      <w:tr w:rsidR="4B808591" w:rsidTr="6036FD95" w14:paraId="62A3AF7B">
        <w:trPr>
          <w:trHeight w:val="300"/>
        </w:trPr>
        <w:tc>
          <w:tcPr>
            <w:tcW w:w="3225" w:type="dxa"/>
            <w:tcBorders>
              <w:bottom w:val="none" w:color="000000" w:themeColor="text1" w:sz="12"/>
            </w:tcBorders>
            <w:tcMar/>
          </w:tcPr>
          <w:p w:rsidR="4912BAF1" w:rsidP="4B808591" w:rsidRDefault="4912BAF1" w14:paraId="2EDD6793" w14:textId="0DA2E4C8">
            <w:pPr>
              <w:rPr>
                <w:rFonts w:ascii="Arial" w:hAnsi="Arial" w:eastAsia="Arial" w:cs="Arial"/>
                <w:b w:val="1"/>
                <w:bCs w:val="1"/>
                <w:sz w:val="22"/>
                <w:szCs w:val="22"/>
              </w:rPr>
            </w:pPr>
            <w:r w:rsidRPr="4B808591" w:rsidR="4912BAF1">
              <w:rPr>
                <w:rFonts w:ascii="Arial" w:hAnsi="Arial" w:eastAsia="Arial" w:cs="Arial"/>
                <w:b w:val="1"/>
                <w:bCs w:val="1"/>
                <w:sz w:val="22"/>
                <w:szCs w:val="22"/>
              </w:rPr>
              <w:t>SUPERVISOR:</w:t>
            </w:r>
          </w:p>
        </w:tc>
        <w:tc>
          <w:tcPr>
            <w:tcW w:w="5835" w:type="dxa"/>
            <w:tcBorders>
              <w:bottom w:val="none" w:color="000000" w:themeColor="text1" w:sz="12"/>
            </w:tcBorders>
            <w:tcMar/>
          </w:tcPr>
          <w:p w:rsidR="4912BAF1" w:rsidP="4B808591" w:rsidRDefault="4912BAF1" w14:paraId="315482A5" w14:textId="4B91481C">
            <w:pPr>
              <w:tabs>
                <w:tab w:val="left" w:leader="none" w:pos="3402"/>
              </w:tabs>
              <w:ind w:left="3402" w:hanging="3402"/>
              <w:jc w:val="both"/>
              <w:rPr>
                <w:rFonts w:ascii="Arial" w:hAnsi="Arial" w:eastAsia="Arial" w:cs="Arial"/>
                <w:i w:val="1"/>
                <w:iCs w:val="1"/>
                <w:color w:val="808080" w:themeColor="background1" w:themeTint="FF" w:themeShade="80"/>
                <w:sz w:val="22"/>
                <w:szCs w:val="22"/>
              </w:rPr>
            </w:pPr>
            <w:r w:rsidRPr="4B808591" w:rsidR="4912BAF1">
              <w:rPr>
                <w:rFonts w:ascii="Arial" w:hAnsi="Arial" w:eastAsia="Arial" w:cs="Arial"/>
                <w:sz w:val="22"/>
                <w:szCs w:val="22"/>
                <w:lang w:val="es-CO"/>
              </w:rPr>
              <w:t>MARCELA</w:t>
            </w:r>
            <w:r w:rsidRPr="4B808591" w:rsidR="4912BAF1">
              <w:rPr>
                <w:rFonts w:ascii="Arial" w:hAnsi="Arial" w:eastAsia="Arial" w:cs="Arial"/>
                <w:sz w:val="22"/>
                <w:szCs w:val="22"/>
              </w:rPr>
              <w:t xml:space="preserve"> MARTÍNEZ CONTRERAS</w:t>
            </w:r>
          </w:p>
          <w:p w:rsidR="4912BAF1" w:rsidP="4B808591" w:rsidRDefault="4912BAF1" w14:paraId="40D5061A" w14:textId="195A441A">
            <w:pPr>
              <w:tabs>
                <w:tab w:val="left" w:leader="none" w:pos="3402"/>
              </w:tabs>
              <w:ind w:left="0"/>
              <w:jc w:val="both"/>
              <w:rPr>
                <w:rFonts w:ascii="Arial" w:hAnsi="Arial" w:eastAsia="Arial" w:cs="Arial"/>
                <w:i w:val="1"/>
                <w:iCs w:val="1"/>
                <w:color w:val="808080" w:themeColor="background1" w:themeTint="FF" w:themeShade="80"/>
                <w:sz w:val="22"/>
                <w:szCs w:val="22"/>
              </w:rPr>
            </w:pPr>
            <w:r w:rsidRPr="4B808591" w:rsidR="4912BAF1">
              <w:rPr>
                <w:rFonts w:ascii="Arial" w:hAnsi="Arial" w:eastAsia="Arial" w:cs="Arial"/>
                <w:sz w:val="22"/>
                <w:szCs w:val="22"/>
                <w:lang w:val="es-CO"/>
              </w:rPr>
              <w:t xml:space="preserve">Subdirectora de Acciones Colectivas - Supervisora </w:t>
            </w:r>
          </w:p>
          <w:p w:rsidR="4B808591" w:rsidP="4B808591" w:rsidRDefault="4B808591" w14:paraId="6DB9D8B1" w14:textId="30B68556">
            <w:pPr>
              <w:tabs>
                <w:tab w:val="left" w:leader="none" w:pos="3402"/>
              </w:tabs>
              <w:ind w:left="3402" w:hanging="3402"/>
              <w:jc w:val="both"/>
              <w:rPr>
                <w:rFonts w:ascii="Arial" w:hAnsi="Arial" w:eastAsia="Arial" w:cs="Arial"/>
                <w:sz w:val="22"/>
                <w:szCs w:val="22"/>
                <w:lang w:val="es-CO"/>
              </w:rPr>
            </w:pPr>
          </w:p>
          <w:p w:rsidR="4912BAF1" w:rsidP="4B808591" w:rsidRDefault="4912BAF1" w14:paraId="31BB7758" w14:textId="2714651C">
            <w:pPr>
              <w:tabs>
                <w:tab w:val="left" w:leader="none" w:pos="3402"/>
              </w:tabs>
              <w:ind w:left="0"/>
              <w:jc w:val="both"/>
              <w:rPr>
                <w:rFonts w:ascii="Arial" w:hAnsi="Arial" w:eastAsia="Arial" w:cs="Arial"/>
                <w:i w:val="1"/>
                <w:iCs w:val="1"/>
                <w:color w:val="808080" w:themeColor="background1" w:themeTint="FF" w:themeShade="80"/>
                <w:sz w:val="22"/>
                <w:szCs w:val="22"/>
              </w:rPr>
            </w:pPr>
            <w:r w:rsidRPr="4B808591" w:rsidR="4912BAF1">
              <w:rPr>
                <w:rFonts w:ascii="Arial" w:hAnsi="Arial" w:eastAsia="Arial" w:cs="Arial"/>
                <w:sz w:val="22"/>
                <w:szCs w:val="22"/>
                <w:lang w:val="es-CO"/>
              </w:rPr>
              <w:t>JOHANNA ANDREA TORRES RUIZ</w:t>
            </w:r>
            <w:r>
              <w:tab/>
            </w:r>
            <w:r>
              <w:tab/>
            </w:r>
            <w:r w:rsidRPr="4B808591" w:rsidR="4912BAF1">
              <w:rPr>
                <w:rFonts w:ascii="Arial" w:hAnsi="Arial" w:eastAsia="Arial" w:cs="Arial"/>
                <w:sz w:val="22"/>
                <w:szCs w:val="22"/>
                <w:lang w:val="es-CO"/>
              </w:rPr>
              <w:t xml:space="preserve">        Asesora de Despacho - Supervisora</w:t>
            </w:r>
          </w:p>
        </w:tc>
      </w:tr>
      <w:tr w:rsidR="4B808591" w:rsidTr="6036FD95" w14:paraId="20B182F4">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51987DEC" w14:textId="657AD42F">
            <w:pPr>
              <w:rPr>
                <w:rFonts w:ascii="Arial" w:hAnsi="Arial" w:eastAsia="Arial" w:cs="Arial"/>
                <w:i w:val="1"/>
                <w:iCs w:val="1"/>
                <w:sz w:val="22"/>
                <w:szCs w:val="22"/>
                <w:lang w:val="es-MX"/>
              </w:rPr>
            </w:pPr>
            <w:r w:rsidRPr="4B808591" w:rsidR="4912BAF1">
              <w:rPr>
                <w:rFonts w:ascii="Arial" w:hAnsi="Arial" w:eastAsia="Arial" w:cs="Arial"/>
                <w:b w:val="1"/>
                <w:bCs w:val="1"/>
                <w:sz w:val="22"/>
                <w:szCs w:val="22"/>
              </w:rPr>
              <w:t>PERIODO DE SUPERVISIÓN:</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27FDF55B" w14:textId="391A3A56">
            <w:pPr>
              <w:rPr>
                <w:rFonts w:ascii="Arial" w:hAnsi="Arial" w:eastAsia="Arial" w:cs="Arial"/>
                <w:sz w:val="22"/>
                <w:szCs w:val="22"/>
                <w:lang w:val="es-MX"/>
              </w:rPr>
            </w:pPr>
            <w:r w:rsidRPr="6036FD95" w:rsidR="78603CB1">
              <w:rPr>
                <w:rFonts w:ascii="Arial" w:hAnsi="Arial" w:eastAsia="Arial" w:cs="Arial"/>
                <w:sz w:val="22"/>
                <w:szCs w:val="22"/>
                <w:lang w:val="es-MX"/>
              </w:rPr>
              <w:t xml:space="preserve">Desde: </w:t>
            </w:r>
            <w:r w:rsidRPr="6036FD95" w:rsidR="78603CB1">
              <w:rPr>
                <w:rFonts w:ascii="Arial" w:hAnsi="Arial" w:eastAsia="Arial" w:cs="Arial"/>
                <w:i w:val="1"/>
                <w:iCs w:val="1"/>
                <w:sz w:val="22"/>
                <w:szCs w:val="22"/>
                <w:lang w:val="es-MX"/>
              </w:rPr>
              <w:t>01</w:t>
            </w:r>
            <w:r w:rsidRPr="6036FD95" w:rsidR="78603CB1">
              <w:rPr>
                <w:rFonts w:ascii="Arial" w:hAnsi="Arial" w:eastAsia="Arial" w:cs="Arial"/>
                <w:i w:val="1"/>
                <w:iCs w:val="1"/>
                <w:sz w:val="22"/>
                <w:szCs w:val="22"/>
                <w:lang w:val="es-MX"/>
              </w:rPr>
              <w:t xml:space="preserve"> de </w:t>
            </w:r>
            <w:r w:rsidRPr="6036FD95" w:rsidR="7565D102">
              <w:rPr>
                <w:rFonts w:ascii="Arial" w:hAnsi="Arial" w:eastAsia="Arial" w:cs="Arial"/>
                <w:i w:val="1"/>
                <w:iCs w:val="1"/>
                <w:sz w:val="22"/>
                <w:szCs w:val="22"/>
                <w:lang w:val="es-MX"/>
              </w:rPr>
              <w:t>s</w:t>
            </w:r>
            <w:r w:rsidRPr="6036FD95" w:rsidR="606A3B06">
              <w:rPr>
                <w:rFonts w:ascii="Arial" w:hAnsi="Arial" w:eastAsia="Arial" w:cs="Arial"/>
                <w:i w:val="1"/>
                <w:iCs w:val="1"/>
                <w:sz w:val="22"/>
                <w:szCs w:val="22"/>
                <w:lang w:val="es-MX"/>
              </w:rPr>
              <w:t>eptiembre</w:t>
            </w:r>
            <w:r w:rsidRPr="6036FD95" w:rsidR="5F599B03">
              <w:rPr>
                <w:rFonts w:ascii="Arial" w:hAnsi="Arial" w:eastAsia="Arial" w:cs="Arial"/>
                <w:i w:val="1"/>
                <w:iCs w:val="1"/>
                <w:sz w:val="22"/>
                <w:szCs w:val="22"/>
                <w:lang w:val="es-MX"/>
              </w:rPr>
              <w:t xml:space="preserve"> </w:t>
            </w:r>
            <w:r w:rsidRPr="6036FD95" w:rsidR="78603CB1">
              <w:rPr>
                <w:rFonts w:ascii="Arial" w:hAnsi="Arial" w:eastAsia="Arial" w:cs="Arial"/>
                <w:i w:val="1"/>
                <w:iCs w:val="1"/>
                <w:sz w:val="22"/>
                <w:szCs w:val="22"/>
                <w:lang w:val="es-MX"/>
              </w:rPr>
              <w:t>de 2025</w:t>
            </w:r>
          </w:p>
          <w:p w:rsidR="4912BAF1" w:rsidP="6036FD95" w:rsidRDefault="4912BAF1" w14:paraId="38AB0A78" w14:textId="090A09E9">
            <w:pPr>
              <w:tabs>
                <w:tab w:val="left" w:leader="none" w:pos="3402"/>
              </w:tabs>
              <w:ind w:left="0" w:hanging="0"/>
              <w:jc w:val="both"/>
              <w:rPr>
                <w:rFonts w:ascii="Arial" w:hAnsi="Arial" w:eastAsia="Arial" w:cs="Arial"/>
                <w:i w:val="1"/>
                <w:iCs w:val="1"/>
                <w:sz w:val="22"/>
                <w:szCs w:val="22"/>
              </w:rPr>
            </w:pPr>
            <w:r w:rsidRPr="6036FD95" w:rsidR="78603CB1">
              <w:rPr>
                <w:rFonts w:ascii="Arial" w:hAnsi="Arial" w:eastAsia="Arial" w:cs="Arial"/>
                <w:sz w:val="22"/>
                <w:szCs w:val="22"/>
                <w:lang w:val="es-MX"/>
              </w:rPr>
              <w:t xml:space="preserve">Hasta: </w:t>
            </w:r>
            <w:r w:rsidRPr="6036FD95" w:rsidR="78603CB1">
              <w:rPr>
                <w:rFonts w:ascii="Arial" w:hAnsi="Arial" w:eastAsia="Arial" w:cs="Arial"/>
                <w:i w:val="1"/>
                <w:iCs w:val="1"/>
                <w:sz w:val="22"/>
                <w:szCs w:val="22"/>
                <w:lang w:val="es-MX"/>
              </w:rPr>
              <w:t>3</w:t>
            </w:r>
            <w:r w:rsidRPr="6036FD95" w:rsidR="68C4AC87">
              <w:rPr>
                <w:rFonts w:ascii="Arial" w:hAnsi="Arial" w:eastAsia="Arial" w:cs="Arial"/>
                <w:i w:val="1"/>
                <w:iCs w:val="1"/>
                <w:sz w:val="22"/>
                <w:szCs w:val="22"/>
                <w:lang w:val="es-MX"/>
              </w:rPr>
              <w:t>0</w:t>
            </w:r>
            <w:r w:rsidRPr="6036FD95" w:rsidR="78603CB1">
              <w:rPr>
                <w:rFonts w:ascii="Arial" w:hAnsi="Arial" w:eastAsia="Arial" w:cs="Arial"/>
                <w:i w:val="1"/>
                <w:iCs w:val="1"/>
                <w:sz w:val="22"/>
                <w:szCs w:val="22"/>
                <w:lang w:val="es-MX"/>
              </w:rPr>
              <w:t xml:space="preserve"> de </w:t>
            </w:r>
            <w:r w:rsidRPr="6036FD95" w:rsidR="7AF81FC7">
              <w:rPr>
                <w:rFonts w:ascii="Arial" w:hAnsi="Arial" w:eastAsia="Arial" w:cs="Arial"/>
                <w:i w:val="1"/>
                <w:iCs w:val="1"/>
                <w:sz w:val="22"/>
                <w:szCs w:val="22"/>
                <w:lang w:val="es-MX"/>
              </w:rPr>
              <w:t>septiembre</w:t>
            </w:r>
            <w:r w:rsidRPr="6036FD95" w:rsidR="1AB3570D">
              <w:rPr>
                <w:rFonts w:ascii="Arial" w:hAnsi="Arial" w:eastAsia="Arial" w:cs="Arial"/>
                <w:i w:val="1"/>
                <w:iCs w:val="1"/>
                <w:sz w:val="22"/>
                <w:szCs w:val="22"/>
                <w:lang w:val="es-MX"/>
              </w:rPr>
              <w:t xml:space="preserve"> </w:t>
            </w:r>
            <w:r w:rsidRPr="6036FD95" w:rsidR="78603CB1">
              <w:rPr>
                <w:rFonts w:ascii="Arial" w:hAnsi="Arial" w:eastAsia="Arial" w:cs="Arial"/>
                <w:i w:val="1"/>
                <w:iCs w:val="1"/>
                <w:sz w:val="22"/>
                <w:szCs w:val="22"/>
                <w:lang w:val="es-MX"/>
              </w:rPr>
              <w:t>de</w:t>
            </w:r>
            <w:r w:rsidRPr="6036FD95" w:rsidR="78603CB1">
              <w:rPr>
                <w:rFonts w:ascii="Arial" w:hAnsi="Arial" w:eastAsia="Arial" w:cs="Arial"/>
                <w:i w:val="1"/>
                <w:iCs w:val="1"/>
                <w:sz w:val="22"/>
                <w:szCs w:val="22"/>
                <w:lang w:val="es-MX"/>
              </w:rPr>
              <w:t xml:space="preserve"> 2025</w:t>
            </w:r>
          </w:p>
        </w:tc>
      </w:tr>
      <w:tr w:rsidR="4B808591" w:rsidTr="6036FD95" w14:paraId="5ACAB42E">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342BFB6A" w:rsidP="342BFB6A" w:rsidRDefault="342BFB6A" w14:paraId="708222C8" w14:textId="05EA0976">
            <w:pPr>
              <w:rPr>
                <w:rFonts w:ascii="Arial" w:hAnsi="Arial" w:eastAsia="Arial" w:cs="Arial"/>
                <w:b w:val="1"/>
                <w:bCs w:val="1"/>
                <w:sz w:val="22"/>
                <w:szCs w:val="22"/>
              </w:rPr>
            </w:pPr>
          </w:p>
          <w:p w:rsidR="4912BAF1" w:rsidP="4B808591" w:rsidRDefault="4912BAF1" w14:paraId="092325C2" w14:textId="0BD8EF14">
            <w:pPr>
              <w:rPr>
                <w:rFonts w:ascii="Arial" w:hAnsi="Arial" w:eastAsia="Arial" w:cs="Arial"/>
                <w:sz w:val="22"/>
                <w:szCs w:val="22"/>
              </w:rPr>
            </w:pPr>
            <w:r w:rsidRPr="4B808591" w:rsidR="4912BAF1">
              <w:rPr>
                <w:rFonts w:ascii="Arial" w:hAnsi="Arial" w:eastAsia="Arial" w:cs="Arial"/>
                <w:b w:val="1"/>
                <w:bCs w:val="1"/>
                <w:sz w:val="22"/>
                <w:szCs w:val="22"/>
              </w:rPr>
              <w:t>SUPERVISOR ANTERIOR:</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342BFB6A" w:rsidP="342BFB6A" w:rsidRDefault="342BFB6A" w14:paraId="77B81D18" w14:textId="0CFF9040">
            <w:pPr>
              <w:tabs>
                <w:tab w:val="left" w:leader="none" w:pos="3402"/>
              </w:tabs>
              <w:ind w:left="3402" w:hanging="3402"/>
              <w:jc w:val="both"/>
              <w:rPr>
                <w:rFonts w:ascii="Arial" w:hAnsi="Arial" w:eastAsia="Arial" w:cs="Arial"/>
                <w:sz w:val="22"/>
                <w:szCs w:val="22"/>
              </w:rPr>
            </w:pPr>
          </w:p>
          <w:p w:rsidR="4912BAF1" w:rsidP="4B808591" w:rsidRDefault="4912BAF1" w14:paraId="758A56AB" w14:textId="6BA1AB1D">
            <w:pPr>
              <w:tabs>
                <w:tab w:val="left" w:leader="none" w:pos="3402"/>
              </w:tabs>
              <w:ind w:left="3402" w:hanging="3402"/>
              <w:jc w:val="both"/>
              <w:rPr>
                <w:rFonts w:ascii="Arial" w:hAnsi="Arial" w:eastAsia="Arial" w:cs="Arial"/>
                <w:sz w:val="22"/>
                <w:szCs w:val="22"/>
              </w:rPr>
            </w:pPr>
            <w:r w:rsidRPr="4B808591" w:rsidR="4912BAF1">
              <w:rPr>
                <w:rFonts w:ascii="Arial" w:hAnsi="Arial" w:eastAsia="Arial" w:cs="Arial"/>
                <w:sz w:val="22"/>
                <w:szCs w:val="22"/>
              </w:rPr>
              <w:t>No aplica para el periodo.</w:t>
            </w:r>
          </w:p>
        </w:tc>
      </w:tr>
      <w:tr w:rsidR="4B808591" w:rsidTr="6036FD95" w14:paraId="405ED69D">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19250A41" w14:textId="17651FF5">
            <w:pPr>
              <w:rPr>
                <w:rFonts w:ascii="Arial" w:hAnsi="Arial" w:eastAsia="Arial" w:cs="Arial"/>
                <w:sz w:val="22"/>
                <w:szCs w:val="22"/>
              </w:rPr>
            </w:pPr>
            <w:r w:rsidRPr="4B808591" w:rsidR="4912BAF1">
              <w:rPr>
                <w:rFonts w:ascii="Arial" w:hAnsi="Arial" w:eastAsia="Arial" w:cs="Arial"/>
                <w:b w:val="1"/>
                <w:bCs w:val="1"/>
                <w:sz w:val="22"/>
                <w:szCs w:val="22"/>
              </w:rPr>
              <w:t>PERIODO DE SUPERVISIÓN:</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2AC7ED83" w14:textId="05E0B05D">
            <w:pPr>
              <w:tabs>
                <w:tab w:val="left" w:leader="none" w:pos="3402"/>
              </w:tabs>
              <w:ind w:left="3402" w:hanging="3402"/>
              <w:jc w:val="both"/>
              <w:rPr>
                <w:rFonts w:ascii="Arial" w:hAnsi="Arial" w:eastAsia="Arial" w:cs="Arial"/>
                <w:sz w:val="22"/>
                <w:szCs w:val="22"/>
              </w:rPr>
            </w:pPr>
            <w:r w:rsidRPr="4B808591" w:rsidR="4912BAF1">
              <w:rPr>
                <w:rFonts w:ascii="Arial" w:hAnsi="Arial" w:eastAsia="Arial" w:cs="Arial"/>
                <w:sz w:val="22"/>
                <w:szCs w:val="22"/>
              </w:rPr>
              <w:t>No aplica para el periodo.</w:t>
            </w:r>
          </w:p>
        </w:tc>
      </w:tr>
      <w:tr w:rsidR="4B808591" w:rsidTr="6036FD95" w14:paraId="49D0C32B">
        <w:trPr>
          <w:trHeight w:val="104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6ADC8E3F" w14:textId="456EE3B3">
            <w:pPr>
              <w:rPr>
                <w:rFonts w:ascii="Arial" w:hAnsi="Arial" w:eastAsia="Arial" w:cs="Arial"/>
                <w:color w:val="808080" w:themeColor="background1" w:themeTint="FF" w:themeShade="80"/>
                <w:sz w:val="22"/>
                <w:szCs w:val="22"/>
              </w:rPr>
            </w:pPr>
            <w:r w:rsidRPr="4B808591" w:rsidR="4912BAF1">
              <w:rPr>
                <w:rFonts w:ascii="Arial" w:hAnsi="Arial" w:eastAsia="Arial" w:cs="Arial"/>
                <w:b w:val="1"/>
                <w:bCs w:val="1"/>
                <w:sz w:val="22"/>
                <w:szCs w:val="22"/>
              </w:rPr>
              <w:t>NOVEDADES CONTRACTUALES:</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4782E29B" w14:textId="034A39E3">
            <w:pPr>
              <w:tabs>
                <w:tab w:val="left" w:leader="none" w:pos="3402"/>
              </w:tabs>
              <w:jc w:val="both"/>
              <w:rPr>
                <w:rFonts w:ascii="Arial" w:hAnsi="Arial" w:eastAsia="Arial" w:cs="Arial"/>
                <w:noProof w:val="0"/>
                <w:sz w:val="22"/>
                <w:szCs w:val="22"/>
                <w:lang w:val="es-ES"/>
              </w:rPr>
            </w:pPr>
            <w:r w:rsidRPr="4B808591" w:rsidR="4912BAF1">
              <w:rPr>
                <w:rFonts w:ascii="Arial" w:hAnsi="Arial" w:eastAsia="Arial" w:cs="Arial"/>
                <w:b w:val="1"/>
                <w:bCs w:val="1"/>
                <w:sz w:val="22"/>
                <w:szCs w:val="22"/>
              </w:rPr>
              <w:t>Modificatorio No. 1.</w:t>
            </w:r>
            <w:r w:rsidRPr="4B808591" w:rsidR="4912BAF1">
              <w:rPr>
                <w:rFonts w:ascii="Arial" w:hAnsi="Arial" w:eastAsia="Arial" w:cs="Arial"/>
                <w:b w:val="1"/>
                <w:bCs w:val="1"/>
                <w:sz w:val="22"/>
                <w:szCs w:val="22"/>
              </w:rPr>
              <w:t xml:space="preserve"> Fecha 14/03/2025:</w:t>
            </w:r>
            <w:r w:rsidRPr="4B808591" w:rsidR="4912BAF1">
              <w:rPr>
                <w:rFonts w:ascii="Arial" w:hAnsi="Arial" w:eastAsia="Arial" w:cs="Arial"/>
                <w:sz w:val="22"/>
                <w:szCs w:val="22"/>
              </w:rPr>
              <w:t xml:space="preserve"> </w:t>
            </w:r>
            <w:r w:rsidRPr="4B808591" w:rsidR="4912BAF1">
              <w:rPr>
                <w:rFonts w:ascii="Arial" w:hAnsi="Arial" w:eastAsia="Arial" w:cs="Arial"/>
                <w:noProof w:val="0"/>
                <w:sz w:val="22"/>
                <w:szCs w:val="22"/>
                <w:lang w:val="es-ES"/>
              </w:rPr>
              <w:t>Modificar la Cláusula QUINTA. – DESEMBOLSOS - Modificar la Cláusula SEXTA. – FORMA DE PAGO - Modificar la CLÁUSULA 8.1. PRODUCTOS</w:t>
            </w:r>
            <w:r w:rsidRPr="4B808591" w:rsidR="60990A0B">
              <w:rPr>
                <w:rFonts w:ascii="Arial" w:hAnsi="Arial" w:eastAsia="Arial" w:cs="Arial"/>
                <w:noProof w:val="0"/>
                <w:sz w:val="22"/>
                <w:szCs w:val="22"/>
                <w:lang w:val="es-ES"/>
              </w:rPr>
              <w:t xml:space="preserve"> - </w:t>
            </w:r>
            <w:r w:rsidRPr="4B808591" w:rsidR="60990A0B">
              <w:rPr>
                <w:rFonts w:ascii="Arial" w:hAnsi="Arial" w:eastAsia="Arial" w:cs="Arial"/>
                <w:noProof w:val="0"/>
                <w:sz w:val="22"/>
                <w:szCs w:val="22"/>
                <w:lang w:val="es-ES"/>
              </w:rPr>
              <w:t>APROBACIÓN Y APLICACIÓN DE LA INDEXACIÓN</w:t>
            </w:r>
            <w:r w:rsidRPr="4B808591" w:rsidR="1CB09D40">
              <w:rPr>
                <w:rFonts w:ascii="Arial" w:hAnsi="Arial" w:eastAsia="Arial" w:cs="Arial"/>
                <w:noProof w:val="0"/>
                <w:sz w:val="22"/>
                <w:szCs w:val="22"/>
                <w:lang w:val="es-ES"/>
              </w:rPr>
              <w:t>:</w:t>
            </w:r>
          </w:p>
          <w:p w:rsidR="4B808591" w:rsidP="4B808591" w:rsidRDefault="4B808591" w14:paraId="51C6D5A6" w14:textId="239D1FEE">
            <w:pPr>
              <w:tabs>
                <w:tab w:val="left" w:leader="none" w:pos="3402"/>
              </w:tabs>
              <w:jc w:val="both"/>
              <w:rPr>
                <w:rFonts w:ascii="Arial" w:hAnsi="Arial" w:eastAsia="Arial" w:cs="Arial"/>
                <w:noProof w:val="0"/>
                <w:sz w:val="22"/>
                <w:szCs w:val="22"/>
                <w:lang w:val="es-ES"/>
              </w:rPr>
            </w:pPr>
          </w:p>
          <w:p w:rsidR="60990A0B" w:rsidP="4B808591" w:rsidRDefault="60990A0B" w14:paraId="676A6B8C" w14:textId="686EC691">
            <w:pPr>
              <w:tabs>
                <w:tab w:val="left" w:leader="none" w:pos="3402"/>
              </w:tabs>
              <w:jc w:val="both"/>
              <w:rPr>
                <w:rFonts w:ascii="Arial" w:hAnsi="Arial" w:eastAsia="Arial" w:cs="Arial"/>
                <w:noProof w:val="0"/>
                <w:sz w:val="22"/>
                <w:szCs w:val="22"/>
                <w:lang w:val="es-ES"/>
              </w:rPr>
            </w:pPr>
            <w:r w:rsidRPr="4B808591" w:rsidR="60990A0B">
              <w:rPr>
                <w:rFonts w:ascii="Arial" w:hAnsi="Arial" w:eastAsia="Arial" w:cs="Arial"/>
                <w:noProof w:val="0"/>
                <w:sz w:val="22"/>
                <w:szCs w:val="22"/>
                <w:lang w:val="es-ES"/>
              </w:rPr>
              <w:t xml:space="preserve">En cumplimiento de lo establecido en el Acta No. 20 de 2024 del Consejo Distrital de Política Económica y Fiscal (CONFIS), las partes acuerdan y aprueban la indexación de los valores del convenio correspondientes a la vigencia 2025, tomando como base para el cálculo, la diferencia entre los valores en precios constantes 2024 y precios corrientes para el proyecto de inversión 8113 que corresponde al 3,23%, establecido como el porcentaje de indexación aplicable en dicha acta. </w:t>
            </w:r>
          </w:p>
          <w:p w:rsidR="4B808591" w:rsidP="4B808591" w:rsidRDefault="4B808591" w14:paraId="5E9837F6" w14:textId="5F9DFA29">
            <w:pPr>
              <w:tabs>
                <w:tab w:val="left" w:leader="none" w:pos="3402"/>
              </w:tabs>
              <w:jc w:val="both"/>
              <w:rPr>
                <w:rFonts w:ascii="Arial" w:hAnsi="Arial" w:eastAsia="Arial" w:cs="Arial"/>
                <w:noProof w:val="0"/>
                <w:sz w:val="22"/>
                <w:szCs w:val="22"/>
                <w:lang w:val="es-ES"/>
              </w:rPr>
            </w:pPr>
          </w:p>
          <w:p w:rsidR="60990A0B" w:rsidP="4B808591" w:rsidRDefault="60990A0B" w14:paraId="060EAA12" w14:textId="60A2DBAE">
            <w:pPr>
              <w:tabs>
                <w:tab w:val="left" w:leader="none" w:pos="3402"/>
              </w:tabs>
              <w:jc w:val="both"/>
              <w:rPr>
                <w:rFonts w:ascii="Arial" w:hAnsi="Arial" w:eastAsia="Arial" w:cs="Arial"/>
                <w:noProof w:val="0"/>
                <w:sz w:val="22"/>
                <w:szCs w:val="22"/>
                <w:lang w:val="es-ES"/>
              </w:rPr>
            </w:pPr>
            <w:r w:rsidRPr="4B808591" w:rsidR="60990A0B">
              <w:rPr>
                <w:rFonts w:ascii="Arial" w:hAnsi="Arial" w:eastAsia="Arial" w:cs="Arial"/>
                <w:noProof w:val="0"/>
                <w:sz w:val="22"/>
                <w:szCs w:val="22"/>
                <w:lang w:val="es-ES"/>
              </w:rPr>
              <w:t>En virtud de lo anterior, se aplicará un incremento del 3,23% sobre el valor de los aportes del Fondo Financiero Distrital de Salud para la vigencia 2025, equivalente a $150.885.136, conforme a la información contenida en el análisis de indexación. Este ajuste no excede el límite permitido por los índices inflacionarios y cumple con las directrices fiscales y presupuestales vigentes.</w:t>
            </w:r>
          </w:p>
          <w:p w:rsidR="4B808591" w:rsidP="4B808591" w:rsidRDefault="4B808591" w14:paraId="7955F5B2" w14:textId="1AB79F4B">
            <w:pPr>
              <w:tabs>
                <w:tab w:val="left" w:leader="none" w:pos="3402"/>
              </w:tabs>
              <w:jc w:val="both"/>
              <w:rPr>
                <w:rFonts w:ascii="Arial" w:hAnsi="Arial" w:eastAsia="Arial" w:cs="Arial"/>
                <w:noProof w:val="0"/>
                <w:sz w:val="22"/>
                <w:szCs w:val="22"/>
                <w:lang w:val="es-ES"/>
              </w:rPr>
            </w:pPr>
          </w:p>
          <w:p w:rsidR="60990A0B" w:rsidP="4B808591" w:rsidRDefault="60990A0B" w14:paraId="33BF03FF" w14:textId="17D04DDC">
            <w:pPr>
              <w:tabs>
                <w:tab w:val="left" w:leader="none" w:pos="3402"/>
              </w:tabs>
              <w:jc w:val="both"/>
            </w:pPr>
            <w:r w:rsidRPr="4B808591" w:rsidR="60990A0B">
              <w:rPr>
                <w:rFonts w:ascii="Arial" w:hAnsi="Arial" w:eastAsia="Arial" w:cs="Arial"/>
                <w:noProof w:val="0"/>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4B808591" w:rsidP="4B808591" w:rsidRDefault="4B808591" w14:paraId="3AE078D2" w14:textId="2F40C144">
            <w:pPr>
              <w:tabs>
                <w:tab w:val="left" w:leader="none" w:pos="3402"/>
              </w:tabs>
              <w:jc w:val="both"/>
              <w:rPr>
                <w:rFonts w:ascii="Arial" w:hAnsi="Arial" w:eastAsia="Arial" w:cs="Arial"/>
                <w:noProof w:val="0"/>
                <w:sz w:val="22"/>
                <w:szCs w:val="22"/>
                <w:lang w:val="es-ES"/>
              </w:rPr>
            </w:pPr>
          </w:p>
          <w:tbl>
            <w:tblPr>
              <w:tblStyle w:val="Tablaconcuadrcula"/>
              <w:tblW w:w="0" w:type="auto"/>
              <w:tblLayout w:type="fixed"/>
              <w:tblLook w:val="06A0" w:firstRow="1" w:lastRow="0" w:firstColumn="1" w:lastColumn="0" w:noHBand="1" w:noVBand="1"/>
            </w:tblPr>
            <w:tblGrid>
              <w:gridCol w:w="1122"/>
              <w:gridCol w:w="1122"/>
              <w:gridCol w:w="1122"/>
              <w:gridCol w:w="1122"/>
              <w:gridCol w:w="1122"/>
            </w:tblGrid>
            <w:tr w:rsidR="4B808591" w:rsidTr="4B808591" w14:paraId="0DD8043E">
              <w:trPr>
                <w:trHeight w:val="300"/>
              </w:trPr>
              <w:tc>
                <w:tcPr>
                  <w:tcW w:w="1122" w:type="dxa"/>
                  <w:tcMar/>
                </w:tcPr>
                <w:p w:rsidR="4B808591" w:rsidP="4B808591" w:rsidRDefault="4B808591" w14:paraId="7F2F5056" w14:textId="3C774304">
                  <w:pPr>
                    <w:jc w:val="center"/>
                    <w:rPr>
                      <w:rFonts w:ascii="Arial" w:hAnsi="Arial" w:eastAsia="Arial" w:cs="Arial"/>
                      <w:noProof w:val="0"/>
                      <w:sz w:val="16"/>
                      <w:szCs w:val="16"/>
                      <w:lang w:val="es-ES"/>
                    </w:rPr>
                  </w:pPr>
                  <w:r w:rsidRPr="4B808591" w:rsidR="4B808591">
                    <w:rPr>
                      <w:rFonts w:ascii="Arial" w:hAnsi="Arial" w:eastAsia="Arial" w:cs="Arial"/>
                      <w:noProof w:val="0"/>
                      <w:sz w:val="16"/>
                      <w:szCs w:val="16"/>
                      <w:lang w:val="es-ES"/>
                    </w:rPr>
                    <w:t>Número del CDP</w:t>
                  </w:r>
                </w:p>
              </w:tc>
              <w:tc>
                <w:tcPr>
                  <w:tcW w:w="1122" w:type="dxa"/>
                  <w:tcMar/>
                </w:tcPr>
                <w:p w:rsidR="4B808591" w:rsidP="4B808591" w:rsidRDefault="4B808591" w14:paraId="41213A44" w14:textId="393D6C9D">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Fecha de expedición</w:t>
                  </w:r>
                </w:p>
              </w:tc>
              <w:tc>
                <w:tcPr>
                  <w:tcW w:w="1122" w:type="dxa"/>
                  <w:tcMar/>
                </w:tcPr>
                <w:p w:rsidR="4B808591" w:rsidP="4B808591" w:rsidRDefault="4B808591" w14:paraId="5BA79C6A" w14:textId="052A091D">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Suma de Valor CDP</w:t>
                  </w:r>
                </w:p>
              </w:tc>
              <w:tc>
                <w:tcPr>
                  <w:tcW w:w="1122" w:type="dxa"/>
                  <w:tcMar/>
                </w:tcPr>
                <w:p w:rsidR="4B808591" w:rsidP="4B808591" w:rsidRDefault="4B808591" w14:paraId="47E1F1E5" w14:textId="0E0DFFA2">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Valor a comprometer</w:t>
                  </w:r>
                </w:p>
              </w:tc>
              <w:tc>
                <w:tcPr>
                  <w:tcW w:w="1122" w:type="dxa"/>
                  <w:tcMar/>
                </w:tcPr>
                <w:p w:rsidR="4B808591" w:rsidP="4B808591" w:rsidRDefault="4B808591" w14:paraId="4FC18C79" w14:textId="34CD07F4">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Saldo a liberar</w:t>
                  </w:r>
                </w:p>
              </w:tc>
            </w:tr>
            <w:tr w:rsidR="4B808591" w:rsidTr="4B808591" w14:paraId="57217BE7">
              <w:trPr>
                <w:trHeight w:val="300"/>
              </w:trPr>
              <w:tc>
                <w:tcPr>
                  <w:tcW w:w="1122" w:type="dxa"/>
                  <w:tcMar/>
                </w:tcPr>
                <w:p w:rsidR="4B808591" w:rsidP="4B808591" w:rsidRDefault="4B808591" w14:paraId="4C547FE3" w14:textId="220E9F84">
                  <w:pPr>
                    <w:jc w:val="center"/>
                    <w:rPr>
                      <w:rFonts w:ascii="Arial" w:hAnsi="Arial" w:eastAsia="Arial" w:cs="Arial"/>
                      <w:noProof w:val="0"/>
                      <w:sz w:val="16"/>
                      <w:szCs w:val="16"/>
                      <w:lang w:val="es-ES"/>
                    </w:rPr>
                  </w:pPr>
                  <w:r w:rsidRPr="4B808591" w:rsidR="4B808591">
                    <w:rPr>
                      <w:rFonts w:ascii="Arial" w:hAnsi="Arial" w:eastAsia="Arial" w:cs="Arial"/>
                      <w:noProof w:val="0"/>
                      <w:sz w:val="16"/>
                      <w:szCs w:val="16"/>
                      <w:lang w:val="es-ES"/>
                    </w:rPr>
                    <w:t>2512</w:t>
                  </w:r>
                </w:p>
              </w:tc>
              <w:tc>
                <w:tcPr>
                  <w:tcW w:w="1122" w:type="dxa"/>
                  <w:tcMar/>
                </w:tcPr>
                <w:p w:rsidR="4B808591" w:rsidP="4B808591" w:rsidRDefault="4B808591" w14:paraId="2AEBAD14" w14:textId="01A2EE0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07/03/2025</w:t>
                  </w:r>
                </w:p>
              </w:tc>
              <w:tc>
                <w:tcPr>
                  <w:tcW w:w="1122" w:type="dxa"/>
                  <w:tcMar/>
                </w:tcPr>
                <w:p w:rsidR="4B808591" w:rsidP="4B808591" w:rsidRDefault="4B808591" w14:paraId="0C350817" w14:textId="4D08E02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$150.885.136</w:t>
                  </w:r>
                </w:p>
              </w:tc>
              <w:tc>
                <w:tcPr>
                  <w:tcW w:w="1122" w:type="dxa"/>
                  <w:tcMar/>
                </w:tcPr>
                <w:p w:rsidR="4B808591" w:rsidP="4B808591" w:rsidRDefault="4B808591" w14:paraId="09DB8F1E" w14:textId="6ACF0A0C">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$150.885.13</w:t>
                  </w:r>
                  <w:r w:rsidRPr="4B808591" w:rsidR="4B808591">
                    <w:rPr>
                      <w:rFonts w:ascii="Arial" w:hAnsi="Arial" w:eastAsia="Arial" w:cs="Arial"/>
                      <w:noProof w:val="0"/>
                      <w:color w:val="auto"/>
                      <w:sz w:val="16"/>
                      <w:szCs w:val="16"/>
                      <w:lang w:val="es-ES" w:eastAsia="es-ES" w:bidi="ar-SA"/>
                    </w:rPr>
                    <w:t>6</w:t>
                  </w:r>
                </w:p>
              </w:tc>
              <w:tc>
                <w:tcPr>
                  <w:tcW w:w="1122" w:type="dxa"/>
                  <w:tcMar/>
                </w:tcPr>
                <w:p w:rsidR="4B808591" w:rsidP="4B808591" w:rsidRDefault="4B808591" w14:paraId="62A5D51D" w14:textId="7AB9358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$ 00</w:t>
                  </w:r>
                </w:p>
              </w:tc>
            </w:tr>
          </w:tbl>
          <w:p w:rsidR="4B808591" w:rsidP="4B808591" w:rsidRDefault="4B808591" w14:paraId="393E40DB" w14:textId="69085121">
            <w:pPr>
              <w:pStyle w:val="Normal"/>
              <w:tabs>
                <w:tab w:val="left" w:leader="none" w:pos="3402"/>
              </w:tabs>
              <w:jc w:val="both"/>
              <w:rPr>
                <w:rFonts w:ascii="Arial" w:hAnsi="Arial" w:eastAsia="Arial" w:cs="Arial"/>
                <w:b w:val="1"/>
                <w:bCs w:val="1"/>
                <w:noProof w:val="0"/>
                <w:sz w:val="22"/>
                <w:szCs w:val="22"/>
                <w:lang w:val="es-ES"/>
              </w:rPr>
            </w:pPr>
          </w:p>
          <w:p w:rsidR="011F9322" w:rsidP="4B808591" w:rsidRDefault="011F9322" w14:paraId="36B9D786" w14:textId="660870C8">
            <w:pPr>
              <w:pStyle w:val="Normal"/>
              <w:tabs>
                <w:tab w:val="left" w:leader="none" w:pos="3402"/>
              </w:tabs>
              <w:jc w:val="both"/>
              <w:rPr>
                <w:rFonts w:ascii="Arial" w:hAnsi="Arial" w:eastAsia="Arial" w:cs="Arial"/>
                <w:b w:val="1"/>
                <w:bCs w:val="1"/>
                <w:noProof w:val="0"/>
                <w:sz w:val="22"/>
                <w:szCs w:val="22"/>
                <w:lang w:val="es-ES"/>
              </w:rPr>
            </w:pPr>
            <w:r w:rsidRPr="1485870E" w:rsidR="6A5787C5">
              <w:rPr>
                <w:rFonts w:ascii="Arial" w:hAnsi="Arial" w:eastAsia="Arial" w:cs="Arial"/>
                <w:b w:val="1"/>
                <w:bCs w:val="1"/>
                <w:noProof w:val="0"/>
                <w:sz w:val="22"/>
                <w:szCs w:val="22"/>
                <w:lang w:val="es-ES"/>
              </w:rPr>
              <w:t>Modificatorio No.2.</w:t>
            </w:r>
            <w:r w:rsidRPr="1485870E" w:rsidR="6A5787C5">
              <w:rPr>
                <w:rFonts w:ascii="Arial" w:hAnsi="Arial" w:eastAsia="Arial" w:cs="Arial"/>
                <w:b w:val="1"/>
                <w:bCs w:val="1"/>
                <w:noProof w:val="0"/>
                <w:sz w:val="22"/>
                <w:szCs w:val="22"/>
                <w:lang w:val="es-ES"/>
              </w:rPr>
              <w:t xml:space="preserve"> </w:t>
            </w:r>
            <w:r w:rsidRPr="1485870E" w:rsidR="41606EFD">
              <w:rPr>
                <w:rFonts w:ascii="Arial" w:hAnsi="Arial" w:eastAsia="Arial" w:cs="Arial"/>
                <w:b w:val="1"/>
                <w:bCs w:val="1"/>
                <w:noProof w:val="0"/>
                <w:sz w:val="22"/>
                <w:szCs w:val="22"/>
                <w:lang w:val="es-ES"/>
              </w:rPr>
              <w:t xml:space="preserve"> PRÓRROGA No.1 Y ADICIÓN No.1</w:t>
            </w:r>
            <w:r w:rsidRPr="1485870E" w:rsidR="486B96C3">
              <w:rPr>
                <w:rFonts w:ascii="Arial" w:hAnsi="Arial" w:eastAsia="Arial" w:cs="Arial"/>
                <w:b w:val="1"/>
                <w:bCs w:val="1"/>
                <w:noProof w:val="0"/>
                <w:sz w:val="22"/>
                <w:szCs w:val="22"/>
                <w:lang w:val="es-ES"/>
              </w:rPr>
              <w:t xml:space="preserve"> </w:t>
            </w:r>
            <w:r w:rsidRPr="1485870E" w:rsidR="486B96C3">
              <w:rPr>
                <w:rFonts w:ascii="Arial" w:hAnsi="Arial" w:eastAsia="Arial" w:cs="Arial"/>
                <w:b w:val="0"/>
                <w:bCs w:val="0"/>
                <w:noProof w:val="0"/>
                <w:sz w:val="22"/>
                <w:szCs w:val="22"/>
                <w:lang w:val="es-ES"/>
              </w:rPr>
              <w:t>a</w:t>
            </w:r>
            <w:r w:rsidRPr="1485870E" w:rsidR="6CF9B742">
              <w:rPr>
                <w:rFonts w:ascii="Arial" w:hAnsi="Arial" w:eastAsia="Arial" w:cs="Arial"/>
                <w:b w:val="0"/>
                <w:bCs w:val="0"/>
                <w:noProof w:val="0"/>
                <w:sz w:val="22"/>
                <w:szCs w:val="22"/>
                <w:lang w:val="es-ES"/>
              </w:rPr>
              <w:t>l Convenio Interadministrativo No. 7124556 de</w:t>
            </w:r>
            <w:r w:rsidRPr="1485870E" w:rsidR="2187DE7F">
              <w:rPr>
                <w:rFonts w:ascii="Arial" w:hAnsi="Arial" w:eastAsia="Arial" w:cs="Arial"/>
                <w:b w:val="0"/>
                <w:bCs w:val="0"/>
                <w:noProof w:val="0"/>
                <w:sz w:val="22"/>
                <w:szCs w:val="22"/>
                <w:lang w:val="es-ES"/>
              </w:rPr>
              <w:t xml:space="preserve"> </w:t>
            </w:r>
            <w:r w:rsidRPr="1485870E" w:rsidR="6CF9B742">
              <w:rPr>
                <w:rFonts w:ascii="Arial" w:hAnsi="Arial" w:eastAsia="Arial" w:cs="Arial"/>
                <w:b w:val="0"/>
                <w:bCs w:val="0"/>
                <w:noProof w:val="0"/>
                <w:sz w:val="22"/>
                <w:szCs w:val="22"/>
                <w:lang w:val="es-ES"/>
              </w:rPr>
              <w:t>2024</w:t>
            </w:r>
            <w:r w:rsidRPr="1485870E" w:rsidR="6CF9B742">
              <w:rPr>
                <w:rFonts w:ascii="Arial" w:hAnsi="Arial" w:eastAsia="Arial" w:cs="Arial"/>
                <w:b w:val="0"/>
                <w:bCs w:val="0"/>
                <w:noProof w:val="0"/>
                <w:sz w:val="22"/>
                <w:szCs w:val="22"/>
                <w:lang w:val="es-ES"/>
              </w:rPr>
              <w:t xml:space="preserve"> c</w:t>
            </w:r>
            <w:r w:rsidRPr="1485870E" w:rsidR="6CF9B742">
              <w:rPr>
                <w:rFonts w:ascii="Arial" w:hAnsi="Arial" w:eastAsia="Arial" w:cs="Arial"/>
                <w:b w:val="0"/>
                <w:bCs w:val="0"/>
                <w:noProof w:val="0"/>
                <w:sz w:val="22"/>
                <w:szCs w:val="22"/>
                <w:lang w:val="es-ES"/>
              </w:rPr>
              <w:t xml:space="preserve">elebrado entre el Fondo Financiero </w:t>
            </w:r>
            <w:r w:rsidRPr="1485870E" w:rsidR="6CF9B742">
              <w:rPr>
                <w:rFonts w:ascii="Arial" w:hAnsi="Arial" w:eastAsia="Arial" w:cs="Arial"/>
                <w:b w:val="0"/>
                <w:bCs w:val="0"/>
                <w:noProof w:val="0"/>
                <w:sz w:val="22"/>
                <w:szCs w:val="22"/>
                <w:lang w:val="es-ES"/>
              </w:rPr>
              <w:t>Distrital</w:t>
            </w:r>
            <w:r w:rsidRPr="1485870E" w:rsidR="6CF9B742">
              <w:rPr>
                <w:rFonts w:ascii="Arial" w:hAnsi="Arial" w:eastAsia="Arial" w:cs="Arial"/>
                <w:b w:val="0"/>
                <w:bCs w:val="0"/>
                <w:noProof w:val="0"/>
                <w:sz w:val="22"/>
                <w:szCs w:val="22"/>
                <w:lang w:val="es-ES"/>
              </w:rPr>
              <w:t xml:space="preserve"> de Salud y la Subred Integrada De Servicios De Salud Sur Occidente E.S.E.</w:t>
            </w:r>
            <w:r w:rsidRPr="1485870E" w:rsidR="1D27C55F">
              <w:rPr>
                <w:rFonts w:ascii="Arial" w:hAnsi="Arial" w:eastAsia="Arial" w:cs="Arial"/>
                <w:b w:val="0"/>
                <w:bCs w:val="0"/>
                <w:noProof w:val="0"/>
                <w:sz w:val="22"/>
                <w:szCs w:val="22"/>
                <w:lang w:val="es-ES"/>
              </w:rPr>
              <w:t>; de fecha: 09/04/2025 en el cual se estableció</w:t>
            </w:r>
            <w:r w:rsidRPr="1485870E" w:rsidR="1D27C55F">
              <w:rPr>
                <w:rFonts w:ascii="Arial" w:hAnsi="Arial" w:eastAsia="Arial" w:cs="Arial"/>
                <w:b w:val="1"/>
                <w:bCs w:val="1"/>
                <w:noProof w:val="0"/>
                <w:sz w:val="22"/>
                <w:szCs w:val="22"/>
                <w:lang w:val="es-ES"/>
              </w:rPr>
              <w:t>:</w:t>
            </w:r>
          </w:p>
          <w:p w:rsidR="574569A5" w:rsidP="4B808591" w:rsidRDefault="574569A5" w14:paraId="479509D2" w14:textId="5BEF0F82">
            <w:pPr>
              <w:spacing w:before="240" w:beforeAutospacing="off" w:after="240" w:afterAutospacing="off"/>
              <w:jc w:val="both"/>
              <w:rPr>
                <w:rFonts w:ascii="Arial" w:hAnsi="Arial" w:eastAsia="Arial" w:cs="Arial"/>
                <w:b w:val="0"/>
                <w:bCs w:val="0"/>
                <w:i w:val="1"/>
                <w:iCs w:val="1"/>
                <w:noProof w:val="0"/>
                <w:sz w:val="22"/>
                <w:szCs w:val="22"/>
                <w:lang w:val="es-ES"/>
              </w:rPr>
            </w:pPr>
            <w:r w:rsidRPr="4B808591" w:rsidR="574569A5">
              <w:rPr>
                <w:rFonts w:ascii="Arial" w:hAnsi="Arial" w:eastAsia="Arial" w:cs="Arial"/>
                <w:b w:val="0"/>
                <w:bCs w:val="0"/>
                <w:i w:val="1"/>
                <w:iCs w:val="1"/>
                <w:noProof w:val="0"/>
                <w:sz w:val="22"/>
                <w:szCs w:val="22"/>
                <w:lang w:val="es-ES"/>
              </w:rPr>
              <w:t>PRIMERA: Adicionar el valor del Convenio Interadministrativo 7124556 de 2024 por valor de TRES MIL SETECIENTOS CINCUENTA Y UN MILLONES CUATROCIENTOS VEINTISÉIS MIL DIEZ PESOS MONEDA CORRIENTE ($ 3.751.426.010).</w:t>
            </w:r>
          </w:p>
          <w:p w:rsidR="574569A5" w:rsidP="4B808591" w:rsidRDefault="574569A5" w14:paraId="6CBEE13B" w14:textId="6890E970">
            <w:pPr>
              <w:spacing w:before="240" w:beforeAutospacing="off" w:after="240" w:afterAutospacing="off"/>
              <w:jc w:val="both"/>
              <w:rPr>
                <w:rFonts w:ascii="Arial" w:hAnsi="Arial" w:eastAsia="Arial" w:cs="Arial"/>
                <w:b w:val="0"/>
                <w:bCs w:val="0"/>
                <w:i w:val="1"/>
                <w:iCs w:val="1"/>
                <w:noProof w:val="0"/>
                <w:sz w:val="22"/>
                <w:szCs w:val="22"/>
                <w:lang w:val="es-ES"/>
              </w:rPr>
            </w:pPr>
            <w:r w:rsidRPr="4B808591" w:rsidR="574569A5">
              <w:rPr>
                <w:rFonts w:ascii="Arial" w:hAnsi="Arial" w:eastAsia="Arial" w:cs="Arial"/>
                <w:b w:val="0"/>
                <w:bCs w:val="0"/>
                <w:i w:val="1"/>
                <w:iCs w:val="1"/>
                <w:noProof w:val="0"/>
                <w:sz w:val="22"/>
                <w:szCs w:val="22"/>
                <w:lang w:val="es-ES"/>
              </w:rPr>
              <w:t xml:space="preserve">SEGUNDA: </w:t>
            </w:r>
            <w:r w:rsidRPr="4B808591" w:rsidR="574569A5">
              <w:rPr>
                <w:rFonts w:ascii="Arial" w:hAnsi="Arial" w:eastAsia="Arial" w:cs="Arial"/>
                <w:b w:val="0"/>
                <w:bCs w:val="0"/>
                <w:i w:val="1"/>
                <w:iCs w:val="1"/>
                <w:noProof w:val="0"/>
                <w:sz w:val="22"/>
                <w:szCs w:val="22"/>
                <w:lang w:val="es-ES"/>
              </w:rPr>
              <w:t>Prorrogar el plazo de ejecución del Convenio, desde el 10 de abril de 2025 hasta el día 31 de julio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574569A5" w:rsidP="4B808591" w:rsidRDefault="574569A5" w14:paraId="138F48AC" w14:textId="0A35FA66">
            <w:pPr>
              <w:spacing w:before="240" w:beforeAutospacing="off" w:after="240" w:afterAutospacing="off"/>
              <w:jc w:val="both"/>
              <w:rPr>
                <w:rFonts w:ascii="Arial" w:hAnsi="Arial" w:eastAsia="Arial" w:cs="Arial"/>
                <w:b w:val="0"/>
                <w:bCs w:val="0"/>
                <w:i w:val="1"/>
                <w:iCs w:val="1"/>
                <w:noProof w:val="0"/>
                <w:sz w:val="22"/>
                <w:szCs w:val="22"/>
                <w:lang w:val="es-ES"/>
              </w:rPr>
            </w:pPr>
            <w:r w:rsidRPr="4B808591" w:rsidR="574569A5">
              <w:rPr>
                <w:rFonts w:ascii="Arial" w:hAnsi="Arial" w:eastAsia="Arial" w:cs="Arial"/>
                <w:b w:val="0"/>
                <w:bCs w:val="0"/>
                <w:i w:val="1"/>
                <w:iCs w:val="1"/>
                <w:noProof w:val="0"/>
                <w:sz w:val="22"/>
                <w:szCs w:val="22"/>
                <w:lang w:val="es-ES"/>
              </w:rPr>
              <w:t xml:space="preserve">TERCERA: </w:t>
            </w:r>
            <w:r w:rsidRPr="4B808591" w:rsidR="574569A5">
              <w:rPr>
                <w:rFonts w:ascii="Arial" w:hAnsi="Arial" w:eastAsia="Arial" w:cs="Arial"/>
                <w:b w:val="0"/>
                <w:bCs w:val="0"/>
                <w:i w:val="1"/>
                <w:iCs w:val="1"/>
                <w:noProof w:val="0"/>
                <w:sz w:val="22"/>
                <w:szCs w:val="22"/>
                <w:lang w:val="es-ES"/>
              </w:rPr>
              <w:t>Modificar, el numeral 6 y el parágrafo primero e incluir los numerales 7, 8 y 9 de la cláusula quinta DESEMBOLSOS conforme a la redistribución de recursos y a la adición presupuestal.</w:t>
            </w:r>
          </w:p>
          <w:p w:rsidR="4B808591" w:rsidP="385E961B" w:rsidRDefault="4B808591" w14:paraId="6E4EEC08" w14:textId="26553081">
            <w:pPr>
              <w:spacing w:before="240" w:beforeAutospacing="off" w:after="240" w:afterAutospacing="off"/>
              <w:jc w:val="both"/>
              <w:rPr>
                <w:rFonts w:ascii="Arial" w:hAnsi="Arial" w:eastAsia="Arial" w:cs="Arial"/>
                <w:b w:val="0"/>
                <w:bCs w:val="0"/>
                <w:i w:val="1"/>
                <w:iCs w:val="1"/>
                <w:noProof w:val="0"/>
                <w:sz w:val="22"/>
                <w:szCs w:val="22"/>
                <w:lang w:val="es-ES"/>
              </w:rPr>
            </w:pPr>
            <w:r w:rsidRPr="385E961B" w:rsidR="049A41D3">
              <w:rPr>
                <w:rFonts w:ascii="Arial" w:hAnsi="Arial" w:eastAsia="Arial" w:cs="Arial"/>
                <w:b w:val="0"/>
                <w:bCs w:val="0"/>
                <w:i w:val="1"/>
                <w:iCs w:val="1"/>
                <w:noProof w:val="0"/>
                <w:sz w:val="22"/>
                <w:szCs w:val="22"/>
                <w:lang w:val="es-ES"/>
              </w:rPr>
              <w:t xml:space="preserve">CUARTA: </w:t>
            </w:r>
            <w:r w:rsidRPr="385E961B" w:rsidR="049A41D3">
              <w:rPr>
                <w:rFonts w:ascii="Arial" w:hAnsi="Arial" w:eastAsia="Arial" w:cs="Arial"/>
                <w:b w:val="0"/>
                <w:bCs w:val="0"/>
                <w:i w:val="1"/>
                <w:iCs w:val="1"/>
                <w:noProof w:val="0"/>
                <w:sz w:val="22"/>
                <w:szCs w:val="22"/>
                <w:lang w:val="es-ES"/>
              </w:rPr>
              <w:t xml:space="preserve">Modificar el numeral 6 y la nota e incluir los numerales 7, 8 y 9 de la </w:t>
            </w:r>
            <w:r w:rsidRPr="385E961B" w:rsidR="049A41D3">
              <w:rPr>
                <w:rFonts w:ascii="Arial" w:hAnsi="Arial" w:eastAsia="Arial" w:cs="Arial"/>
                <w:b w:val="0"/>
                <w:bCs w:val="0"/>
                <w:i w:val="1"/>
                <w:iCs w:val="1"/>
                <w:noProof w:val="0"/>
                <w:sz w:val="22"/>
                <w:szCs w:val="22"/>
                <w:lang w:val="es-ES"/>
              </w:rPr>
              <w:t>cláusula</w:t>
            </w:r>
            <w:r w:rsidRPr="385E961B" w:rsidR="049A41D3">
              <w:rPr>
                <w:rFonts w:ascii="Arial" w:hAnsi="Arial" w:eastAsia="Arial" w:cs="Arial"/>
                <w:b w:val="0"/>
                <w:bCs w:val="0"/>
                <w:i w:val="1"/>
                <w:iCs w:val="1"/>
                <w:noProof w:val="0"/>
                <w:sz w:val="22"/>
                <w:szCs w:val="22"/>
                <w:lang w:val="es-ES"/>
              </w:rPr>
              <w:t xml:space="preserve"> SEXTA. -FORMA DE PAGO, conforme a la redistribución de recursos y a la adición presupuestal</w:t>
            </w:r>
            <w:r w:rsidRPr="385E961B" w:rsidR="436297E8">
              <w:rPr>
                <w:rFonts w:ascii="Arial" w:hAnsi="Arial" w:eastAsia="Arial" w:cs="Arial"/>
                <w:b w:val="0"/>
                <w:bCs w:val="0"/>
                <w:i w:val="1"/>
                <w:iCs w:val="1"/>
                <w:noProof w:val="0"/>
                <w:sz w:val="22"/>
                <w:szCs w:val="22"/>
                <w:lang w:val="es-ES"/>
              </w:rPr>
              <w:t>.</w:t>
            </w:r>
          </w:p>
          <w:p w:rsidR="4B808591" w:rsidP="385E961B" w:rsidRDefault="4B808591" w14:paraId="6F0139C0" w14:textId="416836E2">
            <w:pPr>
              <w:spacing w:before="0" w:beforeAutospacing="off" w:after="240" w:afterAutospacing="off"/>
              <w:jc w:val="both"/>
              <w:rPr>
                <w:rFonts w:ascii="Arial" w:hAnsi="Arial" w:eastAsia="Arial" w:cs="Arial"/>
                <w:i w:val="1"/>
                <w:iCs w:val="1"/>
                <w:noProof w:val="0"/>
                <w:sz w:val="22"/>
                <w:szCs w:val="22"/>
                <w:lang w:val="es-ES"/>
              </w:rPr>
            </w:pPr>
            <w:r w:rsidRPr="385E961B" w:rsidR="3EF0EE35">
              <w:rPr>
                <w:rFonts w:ascii="Arial" w:hAnsi="Arial" w:eastAsia="Arial" w:cs="Arial"/>
                <w:i w:val="1"/>
                <w:iCs w:val="1"/>
                <w:noProof w:val="0"/>
                <w:sz w:val="22"/>
                <w:szCs w:val="22"/>
                <w:lang w:val="es-ES"/>
              </w:rPr>
              <w:t>QUINTA: M</w:t>
            </w:r>
            <w:r w:rsidRPr="385E961B" w:rsidR="42E4C765">
              <w:rPr>
                <w:rFonts w:ascii="Arial" w:hAnsi="Arial" w:eastAsia="Arial" w:cs="Arial"/>
                <w:i w:val="1"/>
                <w:iCs w:val="1"/>
                <w:noProof w:val="0"/>
                <w:sz w:val="22"/>
                <w:szCs w:val="22"/>
                <w:lang w:val="es-ES"/>
              </w:rPr>
              <w:t>odificar</w:t>
            </w:r>
            <w:r w:rsidRPr="385E961B" w:rsidR="3EF0EE35">
              <w:rPr>
                <w:rFonts w:ascii="Arial" w:hAnsi="Arial" w:eastAsia="Arial" w:cs="Arial"/>
                <w:i w:val="1"/>
                <w:iCs w:val="1"/>
                <w:noProof w:val="0"/>
                <w:sz w:val="22"/>
                <w:szCs w:val="22"/>
                <w:lang w:val="es-ES"/>
              </w:rPr>
              <w:t xml:space="preserve"> el anexo 5. Lineamientos técnicos</w:t>
            </w:r>
            <w:r w:rsidRPr="385E961B" w:rsidR="301377B9">
              <w:rPr>
                <w:rFonts w:ascii="Arial" w:hAnsi="Arial" w:eastAsia="Arial" w:cs="Arial"/>
                <w:i w:val="1"/>
                <w:iCs w:val="1"/>
                <w:noProof w:val="0"/>
                <w:sz w:val="22"/>
                <w:szCs w:val="22"/>
                <w:lang w:val="es-ES"/>
              </w:rPr>
              <w:t>: Anexos técnicos del convenio en lo relacionado con el documento operativo EBEH, documento operativo de gestión, medición de calidad, documento operativo enfoque étnico, manual de agendamiento, ficha técnica RBC EBEH, ficha técnica de salud mental y en la caja de herramienta la planilla de firmas e inclusión de la ficha metodológica apropiación territorial, matriz de información apropiación territorial EBEH</w:t>
            </w:r>
            <w:r w:rsidRPr="385E961B" w:rsidR="47013CFD">
              <w:rPr>
                <w:rFonts w:ascii="Arial" w:hAnsi="Arial" w:eastAsia="Arial" w:cs="Arial"/>
                <w:i w:val="1"/>
                <w:iCs w:val="1"/>
                <w:noProof w:val="0"/>
                <w:sz w:val="22"/>
                <w:szCs w:val="22"/>
                <w:lang w:val="es-ES"/>
              </w:rPr>
              <w:t>.</w:t>
            </w:r>
          </w:p>
          <w:p w:rsidR="4B808591" w:rsidP="66B96670" w:rsidRDefault="4B808591" w14:paraId="014450C7" w14:textId="26B430FA">
            <w:pPr>
              <w:spacing w:before="0" w:beforeAutospacing="off" w:after="240" w:afterAutospacing="off"/>
              <w:jc w:val="both"/>
              <w:rPr>
                <w:rFonts w:ascii="Arial" w:hAnsi="Arial" w:eastAsia="Arial" w:cs="Arial"/>
                <w:i w:val="1"/>
                <w:iCs w:val="1"/>
                <w:noProof w:val="0"/>
                <w:sz w:val="22"/>
                <w:szCs w:val="22"/>
                <w:lang w:val="es-ES"/>
              </w:rPr>
            </w:pPr>
            <w:r w:rsidRPr="66B96670" w:rsidR="47013CFD">
              <w:rPr>
                <w:rFonts w:ascii="Arial" w:hAnsi="Arial" w:eastAsia="Arial" w:cs="Arial"/>
                <w:i w:val="1"/>
                <w:iCs w:val="1"/>
                <w:noProof w:val="0"/>
                <w:sz w:val="22"/>
                <w:szCs w:val="22"/>
                <w:lang w:val="es-ES"/>
              </w:rPr>
              <w:t xml:space="preserve">SEXTA: Modificar el cabezote del anexo 6. Plan programático y presupuestal –PPP, en la estructura del cabezote y la inclusión de las actividades programadas con recursos </w:t>
            </w:r>
            <w:r w:rsidRPr="66B96670" w:rsidR="47013CFD">
              <w:rPr>
                <w:rFonts w:ascii="Arial" w:hAnsi="Arial" w:eastAsia="Arial" w:cs="Arial"/>
                <w:i w:val="1"/>
                <w:iCs w:val="1"/>
                <w:noProof w:val="0"/>
                <w:sz w:val="22"/>
                <w:szCs w:val="22"/>
                <w:lang w:val="es-ES"/>
              </w:rPr>
              <w:t>subejecutados</w:t>
            </w:r>
            <w:r w:rsidRPr="66B96670" w:rsidR="47013CFD">
              <w:rPr>
                <w:rFonts w:ascii="Arial" w:hAnsi="Arial" w:eastAsia="Arial" w:cs="Arial"/>
                <w:i w:val="1"/>
                <w:iCs w:val="1"/>
                <w:noProof w:val="0"/>
                <w:sz w:val="22"/>
                <w:szCs w:val="22"/>
                <w:lang w:val="es-ES"/>
              </w:rPr>
              <w:t xml:space="preserve"> y de adición, ampliando los meses de operación a julio de 2025</w:t>
            </w:r>
            <w:r w:rsidRPr="66B96670" w:rsidR="47013CFD">
              <w:rPr>
                <w:rFonts w:ascii="Arial" w:hAnsi="Arial" w:eastAsia="Arial" w:cs="Arial"/>
                <w:noProof w:val="0"/>
                <w:sz w:val="22"/>
                <w:szCs w:val="22"/>
                <w:lang w:val="es-ES"/>
              </w:rPr>
              <w:t>.</w:t>
            </w:r>
          </w:p>
          <w:p w:rsidR="4B808591" w:rsidP="6EFB852B" w:rsidRDefault="4B808591" w14:paraId="3816AD01" w14:textId="5E6C2FB7">
            <w:pPr>
              <w:pStyle w:val="Normal"/>
              <w:tabs>
                <w:tab w:val="left" w:leader="none" w:pos="3402"/>
              </w:tabs>
              <w:spacing w:before="0" w:beforeAutospacing="off" w:after="240" w:afterAutospacing="off"/>
              <w:jc w:val="both"/>
              <w:rPr>
                <w:rFonts w:ascii="Arial" w:hAnsi="Arial" w:eastAsia="Arial" w:cs="Arial"/>
                <w:b w:val="1"/>
                <w:bCs w:val="1"/>
                <w:noProof w:val="0"/>
                <w:sz w:val="22"/>
                <w:szCs w:val="22"/>
                <w:lang w:val="es-ES"/>
              </w:rPr>
            </w:pPr>
            <w:r w:rsidRPr="6EFB852B" w:rsidR="017FC5B6">
              <w:rPr>
                <w:rFonts w:ascii="Arial" w:hAnsi="Arial" w:eastAsia="Arial" w:cs="Arial"/>
                <w:b w:val="1"/>
                <w:bCs w:val="1"/>
                <w:noProof w:val="0"/>
                <w:sz w:val="22"/>
                <w:szCs w:val="22"/>
                <w:lang w:val="es-ES"/>
              </w:rPr>
              <w:t xml:space="preserve">Modificatorio No.3.  PRÓRROGA No.2 Y ADICIÓN No.2 </w:t>
            </w:r>
            <w:r w:rsidRPr="6EFB852B" w:rsidR="017FC5B6">
              <w:rPr>
                <w:rFonts w:ascii="Arial" w:hAnsi="Arial" w:eastAsia="Arial" w:cs="Arial"/>
                <w:b w:val="0"/>
                <w:bCs w:val="0"/>
                <w:noProof w:val="0"/>
                <w:sz w:val="22"/>
                <w:szCs w:val="22"/>
                <w:lang w:val="es-ES"/>
              </w:rPr>
              <w:t xml:space="preserve">al Convenio Interadministrativo No. 7124556 de 2024 celebrado entre el Fondo Financiero Distrital de Salud y la Subred Integrada De Servicios De Salud Sur Occidente E.S.E.; de fecha: </w:t>
            </w:r>
            <w:r w:rsidRPr="6EFB852B" w:rsidR="017FC5B6">
              <w:rPr>
                <w:rFonts w:ascii="Arial" w:hAnsi="Arial" w:eastAsia="Arial" w:cs="Arial"/>
                <w:b w:val="0"/>
                <w:bCs w:val="0"/>
                <w:noProof w:val="0"/>
                <w:sz w:val="22"/>
                <w:szCs w:val="22"/>
                <w:lang w:val="es-ES"/>
              </w:rPr>
              <w:t>09/04/2025</w:t>
            </w:r>
            <w:r w:rsidRPr="6EFB852B" w:rsidR="017FC5B6">
              <w:rPr>
                <w:rFonts w:ascii="Arial" w:hAnsi="Arial" w:eastAsia="Arial" w:cs="Arial"/>
                <w:b w:val="0"/>
                <w:bCs w:val="0"/>
                <w:noProof w:val="0"/>
                <w:sz w:val="22"/>
                <w:szCs w:val="22"/>
                <w:lang w:val="es-ES"/>
              </w:rPr>
              <w:t xml:space="preserve"> en el cual se estableció</w:t>
            </w:r>
            <w:r w:rsidRPr="6EFB852B" w:rsidR="017FC5B6">
              <w:rPr>
                <w:rFonts w:ascii="Arial" w:hAnsi="Arial" w:eastAsia="Arial" w:cs="Arial"/>
                <w:b w:val="1"/>
                <w:bCs w:val="1"/>
                <w:noProof w:val="0"/>
                <w:sz w:val="22"/>
                <w:szCs w:val="22"/>
                <w:lang w:val="es-ES"/>
              </w:rPr>
              <w:t>:</w:t>
            </w:r>
          </w:p>
          <w:p w:rsidR="0972B21E" w:rsidP="6EFB852B" w:rsidRDefault="0972B21E" w14:paraId="6473816A" w14:textId="1240E8F8">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EFB852B" w:rsidR="0972B21E">
              <w:rPr>
                <w:rFonts w:ascii="Arial" w:hAnsi="Arial" w:eastAsia="Arial" w:cs="Arial"/>
                <w:b w:val="0"/>
                <w:bCs w:val="0"/>
                <w:i w:val="1"/>
                <w:iCs w:val="1"/>
                <w:noProof w:val="0"/>
                <w:sz w:val="22"/>
                <w:szCs w:val="22"/>
                <w:lang w:val="es-ES"/>
              </w:rPr>
              <w:t xml:space="preserve">PRIMERA: </w:t>
            </w:r>
            <w:r w:rsidRPr="6EFB852B" w:rsidR="0972B21E">
              <w:rPr>
                <w:rFonts w:ascii="Arial" w:hAnsi="Arial" w:eastAsia="Arial" w:cs="Arial"/>
                <w:b w:val="0"/>
                <w:bCs w:val="0"/>
                <w:i w:val="1"/>
                <w:iCs w:val="1"/>
                <w:noProof w:val="0"/>
                <w:sz w:val="22"/>
                <w:szCs w:val="22"/>
                <w:lang w:val="es-ES"/>
              </w:rPr>
              <w:t xml:space="preserve">Adicionar el valor del Convenio Interadministrativo 7124556 de 2024 por valor de </w:t>
            </w:r>
            <w:r w:rsidRPr="6EFB852B" w:rsidR="0972B21E">
              <w:rPr>
                <w:rFonts w:ascii="Arial" w:hAnsi="Arial" w:eastAsia="Arial" w:cs="Arial"/>
                <w:b w:val="0"/>
                <w:bCs w:val="0"/>
                <w:i w:val="1"/>
                <w:iCs w:val="1"/>
                <w:noProof w:val="0"/>
                <w:sz w:val="22"/>
                <w:szCs w:val="22"/>
                <w:lang w:val="es-ES"/>
              </w:rPr>
              <w:t xml:space="preserve">TRESCIENTOS NOVENTA y CINCO MILLONES CIENTO NOVENTA Y CINCO MIL DOSCIENTOS SETENTA YNUEVE PESOS ($395.195.279). </w:t>
            </w:r>
          </w:p>
          <w:p w:rsidR="0972B21E" w:rsidP="6EFB852B" w:rsidRDefault="0972B21E" w14:paraId="7D61ADF0" w14:textId="54A0D7DE">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EFB852B" w:rsidR="0972B21E">
              <w:rPr>
                <w:rFonts w:ascii="Arial" w:hAnsi="Arial" w:eastAsia="Arial" w:cs="Arial"/>
                <w:b w:val="0"/>
                <w:bCs w:val="0"/>
                <w:i w:val="1"/>
                <w:iCs w:val="1"/>
                <w:noProof w:val="0"/>
                <w:sz w:val="22"/>
                <w:szCs w:val="22"/>
                <w:lang w:val="es-ES"/>
              </w:rPr>
              <w:t xml:space="preserve">SEGUNDA: </w:t>
            </w:r>
            <w:r w:rsidRPr="6EFB852B" w:rsidR="0972B21E">
              <w:rPr>
                <w:rFonts w:ascii="Arial" w:hAnsi="Arial" w:eastAsia="Arial" w:cs="Arial"/>
                <w:b w:val="0"/>
                <w:bCs w:val="0"/>
                <w:i w:val="1"/>
                <w:iCs w:val="1"/>
                <w:noProof w:val="0"/>
                <w:sz w:val="22"/>
                <w:szCs w:val="22"/>
                <w:lang w:val="es-ES"/>
              </w:rPr>
              <w:t xml:space="preserve">Prorrogar el plazo de ejecución del Convenio, desde el 1 de agosto de 2025 hasta el día 31 de agosto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 </w:t>
            </w:r>
          </w:p>
          <w:p w:rsidR="0972B21E" w:rsidP="6EFB852B" w:rsidRDefault="0972B21E" w14:paraId="2E265FC1" w14:textId="2A35CDFC">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EFB852B" w:rsidR="0972B21E">
              <w:rPr>
                <w:rFonts w:ascii="Arial" w:hAnsi="Arial" w:eastAsia="Arial" w:cs="Arial"/>
                <w:b w:val="0"/>
                <w:bCs w:val="0"/>
                <w:i w:val="1"/>
                <w:iCs w:val="1"/>
                <w:noProof w:val="0"/>
                <w:sz w:val="22"/>
                <w:szCs w:val="22"/>
                <w:lang w:val="es-ES"/>
              </w:rPr>
              <w:t xml:space="preserve">TERCERA: </w:t>
            </w:r>
            <w:r w:rsidRPr="6EFB852B" w:rsidR="0972B21E">
              <w:rPr>
                <w:rFonts w:ascii="Arial" w:hAnsi="Arial" w:eastAsia="Arial" w:cs="Arial"/>
                <w:b w:val="0"/>
                <w:bCs w:val="0"/>
                <w:i w:val="1"/>
                <w:iCs w:val="1"/>
                <w:noProof w:val="0"/>
                <w:sz w:val="22"/>
                <w:szCs w:val="22"/>
                <w:lang w:val="es-ES"/>
              </w:rPr>
              <w:t>Modificar el anexo 6. Plan programática y presupuestal – PPP</w:t>
            </w:r>
          </w:p>
          <w:p w:rsidR="0972B21E" w:rsidP="6EFB852B" w:rsidRDefault="0972B21E" w14:paraId="554A127A" w14:textId="3C4E8B07">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EFB852B" w:rsidR="0972B21E">
              <w:rPr>
                <w:rFonts w:ascii="Arial" w:hAnsi="Arial" w:eastAsia="Arial" w:cs="Arial"/>
                <w:b w:val="0"/>
                <w:bCs w:val="0"/>
                <w:i w:val="1"/>
                <w:iCs w:val="1"/>
                <w:noProof w:val="0"/>
                <w:sz w:val="22"/>
                <w:szCs w:val="22"/>
                <w:lang w:val="es-ES"/>
              </w:rPr>
              <w:t xml:space="preserve">CUARTA: Modificar cláusula QUINTA -DESEMBOLSOS </w:t>
            </w:r>
            <w:r w:rsidRPr="6EFB852B" w:rsidR="0972B21E">
              <w:rPr>
                <w:rFonts w:ascii="Arial" w:hAnsi="Arial" w:eastAsia="Arial" w:cs="Arial"/>
                <w:b w:val="0"/>
                <w:bCs w:val="0"/>
                <w:i w:val="1"/>
                <w:iCs w:val="1"/>
                <w:noProof w:val="0"/>
                <w:sz w:val="22"/>
                <w:szCs w:val="22"/>
                <w:lang w:val="es-ES"/>
              </w:rPr>
              <w:t>Modificar el numeral 9 y el parágrafo primero de la cláusula QUINTA. -DESEMBOLSOS, modificando el valor del desembolso del numeral 9 dado que se pasan los recursos de indexación del FFDS al desembolso 10 y ajustando los productos para que se informe el avance al periodo de gestión. Así mismo se incluye el numeral 10, conforme a la redistribución de recursos y a la adición presupuestal</w:t>
            </w:r>
          </w:p>
          <w:p w:rsidR="0972B21E" w:rsidP="6EFB852B" w:rsidRDefault="0972B21E" w14:paraId="5742ECFC" w14:textId="4C485FB8">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EFB852B" w:rsidR="0972B21E">
              <w:rPr>
                <w:rFonts w:ascii="Arial" w:hAnsi="Arial" w:eastAsia="Arial" w:cs="Arial"/>
                <w:b w:val="0"/>
                <w:bCs w:val="0"/>
                <w:i w:val="1"/>
                <w:iCs w:val="1"/>
                <w:noProof w:val="0"/>
                <w:sz w:val="22"/>
                <w:szCs w:val="22"/>
                <w:lang w:val="es-ES"/>
              </w:rPr>
              <w:t xml:space="preserve">QUINTA: Modificación de Clausula Sexta. -FORMA DE PAGO </w:t>
            </w:r>
            <w:r w:rsidRPr="6EFB852B" w:rsidR="0972B21E">
              <w:rPr>
                <w:rFonts w:ascii="Arial" w:hAnsi="Arial" w:eastAsia="Arial" w:cs="Arial"/>
                <w:b w:val="0"/>
                <w:bCs w:val="0"/>
                <w:i w:val="1"/>
                <w:iCs w:val="1"/>
                <w:noProof w:val="0"/>
                <w:sz w:val="22"/>
                <w:szCs w:val="22"/>
                <w:lang w:val="es-ES"/>
              </w:rPr>
              <w:t>Modificar el numeral 9 y la nota de la cláusula SEXTA. -FORMA DE PAGO, ajustando el numeral 9 e incluyendo el numeral 10 conforme a la redistribución de recursos y a la adición presupuestal.</w:t>
            </w:r>
          </w:p>
          <w:p w:rsidR="0972B21E" w:rsidP="6EFB852B" w:rsidRDefault="0972B21E" w14:paraId="4B4F3E94" w14:textId="5B539868">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23B1D95C">
              <w:rPr>
                <w:rFonts w:ascii="Arial" w:hAnsi="Arial" w:eastAsia="Arial" w:cs="Arial"/>
                <w:b w:val="0"/>
                <w:bCs w:val="0"/>
                <w:i w:val="1"/>
                <w:iCs w:val="1"/>
                <w:noProof w:val="0"/>
                <w:sz w:val="22"/>
                <w:szCs w:val="22"/>
                <w:lang w:val="es-ES"/>
              </w:rPr>
              <w:t>SEXTA: Modificar el parágrafo primero de la cláusula cuarta del modificatorio No. 1. Aprobación y aplicación de la indexación. Ajustar el parágrafo primero de la cláusula cuarta del modificatorio No. 1. Aprobación y aplicación de la indexación ajustando los Números de los CDP y RP.</w:t>
            </w:r>
          </w:p>
          <w:p w:rsidR="4B808591" w:rsidP="6D4E3B09" w:rsidRDefault="4B808591" w14:paraId="2C06A61B" w14:textId="34F70680">
            <w:pPr>
              <w:pStyle w:val="Normal"/>
              <w:tabs>
                <w:tab w:val="left" w:leader="none" w:pos="3402"/>
              </w:tabs>
              <w:spacing w:before="0" w:beforeAutospacing="off" w:after="240" w:afterAutospacing="off"/>
              <w:jc w:val="both"/>
              <w:rPr>
                <w:rFonts w:ascii="Arial" w:hAnsi="Arial" w:eastAsia="Arial" w:cs="Arial"/>
                <w:b w:val="1"/>
                <w:bCs w:val="1"/>
                <w:noProof w:val="0"/>
                <w:sz w:val="22"/>
                <w:szCs w:val="22"/>
                <w:lang w:val="es-ES"/>
              </w:rPr>
            </w:pPr>
            <w:r w:rsidRPr="6D4E3B09" w:rsidR="5D84B3D1">
              <w:rPr>
                <w:rFonts w:ascii="Arial" w:hAnsi="Arial" w:eastAsia="Arial" w:cs="Arial"/>
                <w:b w:val="1"/>
                <w:bCs w:val="1"/>
                <w:noProof w:val="0"/>
                <w:sz w:val="22"/>
                <w:szCs w:val="22"/>
                <w:lang w:val="es-ES"/>
              </w:rPr>
              <w:t xml:space="preserve">Modificatorio No.4.  PRÓRROGA No.4 Y ADICIÓN No.4 </w:t>
            </w:r>
            <w:r w:rsidRPr="6D4E3B09" w:rsidR="5D84B3D1">
              <w:rPr>
                <w:rFonts w:ascii="Arial" w:hAnsi="Arial" w:eastAsia="Arial" w:cs="Arial"/>
                <w:b w:val="0"/>
                <w:bCs w:val="0"/>
                <w:noProof w:val="0"/>
                <w:sz w:val="22"/>
                <w:szCs w:val="22"/>
                <w:lang w:val="es-ES"/>
              </w:rPr>
              <w:t>al Convenio Interadministrativo No. 7124556 de 2024 celebrado entre el Fondo Financiero Distrital de Salud y la Subred Integrada De Servicios De Salud Sur Occidente E.S.E.; de fecha: 27/08/2025 en el cual se estableció</w:t>
            </w:r>
            <w:r w:rsidRPr="6D4E3B09" w:rsidR="5D84B3D1">
              <w:rPr>
                <w:rFonts w:ascii="Arial" w:hAnsi="Arial" w:eastAsia="Arial" w:cs="Arial"/>
                <w:b w:val="1"/>
                <w:bCs w:val="1"/>
                <w:noProof w:val="0"/>
                <w:sz w:val="22"/>
                <w:szCs w:val="22"/>
                <w:lang w:val="es-ES"/>
              </w:rPr>
              <w:t>:</w:t>
            </w:r>
          </w:p>
          <w:p w:rsidR="4B808591" w:rsidP="6D4E3B09" w:rsidRDefault="4B808591" w14:paraId="35231593" w14:textId="42BD3240">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675A89C7">
              <w:rPr>
                <w:rFonts w:ascii="Arial" w:hAnsi="Arial" w:eastAsia="Arial" w:cs="Arial"/>
                <w:b w:val="0"/>
                <w:bCs w:val="0"/>
                <w:i w:val="1"/>
                <w:iCs w:val="1"/>
                <w:noProof w:val="0"/>
                <w:sz w:val="22"/>
                <w:szCs w:val="22"/>
                <w:lang w:val="es-ES"/>
              </w:rPr>
              <w:t xml:space="preserve">PRIMERA: Adicionar el valor del Convenio Interadministrativo 7124556 de 2024 por valor de OCHOCIENTOS VEINTISIETE MILLONES CIENTO SETENTA Y NUEVE MIL OCHENTA Y UN PESOS MONEDA CORRIENTE </w:t>
            </w:r>
            <w:r w:rsidRPr="6D4E3B09" w:rsidR="675A89C7">
              <w:rPr>
                <w:rFonts w:ascii="Arial" w:hAnsi="Arial" w:eastAsia="Arial" w:cs="Arial"/>
                <w:b w:val="0"/>
                <w:bCs w:val="0"/>
                <w:i w:val="1"/>
                <w:iCs w:val="1"/>
                <w:noProof w:val="0"/>
                <w:sz w:val="22"/>
                <w:szCs w:val="22"/>
                <w:lang w:val="es-ES"/>
              </w:rPr>
              <w:t>($827.179.081)</w:t>
            </w:r>
          </w:p>
          <w:p w:rsidR="4B808591" w:rsidP="6D4E3B09" w:rsidRDefault="4B808591" w14:paraId="352D3213" w14:textId="3224993E">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675A89C7">
              <w:rPr>
                <w:rFonts w:ascii="Arial" w:hAnsi="Arial" w:eastAsia="Arial" w:cs="Arial"/>
                <w:b w:val="0"/>
                <w:bCs w:val="0"/>
                <w:i w:val="1"/>
                <w:iCs w:val="1"/>
                <w:noProof w:val="0"/>
                <w:sz w:val="22"/>
                <w:szCs w:val="22"/>
                <w:lang w:val="es-ES"/>
              </w:rPr>
              <w:t xml:space="preserve">SEGUNDA: </w:t>
            </w:r>
            <w:r w:rsidRPr="6D4E3B09" w:rsidR="675A89C7">
              <w:rPr>
                <w:rFonts w:ascii="Arial" w:hAnsi="Arial" w:eastAsia="Arial" w:cs="Arial"/>
                <w:b w:val="0"/>
                <w:bCs w:val="0"/>
                <w:i w:val="1"/>
                <w:iCs w:val="1"/>
                <w:noProof w:val="0"/>
                <w:sz w:val="22"/>
                <w:szCs w:val="22"/>
                <w:lang w:val="es-ES"/>
              </w:rPr>
              <w:t xml:space="preserve">Prorrogar el plazo de ejecución del Convenio, desde el 1 de septiembre de 2025 hasta el día 30 de septiembre </w:t>
            </w:r>
            <w:r w:rsidRPr="6D4E3B09" w:rsidR="675A89C7">
              <w:rPr>
                <w:rFonts w:ascii="Arial" w:hAnsi="Arial" w:eastAsia="Arial" w:cs="Arial"/>
                <w:b w:val="0"/>
                <w:bCs w:val="0"/>
                <w:i w:val="1"/>
                <w:iCs w:val="1"/>
                <w:noProof w:val="0"/>
                <w:sz w:val="22"/>
                <w:szCs w:val="22"/>
                <w:lang w:val="es-ES"/>
              </w:rPr>
              <w:t xml:space="preserve">de 2025 dando continuidad a la operación de actividades de gestión del riesgo individual y colectivo, y de </w:t>
            </w:r>
            <w:r w:rsidRPr="6D4E3B09" w:rsidR="675A89C7">
              <w:rPr>
                <w:rFonts w:ascii="Arial" w:hAnsi="Arial" w:eastAsia="Arial" w:cs="Arial"/>
                <w:b w:val="0"/>
                <w:bCs w:val="0"/>
                <w:i w:val="1"/>
                <w:iCs w:val="1"/>
                <w:noProof w:val="0"/>
                <w:sz w:val="22"/>
                <w:szCs w:val="22"/>
                <w:lang w:val="es-ES"/>
              </w:rPr>
              <w:t xml:space="preserve">promoción para el cuidado de la salud, en la modalidad extramural de acuerdo con las necesidades y prioridades </w:t>
            </w:r>
            <w:r w:rsidRPr="6D4E3B09" w:rsidR="675A89C7">
              <w:rPr>
                <w:rFonts w:ascii="Arial" w:hAnsi="Arial" w:eastAsia="Arial" w:cs="Arial"/>
                <w:b w:val="0"/>
                <w:bCs w:val="0"/>
                <w:i w:val="1"/>
                <w:iCs w:val="1"/>
                <w:noProof w:val="0"/>
                <w:sz w:val="22"/>
                <w:szCs w:val="22"/>
                <w:lang w:val="es-ES"/>
              </w:rPr>
              <w:t>de la población a nivel individual, familiar y territorial en el Distrito Capital.</w:t>
            </w:r>
          </w:p>
          <w:p w:rsidR="4B808591" w:rsidP="6D4E3B09" w:rsidRDefault="4B808591" w14:paraId="7C121A34" w14:textId="36A58105">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675A89C7">
              <w:rPr>
                <w:rFonts w:ascii="Arial" w:hAnsi="Arial" w:eastAsia="Arial" w:cs="Arial"/>
                <w:b w:val="0"/>
                <w:bCs w:val="0"/>
                <w:i w:val="1"/>
                <w:iCs w:val="1"/>
                <w:noProof w:val="0"/>
                <w:sz w:val="22"/>
                <w:szCs w:val="22"/>
                <w:lang w:val="es-ES"/>
              </w:rPr>
              <w:t>TERCERA: Modificar el anexo 6. Plan programática y presupuestal – PPP Modificar el cabezote del anexo 6. Plan programático y presupuestal PPP</w:t>
            </w:r>
          </w:p>
          <w:p w:rsidR="4B808591" w:rsidP="6D4E3B09" w:rsidRDefault="4B808591" w14:paraId="04EF547C" w14:textId="2C8A0662">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675A89C7">
              <w:rPr>
                <w:rFonts w:ascii="Arial" w:hAnsi="Arial" w:eastAsia="Arial" w:cs="Arial"/>
                <w:b w:val="0"/>
                <w:bCs w:val="0"/>
                <w:i w:val="1"/>
                <w:iCs w:val="1"/>
                <w:noProof w:val="0"/>
                <w:sz w:val="22"/>
                <w:szCs w:val="22"/>
                <w:lang w:val="es-ES"/>
              </w:rPr>
              <w:t xml:space="preserve">CUARTA: Modificar cláusula QUINTA. -DESEMBOLSOS Modificar el numeral 10 y el parágrafo primero de la cláusula QUINTA. -DESEMBOLSOS, modificando el valor </w:t>
            </w:r>
            <w:r w:rsidRPr="6D4E3B09" w:rsidR="675A89C7">
              <w:rPr>
                <w:rFonts w:ascii="Arial" w:hAnsi="Arial" w:eastAsia="Arial" w:cs="Arial"/>
                <w:b w:val="0"/>
                <w:bCs w:val="0"/>
                <w:i w:val="1"/>
                <w:iCs w:val="1"/>
                <w:noProof w:val="0"/>
                <w:sz w:val="22"/>
                <w:szCs w:val="22"/>
                <w:lang w:val="es-ES"/>
              </w:rPr>
              <w:t xml:space="preserve">del desembolso del numeral 10 dado que se pasan los recursos de indexación del FFDS al desembolso 11 y ajustando los productos para que se informe el avance al periodo de gestión. </w:t>
            </w:r>
            <w:r w:rsidRPr="6D4E3B09" w:rsidR="675A89C7">
              <w:rPr>
                <w:rFonts w:ascii="Arial" w:hAnsi="Arial" w:eastAsia="Arial" w:cs="Arial"/>
                <w:b w:val="0"/>
                <w:bCs w:val="0"/>
                <w:i w:val="1"/>
                <w:iCs w:val="1"/>
                <w:noProof w:val="0"/>
                <w:sz w:val="22"/>
                <w:szCs w:val="22"/>
                <w:lang w:val="es-ES"/>
              </w:rPr>
              <w:t xml:space="preserve">Así mismo se incluye el numeral </w:t>
            </w:r>
            <w:r w:rsidRPr="6D4E3B09" w:rsidR="675A89C7">
              <w:rPr>
                <w:rFonts w:ascii="Arial" w:hAnsi="Arial" w:eastAsia="Arial" w:cs="Arial"/>
                <w:b w:val="0"/>
                <w:bCs w:val="0"/>
                <w:i w:val="1"/>
                <w:iCs w:val="1"/>
                <w:noProof w:val="0"/>
                <w:sz w:val="22"/>
                <w:szCs w:val="22"/>
                <w:lang w:val="es-ES"/>
              </w:rPr>
              <w:t>11, conforme a la redistribución de recursos y a la adición presupuestal.</w:t>
            </w:r>
          </w:p>
          <w:p w:rsidR="4B808591" w:rsidP="6D4E3B09" w:rsidRDefault="4B808591" w14:paraId="001C735C" w14:textId="35D78339">
            <w:pPr>
              <w:pStyle w:val="Normal"/>
              <w:suppressLineNumbers w:val="0"/>
              <w:tabs>
                <w:tab w:val="left" w:leader="none" w:pos="3402"/>
              </w:tabs>
              <w:bidi w:val="0"/>
              <w:spacing w:before="240" w:beforeAutospacing="off" w:after="240" w:afterAutospacing="off" w:line="259" w:lineRule="auto"/>
              <w:ind w:left="0" w:right="0"/>
              <w:jc w:val="both"/>
              <w:rPr>
                <w:rFonts w:ascii="Arial" w:hAnsi="Arial" w:eastAsia="Arial" w:cs="Arial"/>
                <w:b w:val="0"/>
                <w:bCs w:val="0"/>
                <w:i w:val="1"/>
                <w:iCs w:val="1"/>
                <w:noProof w:val="0"/>
                <w:sz w:val="22"/>
                <w:szCs w:val="22"/>
                <w:lang w:val="es-ES"/>
              </w:rPr>
            </w:pPr>
            <w:r w:rsidRPr="6D4E3B09" w:rsidR="675A89C7">
              <w:rPr>
                <w:rFonts w:ascii="Arial" w:hAnsi="Arial" w:eastAsia="Arial" w:cs="Arial"/>
                <w:b w:val="0"/>
                <w:bCs w:val="0"/>
                <w:i w:val="1"/>
                <w:iCs w:val="1"/>
                <w:noProof w:val="0"/>
                <w:sz w:val="22"/>
                <w:szCs w:val="22"/>
                <w:lang w:val="pt-BR"/>
              </w:rPr>
              <w:t xml:space="preserve">QUINTA: </w:t>
            </w:r>
            <w:r w:rsidRPr="6D4E3B09" w:rsidR="675A89C7">
              <w:rPr>
                <w:rFonts w:ascii="Arial" w:hAnsi="Arial" w:eastAsia="Arial" w:cs="Arial"/>
                <w:b w:val="0"/>
                <w:bCs w:val="0"/>
                <w:i w:val="1"/>
                <w:iCs w:val="1"/>
                <w:noProof w:val="0"/>
                <w:sz w:val="22"/>
                <w:szCs w:val="22"/>
                <w:lang w:val="pt-BR"/>
              </w:rPr>
              <w:t>Modificación</w:t>
            </w:r>
            <w:r w:rsidRPr="6D4E3B09" w:rsidR="675A89C7">
              <w:rPr>
                <w:rFonts w:ascii="Arial" w:hAnsi="Arial" w:eastAsia="Arial" w:cs="Arial"/>
                <w:b w:val="0"/>
                <w:bCs w:val="0"/>
                <w:i w:val="1"/>
                <w:iCs w:val="1"/>
                <w:noProof w:val="0"/>
                <w:sz w:val="22"/>
                <w:szCs w:val="22"/>
                <w:lang w:val="pt-BR"/>
              </w:rPr>
              <w:t xml:space="preserve"> de Cláusula Sexta. -FORMA DE PAGO </w:t>
            </w:r>
            <w:r w:rsidRPr="6D4E3B09" w:rsidR="675A89C7">
              <w:rPr>
                <w:rFonts w:ascii="Arial" w:hAnsi="Arial" w:eastAsia="Arial" w:cs="Arial"/>
                <w:b w:val="0"/>
                <w:bCs w:val="0"/>
                <w:i w:val="1"/>
                <w:iCs w:val="1"/>
                <w:noProof w:val="0"/>
                <w:sz w:val="22"/>
                <w:szCs w:val="22"/>
                <w:lang w:val="es-ES"/>
              </w:rPr>
              <w:t xml:space="preserve">Modificar el numeral 10 y la nota de la cláusula SEXTA. -FORMA DE PAGO, ajustando el numeral 10 e </w:t>
            </w:r>
            <w:r w:rsidRPr="6D4E3B09" w:rsidR="675A89C7">
              <w:rPr>
                <w:rFonts w:ascii="Arial" w:hAnsi="Arial" w:eastAsia="Arial" w:cs="Arial"/>
                <w:b w:val="0"/>
                <w:bCs w:val="0"/>
                <w:i w:val="1"/>
                <w:iCs w:val="1"/>
                <w:noProof w:val="0"/>
                <w:sz w:val="22"/>
                <w:szCs w:val="22"/>
                <w:lang w:val="es-ES"/>
              </w:rPr>
              <w:t>incluyendo el numeral 11 conforme a la redistribución de recursos y a la adición presupuestal.</w:t>
            </w:r>
          </w:p>
        </w:tc>
      </w:tr>
      <w:tr w:rsidR="4B808591" w:rsidTr="6036FD95" w14:paraId="3B2FAA83">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0B6262A8" w14:textId="59D8C1C3">
            <w:pPr>
              <w:rPr>
                <w:rFonts w:ascii="Arial" w:hAnsi="Arial" w:eastAsia="Arial" w:cs="Arial"/>
                <w:sz w:val="22"/>
                <w:szCs w:val="22"/>
              </w:rPr>
            </w:pPr>
            <w:r w:rsidRPr="4B808591" w:rsidR="4912BAF1">
              <w:rPr>
                <w:rFonts w:ascii="Arial" w:hAnsi="Arial" w:eastAsia="Arial" w:cs="Arial"/>
                <w:b w:val="1"/>
                <w:bCs w:val="1"/>
                <w:sz w:val="22"/>
                <w:szCs w:val="22"/>
              </w:rPr>
              <w:t>FECHA DE INICIO:</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4B3C68F7" w14:textId="5D8DF72E">
            <w:pPr>
              <w:jc w:val="both"/>
              <w:rPr>
                <w:rFonts w:ascii="Arial" w:hAnsi="Arial" w:eastAsia="Arial" w:cs="Arial"/>
                <w:sz w:val="22"/>
                <w:szCs w:val="22"/>
              </w:rPr>
            </w:pPr>
            <w:r w:rsidRPr="4B808591" w:rsidR="4912BAF1">
              <w:rPr>
                <w:rFonts w:ascii="Arial" w:hAnsi="Arial" w:eastAsia="Arial" w:cs="Arial"/>
                <w:sz w:val="22"/>
                <w:szCs w:val="22"/>
              </w:rPr>
              <w:t>10 de diciembre 2024</w:t>
            </w:r>
          </w:p>
        </w:tc>
      </w:tr>
      <w:tr w:rsidR="4B808591" w:rsidTr="6036FD95" w14:paraId="1FBF32C6">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7B3D98AC" w14:textId="32672D3E">
            <w:pPr>
              <w:rPr>
                <w:rFonts w:ascii="Arial" w:hAnsi="Arial" w:eastAsia="Arial" w:cs="Arial"/>
                <w:sz w:val="22"/>
                <w:szCs w:val="22"/>
              </w:rPr>
            </w:pPr>
            <w:r w:rsidRPr="4B808591" w:rsidR="4912BAF1">
              <w:rPr>
                <w:rFonts w:ascii="Arial" w:hAnsi="Arial" w:eastAsia="Arial" w:cs="Arial"/>
                <w:b w:val="1"/>
                <w:bCs w:val="1"/>
                <w:sz w:val="22"/>
                <w:szCs w:val="22"/>
              </w:rPr>
              <w:t>FECHA DE TERMINACIÓN:</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008CCFAE" w14:textId="4B0D31E0">
            <w:pPr>
              <w:tabs>
                <w:tab w:val="left" w:leader="none" w:pos="3402"/>
              </w:tabs>
              <w:jc w:val="both"/>
              <w:rPr>
                <w:rFonts w:ascii="Arial" w:hAnsi="Arial" w:eastAsia="Arial" w:cs="Arial"/>
                <w:sz w:val="22"/>
                <w:szCs w:val="22"/>
              </w:rPr>
            </w:pPr>
            <w:r w:rsidRPr="44FCBDFE" w:rsidR="4912BAF1">
              <w:rPr>
                <w:rFonts w:ascii="Arial" w:hAnsi="Arial" w:eastAsia="Arial" w:cs="Arial"/>
                <w:sz w:val="22"/>
                <w:szCs w:val="22"/>
              </w:rPr>
              <w:t>3</w:t>
            </w:r>
            <w:r w:rsidRPr="44FCBDFE" w:rsidR="446DF97A">
              <w:rPr>
                <w:rFonts w:ascii="Arial" w:hAnsi="Arial" w:eastAsia="Arial" w:cs="Arial"/>
                <w:sz w:val="22"/>
                <w:szCs w:val="22"/>
              </w:rPr>
              <w:t>0</w:t>
            </w:r>
            <w:r w:rsidRPr="44FCBDFE" w:rsidR="4912BAF1">
              <w:rPr>
                <w:rFonts w:ascii="Arial" w:hAnsi="Arial" w:eastAsia="Arial" w:cs="Arial"/>
                <w:sz w:val="22"/>
                <w:szCs w:val="22"/>
              </w:rPr>
              <w:t xml:space="preserve"> de </w:t>
            </w:r>
            <w:r w:rsidRPr="44FCBDFE" w:rsidR="00945528">
              <w:rPr>
                <w:rFonts w:ascii="Arial" w:hAnsi="Arial" w:eastAsia="Arial" w:cs="Arial"/>
                <w:sz w:val="22"/>
                <w:szCs w:val="22"/>
              </w:rPr>
              <w:t>septiembre</w:t>
            </w:r>
            <w:r w:rsidRPr="44FCBDFE" w:rsidR="3C801C7A">
              <w:rPr>
                <w:rFonts w:ascii="Arial" w:hAnsi="Arial" w:eastAsia="Arial" w:cs="Arial"/>
                <w:sz w:val="22"/>
                <w:szCs w:val="22"/>
              </w:rPr>
              <w:t xml:space="preserve"> </w:t>
            </w:r>
            <w:r w:rsidRPr="44FCBDFE" w:rsidR="4912BAF1">
              <w:rPr>
                <w:rFonts w:ascii="Arial" w:hAnsi="Arial" w:eastAsia="Arial" w:cs="Arial"/>
                <w:sz w:val="22"/>
                <w:szCs w:val="22"/>
              </w:rPr>
              <w:t>2025</w:t>
            </w:r>
          </w:p>
        </w:tc>
      </w:tr>
      <w:tr w:rsidR="4B808591" w:rsidTr="6036FD95" w14:paraId="04023777">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36C3C64A" w14:textId="25E0F5D3">
            <w:pPr>
              <w:rPr>
                <w:rFonts w:ascii="Arial" w:hAnsi="Arial" w:eastAsia="Arial" w:cs="Arial"/>
                <w:b w:val="0"/>
                <w:bCs w:val="0"/>
                <w:i w:val="0"/>
                <w:iCs w:val="0"/>
                <w:caps w:val="0"/>
                <w:smallCaps w:val="0"/>
                <w:noProof w:val="0"/>
                <w:color w:val="000000" w:themeColor="text1" w:themeTint="FF" w:themeShade="FF"/>
                <w:sz w:val="22"/>
                <w:szCs w:val="22"/>
                <w:lang w:val="es-ES"/>
              </w:rPr>
            </w:pPr>
            <w:r w:rsidRPr="4B808591" w:rsidR="4912BAF1">
              <w:rPr>
                <w:rFonts w:ascii="Arial" w:hAnsi="Arial" w:eastAsia="Arial" w:cs="Arial"/>
                <w:b w:val="1"/>
                <w:bCs w:val="1"/>
                <w:sz w:val="22"/>
                <w:szCs w:val="22"/>
              </w:rPr>
              <w:t>PLAZO FINAL:</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03BB46FE" w14:textId="5C33C323">
            <w:pPr>
              <w:tabs>
                <w:tab w:val="left" w:leader="none" w:pos="3402"/>
              </w:tabs>
              <w:ind w:left="3402" w:hanging="3402"/>
              <w:jc w:val="both"/>
              <w:rPr>
                <w:rFonts w:ascii="Arial" w:hAnsi="Arial" w:eastAsia="Arial" w:cs="Arial"/>
                <w:sz w:val="22"/>
                <w:szCs w:val="22"/>
                <w:lang w:val="es-MX"/>
              </w:rPr>
            </w:pPr>
            <w:r w:rsidRPr="44FCBDFE" w:rsidR="4912BAF1">
              <w:rPr>
                <w:rFonts w:ascii="Arial" w:hAnsi="Arial" w:eastAsia="Arial" w:cs="Arial"/>
                <w:b w:val="0"/>
                <w:bCs w:val="0"/>
                <w:i w:val="0"/>
                <w:iCs w:val="0"/>
                <w:caps w:val="0"/>
                <w:smallCaps w:val="0"/>
                <w:noProof w:val="0"/>
                <w:color w:val="000000" w:themeColor="text1" w:themeTint="FF" w:themeShade="FF"/>
                <w:sz w:val="22"/>
                <w:szCs w:val="22"/>
                <w:lang w:val="es-ES"/>
              </w:rPr>
              <w:t>(</w:t>
            </w:r>
            <w:r w:rsidRPr="44FCBDFE" w:rsidR="49D0617F">
              <w:rPr>
                <w:rFonts w:ascii="Arial" w:hAnsi="Arial" w:eastAsia="Arial" w:cs="Arial"/>
                <w:b w:val="0"/>
                <w:bCs w:val="0"/>
                <w:i w:val="0"/>
                <w:iCs w:val="0"/>
                <w:caps w:val="0"/>
                <w:smallCaps w:val="0"/>
                <w:noProof w:val="0"/>
                <w:color w:val="000000" w:themeColor="text1" w:themeTint="FF" w:themeShade="FF"/>
                <w:sz w:val="22"/>
                <w:szCs w:val="22"/>
                <w:lang w:val="es-ES"/>
              </w:rPr>
              <w:t>9</w:t>
            </w:r>
            <w:r w:rsidRPr="44FCBDFE" w:rsidR="4912BAF1">
              <w:rPr>
                <w:rFonts w:ascii="Arial" w:hAnsi="Arial" w:eastAsia="Arial" w:cs="Arial"/>
                <w:b w:val="0"/>
                <w:bCs w:val="0"/>
                <w:i w:val="0"/>
                <w:iCs w:val="0"/>
                <w:caps w:val="0"/>
                <w:smallCaps w:val="0"/>
                <w:noProof w:val="0"/>
                <w:color w:val="000000" w:themeColor="text1" w:themeTint="FF" w:themeShade="FF"/>
                <w:sz w:val="22"/>
                <w:szCs w:val="22"/>
                <w:lang w:val="es-ES"/>
              </w:rPr>
              <w:t>) meses y (22) veintidós días calendario</w:t>
            </w:r>
          </w:p>
        </w:tc>
      </w:tr>
      <w:tr w:rsidR="4B808591" w:rsidTr="6036FD95" w14:paraId="27D586BA">
        <w:trPr>
          <w:trHeight w:val="300"/>
        </w:trPr>
        <w:tc>
          <w:tcPr>
            <w:tcW w:w="322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365AC55F" w14:textId="4805AFAB">
            <w:pPr>
              <w:bidi w:val="0"/>
              <w:rPr>
                <w:rFonts w:ascii="Arial" w:hAnsi="Arial" w:eastAsia="Arial" w:cs="Arial"/>
                <w:noProof w:val="0"/>
                <w:color w:val="auto"/>
                <w:sz w:val="22"/>
                <w:szCs w:val="22"/>
                <w:lang w:val="es-ES" w:eastAsia="es-ES" w:bidi="ar-SA"/>
              </w:rPr>
            </w:pPr>
            <w:r w:rsidRPr="4B808591" w:rsidR="4912BAF1">
              <w:rPr>
                <w:rFonts w:ascii="Arial" w:hAnsi="Arial" w:eastAsia="Arial" w:cs="Arial"/>
                <w:b w:val="1"/>
                <w:bCs w:val="1"/>
                <w:sz w:val="22"/>
                <w:szCs w:val="22"/>
              </w:rPr>
              <w:t xml:space="preserve">VALOR FINAL:   </w:t>
            </w:r>
          </w:p>
        </w:tc>
        <w:tc>
          <w:tcPr>
            <w:tcW w:w="5835" w:type="dxa"/>
            <w:tcBorders>
              <w:top w:val="none" w:color="000000" w:themeColor="text1" w:sz="12"/>
              <w:left w:val="none" w:color="000000" w:themeColor="text1" w:sz="12"/>
              <w:bottom w:val="none" w:color="000000" w:themeColor="text1" w:sz="12"/>
              <w:right w:val="none" w:color="000000" w:themeColor="text1" w:sz="12"/>
            </w:tcBorders>
            <w:tcMar/>
          </w:tcPr>
          <w:p w:rsidR="4912BAF1" w:rsidP="4B808591" w:rsidRDefault="4912BAF1" w14:paraId="55F7C539" w14:textId="3AE11313">
            <w:pPr>
              <w:bidi w:val="0"/>
              <w:jc w:val="both"/>
              <w:rPr>
                <w:rFonts w:ascii="Arial" w:hAnsi="Arial" w:eastAsia="Arial" w:cs="Arial"/>
                <w:noProof w:val="0"/>
                <w:color w:val="auto"/>
                <w:sz w:val="22"/>
                <w:szCs w:val="22"/>
                <w:lang w:val="es-ES" w:eastAsia="es-ES" w:bidi="ar-SA"/>
              </w:rPr>
            </w:pPr>
            <w:r w:rsidRPr="4B808591" w:rsidR="4912BAF1">
              <w:rPr>
                <w:rFonts w:ascii="Arial" w:hAnsi="Arial" w:eastAsia="Arial" w:cs="Arial"/>
                <w:b w:val="1"/>
                <w:bCs w:val="1"/>
                <w:sz w:val="22"/>
                <w:szCs w:val="22"/>
              </w:rPr>
              <w:t>M</w:t>
            </w:r>
            <w:r w:rsidRPr="4B808591" w:rsidR="4912BAF1">
              <w:rPr>
                <w:rFonts w:ascii="Arial" w:hAnsi="Arial" w:eastAsia="Arial" w:cs="Arial"/>
                <w:b w:val="1"/>
                <w:bCs w:val="1"/>
                <w:noProof w:val="0"/>
                <w:color w:val="auto"/>
                <w:sz w:val="22"/>
                <w:szCs w:val="22"/>
                <w:lang w:val="es-ES" w:eastAsia="es-ES" w:bidi="ar-SA"/>
              </w:rPr>
              <w:t>ODIFICATORIO No. 1</w:t>
            </w:r>
            <w:r w:rsidRPr="4B808591" w:rsidR="4912BAF1">
              <w:rPr>
                <w:rFonts w:ascii="Arial" w:hAnsi="Arial" w:eastAsia="Arial" w:cs="Arial"/>
                <w:noProof w:val="0"/>
                <w:color w:val="auto"/>
                <w:sz w:val="22"/>
                <w:szCs w:val="22"/>
                <w:lang w:val="es-ES" w:eastAsia="es-ES" w:bidi="ar-SA"/>
              </w:rPr>
              <w:t xml:space="preserve"> Al convenio interadministrativo No. 7124556 2024 celebrado entre el fondo financiero distrital de salud y la subred integrada de servicios de salud sur occidente E.S.E.</w:t>
            </w:r>
          </w:p>
          <w:p w:rsidR="4B808591" w:rsidP="4B808591" w:rsidRDefault="4B808591" w14:paraId="0C0BF77E" w14:textId="6430E01D">
            <w:pPr>
              <w:bidi w:val="0"/>
              <w:jc w:val="both"/>
              <w:rPr>
                <w:rFonts w:ascii="Arial" w:hAnsi="Arial" w:eastAsia="Arial" w:cs="Arial"/>
                <w:noProof w:val="0"/>
                <w:color w:val="auto"/>
                <w:sz w:val="22"/>
                <w:szCs w:val="22"/>
                <w:lang w:val="es-ES" w:eastAsia="es-ES" w:bidi="ar-SA"/>
              </w:rPr>
            </w:pPr>
          </w:p>
          <w:p w:rsidR="4912BAF1" w:rsidP="4B808591" w:rsidRDefault="4912BAF1" w14:paraId="2B010C79" w14:textId="0911D005">
            <w:pPr>
              <w:jc w:val="both"/>
              <w:rPr>
                <w:rFonts w:ascii="Arial" w:hAnsi="Arial" w:eastAsia="Arial" w:cs="Arial"/>
                <w:noProof w:val="0"/>
                <w:color w:val="auto"/>
                <w:sz w:val="22"/>
                <w:szCs w:val="22"/>
                <w:lang w:val="es-ES" w:eastAsia="es-ES" w:bidi="ar-SA"/>
              </w:rPr>
            </w:pPr>
            <w:r w:rsidRPr="4B808591" w:rsidR="4912BAF1">
              <w:rPr>
                <w:rFonts w:ascii="Arial" w:hAnsi="Arial" w:eastAsia="Arial" w:cs="Arial"/>
                <w:noProof w:val="0"/>
                <w:color w:val="auto"/>
                <w:sz w:val="22"/>
                <w:szCs w:val="22"/>
                <w:lang w:val="es-ES" w:eastAsia="es-ES" w:bidi="ar-SA"/>
              </w:rPr>
              <w:t>PARAGRAFO PRIMERO: La Secretaría Distrital de Salud -FFDS, cuenta con la disponibilidad presupuestal para amparar la INDEXACIÓN al convenio con cargo al Certificado de Disponibilidad Presupuestal (CDP), según se describe a continuación:</w:t>
            </w:r>
          </w:p>
          <w:p w:rsidR="4B808591" w:rsidP="4B808591" w:rsidRDefault="4B808591" w14:paraId="40478847" w14:textId="5FF903C0">
            <w:pPr>
              <w:jc w:val="both"/>
              <w:rPr>
                <w:rFonts w:ascii="Arial" w:hAnsi="Arial" w:eastAsia="Arial" w:cs="Arial"/>
                <w:noProof w:val="0"/>
                <w:color w:val="auto"/>
                <w:sz w:val="22"/>
                <w:szCs w:val="22"/>
                <w:lang w:val="es-ES" w:eastAsia="es-ES" w:bidi="ar-SA"/>
              </w:rPr>
            </w:pPr>
          </w:p>
          <w:tbl>
            <w:tblPr>
              <w:tblStyle w:val="Tablaconcuadrcula"/>
              <w:tblW w:w="0" w:type="auto"/>
              <w:tblLayout w:type="fixed"/>
              <w:tblLook w:val="06A0" w:firstRow="1" w:lastRow="0" w:firstColumn="1" w:lastColumn="0" w:noHBand="1" w:noVBand="1"/>
            </w:tblPr>
            <w:tblGrid>
              <w:gridCol w:w="1005"/>
              <w:gridCol w:w="1110"/>
              <w:gridCol w:w="1290"/>
              <w:gridCol w:w="1305"/>
              <w:gridCol w:w="795"/>
            </w:tblGrid>
            <w:tr w:rsidR="4B808591" w:rsidTr="6D4E3B09" w14:paraId="672EB18B">
              <w:trPr>
                <w:trHeight w:val="300"/>
              </w:trPr>
              <w:tc>
                <w:tcPr>
                  <w:tcW w:w="1005" w:type="dxa"/>
                  <w:tcMar/>
                </w:tcPr>
                <w:p w:rsidR="4B808591" w:rsidP="4B808591" w:rsidRDefault="4B808591" w14:paraId="1A39216D" w14:textId="3C774304">
                  <w:pPr>
                    <w:jc w:val="center"/>
                    <w:rPr>
                      <w:rFonts w:ascii="Arial" w:hAnsi="Arial" w:eastAsia="Arial" w:cs="Arial"/>
                      <w:noProof w:val="0"/>
                      <w:sz w:val="16"/>
                      <w:szCs w:val="16"/>
                      <w:lang w:val="es-ES"/>
                    </w:rPr>
                  </w:pPr>
                  <w:r w:rsidRPr="4B808591" w:rsidR="4B808591">
                    <w:rPr>
                      <w:rFonts w:ascii="Arial" w:hAnsi="Arial" w:eastAsia="Arial" w:cs="Arial"/>
                      <w:noProof w:val="0"/>
                      <w:sz w:val="16"/>
                      <w:szCs w:val="16"/>
                      <w:lang w:val="es-ES"/>
                    </w:rPr>
                    <w:t>Número del CDP</w:t>
                  </w:r>
                </w:p>
              </w:tc>
              <w:tc>
                <w:tcPr>
                  <w:tcW w:w="1110" w:type="dxa"/>
                  <w:tcMar/>
                </w:tcPr>
                <w:p w:rsidR="4B808591" w:rsidP="4B808591" w:rsidRDefault="4B808591" w14:paraId="4ACDF528" w14:textId="393D6C9D">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Fecha de expedición</w:t>
                  </w:r>
                </w:p>
              </w:tc>
              <w:tc>
                <w:tcPr>
                  <w:tcW w:w="1290" w:type="dxa"/>
                  <w:tcMar/>
                </w:tcPr>
                <w:p w:rsidR="4B808591" w:rsidP="4B808591" w:rsidRDefault="4B808591" w14:paraId="446A74EF" w14:textId="052A091D">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Suma de Valor CDP</w:t>
                  </w:r>
                </w:p>
              </w:tc>
              <w:tc>
                <w:tcPr>
                  <w:tcW w:w="1305" w:type="dxa"/>
                  <w:tcMar/>
                </w:tcPr>
                <w:p w:rsidR="4B808591" w:rsidP="4B808591" w:rsidRDefault="4B808591" w14:paraId="15D6E163" w14:textId="0E0DFFA2">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Valor a comprometer</w:t>
                  </w:r>
                </w:p>
              </w:tc>
              <w:tc>
                <w:tcPr>
                  <w:tcW w:w="795" w:type="dxa"/>
                  <w:tcMar/>
                </w:tcPr>
                <w:p w:rsidR="4B808591" w:rsidP="4B808591" w:rsidRDefault="4B808591" w14:paraId="2A7CB92E" w14:textId="34CD07F4">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Saldo a liberar</w:t>
                  </w:r>
                </w:p>
              </w:tc>
            </w:tr>
            <w:tr w:rsidR="4B808591" w:rsidTr="6D4E3B09" w14:paraId="2CDA1976">
              <w:trPr>
                <w:trHeight w:val="300"/>
              </w:trPr>
              <w:tc>
                <w:tcPr>
                  <w:tcW w:w="1005" w:type="dxa"/>
                  <w:tcMar/>
                </w:tcPr>
                <w:p w:rsidR="4B808591" w:rsidP="4B808591" w:rsidRDefault="4B808591" w14:paraId="360FC98D" w14:textId="220E9F84">
                  <w:pPr>
                    <w:jc w:val="center"/>
                    <w:rPr>
                      <w:rFonts w:ascii="Arial" w:hAnsi="Arial" w:eastAsia="Arial" w:cs="Arial"/>
                      <w:noProof w:val="0"/>
                      <w:sz w:val="16"/>
                      <w:szCs w:val="16"/>
                      <w:lang w:val="es-ES"/>
                    </w:rPr>
                  </w:pPr>
                  <w:r w:rsidRPr="4B808591" w:rsidR="4B808591">
                    <w:rPr>
                      <w:rFonts w:ascii="Arial" w:hAnsi="Arial" w:eastAsia="Arial" w:cs="Arial"/>
                      <w:noProof w:val="0"/>
                      <w:sz w:val="16"/>
                      <w:szCs w:val="16"/>
                      <w:lang w:val="es-ES"/>
                    </w:rPr>
                    <w:t>2512</w:t>
                  </w:r>
                </w:p>
              </w:tc>
              <w:tc>
                <w:tcPr>
                  <w:tcW w:w="1110" w:type="dxa"/>
                  <w:tcMar/>
                </w:tcPr>
                <w:p w:rsidR="4B808591" w:rsidP="4B808591" w:rsidRDefault="4B808591" w14:paraId="05B73C27" w14:textId="01A2EE0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07/03/2025</w:t>
                  </w:r>
                </w:p>
              </w:tc>
              <w:tc>
                <w:tcPr>
                  <w:tcW w:w="1290" w:type="dxa"/>
                  <w:tcMar/>
                </w:tcPr>
                <w:p w:rsidR="4B808591" w:rsidP="4B808591" w:rsidRDefault="4B808591" w14:paraId="63AB930E" w14:textId="4D08E02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$150.885.136</w:t>
                  </w:r>
                </w:p>
              </w:tc>
              <w:tc>
                <w:tcPr>
                  <w:tcW w:w="1305" w:type="dxa"/>
                  <w:tcMar/>
                </w:tcPr>
                <w:p w:rsidR="4B808591" w:rsidP="4B808591" w:rsidRDefault="4B808591" w14:paraId="5F0BB63B" w14:textId="6ACF0A0C">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$150.885.13</w:t>
                  </w:r>
                  <w:r w:rsidRPr="4B808591" w:rsidR="4B808591">
                    <w:rPr>
                      <w:rFonts w:ascii="Arial" w:hAnsi="Arial" w:eastAsia="Arial" w:cs="Arial"/>
                      <w:noProof w:val="0"/>
                      <w:color w:val="auto"/>
                      <w:sz w:val="16"/>
                      <w:szCs w:val="16"/>
                      <w:lang w:val="es-ES" w:eastAsia="es-ES" w:bidi="ar-SA"/>
                    </w:rPr>
                    <w:t>6</w:t>
                  </w:r>
                </w:p>
              </w:tc>
              <w:tc>
                <w:tcPr>
                  <w:tcW w:w="795" w:type="dxa"/>
                  <w:tcMar/>
                </w:tcPr>
                <w:p w:rsidR="4B808591" w:rsidP="4B808591" w:rsidRDefault="4B808591" w14:paraId="322A43BE" w14:textId="7AB93585">
                  <w:pPr>
                    <w:pStyle w:val="Normal"/>
                    <w:jc w:val="center"/>
                    <w:rPr>
                      <w:rFonts w:ascii="Arial" w:hAnsi="Arial" w:eastAsia="Arial" w:cs="Arial"/>
                      <w:noProof w:val="0"/>
                      <w:color w:val="auto"/>
                      <w:sz w:val="16"/>
                      <w:szCs w:val="16"/>
                      <w:lang w:val="es-ES" w:eastAsia="es-ES" w:bidi="ar-SA"/>
                    </w:rPr>
                  </w:pPr>
                  <w:r w:rsidRPr="4B808591" w:rsidR="4B808591">
                    <w:rPr>
                      <w:rFonts w:ascii="Arial" w:hAnsi="Arial" w:eastAsia="Arial" w:cs="Arial"/>
                      <w:noProof w:val="0"/>
                      <w:color w:val="auto"/>
                      <w:sz w:val="16"/>
                      <w:szCs w:val="16"/>
                      <w:lang w:val="es-ES" w:eastAsia="es-ES" w:bidi="ar-SA"/>
                    </w:rPr>
                    <w:t>$ 00</w:t>
                  </w:r>
                </w:p>
              </w:tc>
            </w:tr>
          </w:tbl>
          <w:p w:rsidR="4B808591" w:rsidP="4B808591" w:rsidRDefault="4B808591" w14:paraId="1B92D183" w14:textId="3C02CF48">
            <w:pPr>
              <w:rPr>
                <w:rFonts w:ascii="Arial" w:hAnsi="Arial" w:eastAsia="Arial" w:cs="Arial"/>
                <w:sz w:val="22"/>
                <w:szCs w:val="22"/>
              </w:rPr>
            </w:pPr>
          </w:p>
          <w:p w:rsidR="269872C3" w:rsidP="4B808591" w:rsidRDefault="269872C3" w14:paraId="7738893C" w14:textId="525CF331">
            <w:pPr>
              <w:tabs>
                <w:tab w:val="left" w:leader="none" w:pos="3402"/>
              </w:tabs>
              <w:ind w:left="0" w:hanging="0"/>
              <w:jc w:val="both"/>
              <w:rPr>
                <w:rFonts w:ascii="Arial" w:hAnsi="Arial" w:eastAsia="Arial" w:cs="Arial"/>
                <w:noProof w:val="0"/>
                <w:sz w:val="22"/>
                <w:szCs w:val="22"/>
                <w:lang w:val="es-ES"/>
              </w:rPr>
            </w:pPr>
            <w:r w:rsidRPr="4B808591" w:rsidR="269872C3">
              <w:rPr>
                <w:rFonts w:ascii="Arial" w:hAnsi="Arial" w:eastAsia="Arial" w:cs="Arial"/>
                <w:b w:val="1"/>
                <w:bCs w:val="1"/>
                <w:noProof w:val="0"/>
                <w:sz w:val="22"/>
                <w:szCs w:val="22"/>
                <w:lang w:val="es-ES"/>
              </w:rPr>
              <w:t>MODIFICATORIO No. 2, PRÓRROGA No. 1 Y ADICIÓN No. 1</w:t>
            </w:r>
            <w:r w:rsidRPr="4B808591" w:rsidR="269872C3">
              <w:rPr>
                <w:rFonts w:ascii="Arial" w:hAnsi="Arial" w:eastAsia="Arial" w:cs="Arial"/>
                <w:noProof w:val="0"/>
                <w:sz w:val="22"/>
                <w:szCs w:val="22"/>
                <w:lang w:val="es-ES"/>
              </w:rPr>
              <w:t xml:space="preserve"> AL CONVENIO INTERADMINISTRATIVO no. 7124556 de 2024 celebrado entre </w:t>
            </w:r>
            <w:r w:rsidRPr="4B808591" w:rsidR="5FACC1C4">
              <w:rPr>
                <w:rFonts w:ascii="Arial" w:hAnsi="Arial" w:eastAsia="Arial" w:cs="Arial"/>
                <w:noProof w:val="0"/>
                <w:sz w:val="22"/>
                <w:szCs w:val="22"/>
                <w:lang w:val="es-ES"/>
              </w:rPr>
              <w:t>el</w:t>
            </w:r>
            <w:r w:rsidRPr="4B808591" w:rsidR="269872C3">
              <w:rPr>
                <w:rFonts w:ascii="Arial" w:hAnsi="Arial" w:eastAsia="Arial" w:cs="Arial"/>
                <w:noProof w:val="0"/>
                <w:sz w:val="22"/>
                <w:szCs w:val="22"/>
                <w:lang w:val="es-ES"/>
              </w:rPr>
              <w:t xml:space="preserve"> </w:t>
            </w:r>
            <w:r w:rsidRPr="4B808591" w:rsidR="496012B4">
              <w:rPr>
                <w:rFonts w:ascii="Arial" w:hAnsi="Arial" w:eastAsia="Arial" w:cs="Arial"/>
                <w:noProof w:val="0"/>
                <w:sz w:val="22"/>
                <w:szCs w:val="22"/>
                <w:lang w:val="es-ES"/>
              </w:rPr>
              <w:t>F</w:t>
            </w:r>
            <w:r w:rsidRPr="4B808591" w:rsidR="269872C3">
              <w:rPr>
                <w:rFonts w:ascii="Arial" w:hAnsi="Arial" w:eastAsia="Arial" w:cs="Arial"/>
                <w:noProof w:val="0"/>
                <w:sz w:val="22"/>
                <w:szCs w:val="22"/>
                <w:lang w:val="es-ES"/>
              </w:rPr>
              <w:t xml:space="preserve">ondo </w:t>
            </w:r>
            <w:r w:rsidRPr="4B808591" w:rsidR="3BACA15F">
              <w:rPr>
                <w:rFonts w:ascii="Arial" w:hAnsi="Arial" w:eastAsia="Arial" w:cs="Arial"/>
                <w:noProof w:val="0"/>
                <w:sz w:val="22"/>
                <w:szCs w:val="22"/>
                <w:lang w:val="es-ES"/>
              </w:rPr>
              <w:t>Fi</w:t>
            </w:r>
            <w:r w:rsidRPr="4B808591" w:rsidR="269872C3">
              <w:rPr>
                <w:rFonts w:ascii="Arial" w:hAnsi="Arial" w:eastAsia="Arial" w:cs="Arial"/>
                <w:noProof w:val="0"/>
                <w:sz w:val="22"/>
                <w:szCs w:val="22"/>
                <w:lang w:val="es-ES"/>
              </w:rPr>
              <w:t xml:space="preserve">nanciero </w:t>
            </w:r>
            <w:r w:rsidRPr="4B808591" w:rsidR="1E3C0045">
              <w:rPr>
                <w:rFonts w:ascii="Arial" w:hAnsi="Arial" w:eastAsia="Arial" w:cs="Arial"/>
                <w:noProof w:val="0"/>
                <w:sz w:val="22"/>
                <w:szCs w:val="22"/>
                <w:lang w:val="es-ES"/>
              </w:rPr>
              <w:t>D</w:t>
            </w:r>
            <w:r w:rsidRPr="4B808591" w:rsidR="269872C3">
              <w:rPr>
                <w:rFonts w:ascii="Arial" w:hAnsi="Arial" w:eastAsia="Arial" w:cs="Arial"/>
                <w:noProof w:val="0"/>
                <w:sz w:val="22"/>
                <w:szCs w:val="22"/>
                <w:lang w:val="es-ES"/>
              </w:rPr>
              <w:t xml:space="preserve">istrital de </w:t>
            </w:r>
            <w:r w:rsidRPr="4B808591" w:rsidR="55D32197">
              <w:rPr>
                <w:rFonts w:ascii="Arial" w:hAnsi="Arial" w:eastAsia="Arial" w:cs="Arial"/>
                <w:noProof w:val="0"/>
                <w:sz w:val="22"/>
                <w:szCs w:val="22"/>
                <w:lang w:val="es-ES"/>
              </w:rPr>
              <w:t>S</w:t>
            </w:r>
            <w:r w:rsidRPr="4B808591" w:rsidR="269872C3">
              <w:rPr>
                <w:rFonts w:ascii="Arial" w:hAnsi="Arial" w:eastAsia="Arial" w:cs="Arial"/>
                <w:noProof w:val="0"/>
                <w:sz w:val="22"/>
                <w:szCs w:val="22"/>
                <w:lang w:val="es-ES"/>
              </w:rPr>
              <w:t xml:space="preserve">alud y la </w:t>
            </w:r>
            <w:r w:rsidRPr="4B808591" w:rsidR="28ED302E">
              <w:rPr>
                <w:rFonts w:ascii="Arial" w:hAnsi="Arial" w:eastAsia="Arial" w:cs="Arial"/>
                <w:noProof w:val="0"/>
                <w:sz w:val="22"/>
                <w:szCs w:val="22"/>
                <w:lang w:val="es-ES"/>
              </w:rPr>
              <w:t>S</w:t>
            </w:r>
            <w:r w:rsidRPr="4B808591" w:rsidR="269872C3">
              <w:rPr>
                <w:rFonts w:ascii="Arial" w:hAnsi="Arial" w:eastAsia="Arial" w:cs="Arial"/>
                <w:noProof w:val="0"/>
                <w:sz w:val="22"/>
                <w:szCs w:val="22"/>
                <w:lang w:val="es-ES"/>
              </w:rPr>
              <w:t xml:space="preserve">ubred </w:t>
            </w:r>
            <w:r w:rsidRPr="4B808591" w:rsidR="596EADAC">
              <w:rPr>
                <w:rFonts w:ascii="Arial" w:hAnsi="Arial" w:eastAsia="Arial" w:cs="Arial"/>
                <w:noProof w:val="0"/>
                <w:sz w:val="22"/>
                <w:szCs w:val="22"/>
                <w:lang w:val="es-ES"/>
              </w:rPr>
              <w:t>I</w:t>
            </w:r>
            <w:r w:rsidRPr="4B808591" w:rsidR="269872C3">
              <w:rPr>
                <w:rFonts w:ascii="Arial" w:hAnsi="Arial" w:eastAsia="Arial" w:cs="Arial"/>
                <w:noProof w:val="0"/>
                <w:sz w:val="22"/>
                <w:szCs w:val="22"/>
                <w:lang w:val="es-ES"/>
              </w:rPr>
              <w:t xml:space="preserve">ntegrada de </w:t>
            </w:r>
            <w:r w:rsidRPr="4B808591" w:rsidR="65E8F8CD">
              <w:rPr>
                <w:rFonts w:ascii="Arial" w:hAnsi="Arial" w:eastAsia="Arial" w:cs="Arial"/>
                <w:noProof w:val="0"/>
                <w:sz w:val="22"/>
                <w:szCs w:val="22"/>
                <w:lang w:val="es-ES"/>
              </w:rPr>
              <w:t>S</w:t>
            </w:r>
            <w:r w:rsidRPr="4B808591" w:rsidR="269872C3">
              <w:rPr>
                <w:rFonts w:ascii="Arial" w:hAnsi="Arial" w:eastAsia="Arial" w:cs="Arial"/>
                <w:noProof w:val="0"/>
                <w:sz w:val="22"/>
                <w:szCs w:val="22"/>
                <w:lang w:val="es-ES"/>
              </w:rPr>
              <w:t xml:space="preserve">ervicios de </w:t>
            </w:r>
            <w:r w:rsidRPr="4B808591" w:rsidR="1FD44E07">
              <w:rPr>
                <w:rFonts w:ascii="Arial" w:hAnsi="Arial" w:eastAsia="Arial" w:cs="Arial"/>
                <w:noProof w:val="0"/>
                <w:sz w:val="22"/>
                <w:szCs w:val="22"/>
                <w:lang w:val="es-ES"/>
              </w:rPr>
              <w:t>S</w:t>
            </w:r>
            <w:r w:rsidRPr="4B808591" w:rsidR="269872C3">
              <w:rPr>
                <w:rFonts w:ascii="Arial" w:hAnsi="Arial" w:eastAsia="Arial" w:cs="Arial"/>
                <w:noProof w:val="0"/>
                <w:sz w:val="22"/>
                <w:szCs w:val="22"/>
                <w:lang w:val="es-ES"/>
              </w:rPr>
              <w:t xml:space="preserve">alud </w:t>
            </w:r>
            <w:r w:rsidRPr="4B808591" w:rsidR="1D8B0280">
              <w:rPr>
                <w:rFonts w:ascii="Arial" w:hAnsi="Arial" w:eastAsia="Arial" w:cs="Arial"/>
                <w:noProof w:val="0"/>
                <w:sz w:val="22"/>
                <w:szCs w:val="22"/>
                <w:lang w:val="es-ES"/>
              </w:rPr>
              <w:t>S</w:t>
            </w:r>
            <w:r w:rsidRPr="4B808591" w:rsidR="269872C3">
              <w:rPr>
                <w:rFonts w:ascii="Arial" w:hAnsi="Arial" w:eastAsia="Arial" w:cs="Arial"/>
                <w:noProof w:val="0"/>
                <w:sz w:val="22"/>
                <w:szCs w:val="22"/>
                <w:lang w:val="es-ES"/>
              </w:rPr>
              <w:t xml:space="preserve">ur </w:t>
            </w:r>
            <w:r w:rsidRPr="4B808591" w:rsidR="7F6E2821">
              <w:rPr>
                <w:rFonts w:ascii="Arial" w:hAnsi="Arial" w:eastAsia="Arial" w:cs="Arial"/>
                <w:noProof w:val="0"/>
                <w:sz w:val="22"/>
                <w:szCs w:val="22"/>
                <w:lang w:val="es-ES"/>
              </w:rPr>
              <w:t>O</w:t>
            </w:r>
            <w:r w:rsidRPr="4B808591" w:rsidR="269872C3">
              <w:rPr>
                <w:rFonts w:ascii="Arial" w:hAnsi="Arial" w:eastAsia="Arial" w:cs="Arial"/>
                <w:noProof w:val="0"/>
                <w:sz w:val="22"/>
                <w:szCs w:val="22"/>
                <w:lang w:val="es-ES"/>
              </w:rPr>
              <w:t>ccidente E.S.E.</w:t>
            </w:r>
          </w:p>
          <w:p w:rsidR="4B808591" w:rsidP="4B808591" w:rsidRDefault="4B808591" w14:paraId="4ECBD301" w14:textId="4F0907D2">
            <w:pPr>
              <w:tabs>
                <w:tab w:val="left" w:leader="none" w:pos="3402"/>
              </w:tabs>
              <w:ind w:left="0" w:hanging="0"/>
              <w:jc w:val="both"/>
              <w:rPr>
                <w:rFonts w:ascii="Arial" w:hAnsi="Arial" w:eastAsia="Arial" w:cs="Arial"/>
                <w:noProof w:val="0"/>
                <w:sz w:val="22"/>
                <w:szCs w:val="22"/>
                <w:lang w:val="es-ES"/>
              </w:rPr>
            </w:pPr>
          </w:p>
          <w:p w:rsidR="269872C3" w:rsidP="4B808591" w:rsidRDefault="269872C3" w14:paraId="2CCF27A5" w14:textId="1998EFD6">
            <w:pPr>
              <w:tabs>
                <w:tab w:val="left" w:leader="none" w:pos="3402"/>
              </w:tabs>
              <w:ind w:left="0" w:hanging="0"/>
              <w:jc w:val="both"/>
              <w:rPr>
                <w:rFonts w:ascii="Arial" w:hAnsi="Arial" w:eastAsia="Arial" w:cs="Arial"/>
                <w:sz w:val="22"/>
                <w:szCs w:val="22"/>
              </w:rPr>
            </w:pPr>
            <w:r w:rsidRPr="4B808591" w:rsidR="269872C3">
              <w:rPr>
                <w:rFonts w:ascii="Arial" w:hAnsi="Arial" w:eastAsia="Arial" w:cs="Arial"/>
                <w:noProof w:val="0"/>
                <w:sz w:val="22"/>
                <w:szCs w:val="22"/>
                <w:lang w:val="es-ES"/>
              </w:rPr>
              <w:t>PRIMERA: adicionar el valor del convenio interadministrativo 7124556 de 2024 por valor de TRES MIL SETECIENTOS CINCUENTA Y UN MILLONES CUATROCIENTOS VEINTISÉIS MIL DIEZ PESOS MONEDA CORRIENTE ($ 3.751.426.010)</w:t>
            </w:r>
          </w:p>
          <w:p w:rsidR="221CF3AF" w:rsidP="4B808591" w:rsidRDefault="221CF3AF" w14:paraId="16201C67" w14:textId="29B03D9E">
            <w:pPr>
              <w:tabs>
                <w:tab w:val="left" w:leader="none" w:pos="3402"/>
              </w:tabs>
              <w:ind w:left="0" w:hanging="0"/>
              <w:jc w:val="both"/>
              <w:rPr>
                <w:rFonts w:ascii="Arial" w:hAnsi="Arial" w:eastAsia="Arial" w:cs="Arial"/>
                <w:noProof w:val="0"/>
                <w:sz w:val="22"/>
                <w:szCs w:val="22"/>
                <w:lang w:val="es-ES"/>
              </w:rPr>
            </w:pPr>
            <w:r w:rsidRPr="4B808591" w:rsidR="221CF3AF">
              <w:rPr>
                <w:rFonts w:ascii="Arial" w:hAnsi="Arial" w:eastAsia="Arial" w:cs="Arial"/>
                <w:noProof w:val="0"/>
                <w:sz w:val="22"/>
                <w:szCs w:val="22"/>
                <w:lang w:val="es-ES"/>
              </w:rPr>
              <w:t>Discrimi</w:t>
            </w:r>
            <w:r w:rsidRPr="4B808591" w:rsidR="221CF3AF">
              <w:rPr>
                <w:rFonts w:ascii="Arial" w:hAnsi="Arial" w:eastAsia="Arial" w:cs="Arial"/>
                <w:noProof w:val="0"/>
                <w:sz w:val="22"/>
                <w:szCs w:val="22"/>
                <w:lang w:val="es-ES"/>
              </w:rPr>
              <w:t>nados de la siguiente manera:</w:t>
            </w:r>
          </w:p>
          <w:p w:rsidR="4B808591" w:rsidP="4B808591" w:rsidRDefault="4B808591" w14:paraId="3F024F3A" w14:textId="64AF86FC">
            <w:pPr>
              <w:rPr>
                <w:rFonts w:ascii="Arial" w:hAnsi="Arial" w:eastAsia="Arial" w:cs="Arial"/>
                <w:sz w:val="22"/>
                <w:szCs w:val="22"/>
              </w:rPr>
            </w:pPr>
          </w:p>
          <w:tbl>
            <w:tblPr>
              <w:tblStyle w:val="Tablaconcuadrcula"/>
              <w:tblW w:w="0" w:type="auto"/>
              <w:tblLayout w:type="fixed"/>
              <w:tblLook w:val="06A0" w:firstRow="1" w:lastRow="0" w:firstColumn="1" w:lastColumn="0" w:noHBand="1" w:noVBand="1"/>
            </w:tblPr>
            <w:tblGrid>
              <w:gridCol w:w="2752"/>
              <w:gridCol w:w="2752"/>
            </w:tblGrid>
            <w:tr w:rsidR="4B808591" w:rsidTr="6D4E3B09" w14:paraId="05705CC2">
              <w:trPr>
                <w:trHeight w:val="300"/>
              </w:trPr>
              <w:tc>
                <w:tcPr>
                  <w:tcW w:w="2752" w:type="dxa"/>
                  <w:tcMar/>
                </w:tcPr>
                <w:p w:rsidR="4B808591" w:rsidP="4B808591" w:rsidRDefault="4B808591" w14:paraId="53CE72AE" w14:textId="632F5811">
                  <w:pPr>
                    <w:pStyle w:val="TableParagraph"/>
                    <w:widowControl w:val="0"/>
                    <w:spacing w:before="18" w:line="220" w:lineRule="exact"/>
                    <w:ind w:left="8" w:right="2"/>
                    <w:jc w:val="center"/>
                    <w:rPr>
                      <w:rFonts w:ascii="Arial" w:hAnsi="Arial" w:eastAsia="Arial" w:cs="Arial"/>
                      <w:b w:val="0"/>
                      <w:bCs w:val="0"/>
                      <w:i w:val="0"/>
                      <w:iCs w:val="0"/>
                      <w:caps w:val="0"/>
                      <w:smallCaps w:val="0"/>
                      <w:color w:val="000000" w:themeColor="text1" w:themeTint="FF" w:themeShade="FF"/>
                      <w:sz w:val="22"/>
                      <w:szCs w:val="22"/>
                    </w:rPr>
                  </w:pPr>
                  <w:r w:rsidRPr="4B808591" w:rsidR="4B808591">
                    <w:rPr>
                      <w:rFonts w:ascii="Arial" w:hAnsi="Arial" w:eastAsia="Arial" w:cs="Arial"/>
                      <w:b w:val="1"/>
                      <w:bCs w:val="1"/>
                      <w:i w:val="0"/>
                      <w:iCs w:val="0"/>
                      <w:caps w:val="0"/>
                      <w:smallCaps w:val="0"/>
                      <w:color w:val="000000" w:themeColor="text1" w:themeTint="FF" w:themeShade="FF"/>
                      <w:sz w:val="22"/>
                      <w:szCs w:val="22"/>
                      <w:lang w:val="es-ES"/>
                    </w:rPr>
                    <w:t>APORTES DEL FFDS</w:t>
                  </w:r>
                </w:p>
              </w:tc>
              <w:tc>
                <w:tcPr>
                  <w:tcW w:w="2752" w:type="dxa"/>
                  <w:tcMar/>
                </w:tcPr>
                <w:p w:rsidR="4B808591" w:rsidP="4B808591" w:rsidRDefault="4B808591" w14:paraId="35DCFB18" w14:textId="2BC2D26D">
                  <w:pPr>
                    <w:pStyle w:val="TableParagraph"/>
                    <w:widowControl w:val="0"/>
                    <w:spacing w:before="21" w:line="218" w:lineRule="exact"/>
                    <w:ind w:left="3" w:right="3"/>
                    <w:jc w:val="center"/>
                    <w:rPr>
                      <w:rFonts w:ascii="Arial" w:hAnsi="Arial" w:eastAsia="Arial" w:cs="Arial"/>
                      <w:b w:val="0"/>
                      <w:bCs w:val="0"/>
                      <w:i w:val="0"/>
                      <w:iCs w:val="0"/>
                      <w:caps w:val="0"/>
                      <w:smallCaps w:val="0"/>
                      <w:color w:val="000000" w:themeColor="text1" w:themeTint="FF" w:themeShade="FF"/>
                      <w:sz w:val="22"/>
                      <w:szCs w:val="22"/>
                    </w:rPr>
                  </w:pPr>
                  <w:r w:rsidRPr="4B808591" w:rsidR="4B808591">
                    <w:rPr>
                      <w:rFonts w:ascii="Arial" w:hAnsi="Arial" w:eastAsia="Arial" w:cs="Arial"/>
                      <w:b w:val="0"/>
                      <w:bCs w:val="0"/>
                      <w:i w:val="0"/>
                      <w:iCs w:val="0"/>
                      <w:caps w:val="0"/>
                      <w:smallCaps w:val="0"/>
                      <w:color w:val="000000" w:themeColor="text1" w:themeTint="FF" w:themeShade="FF"/>
                      <w:sz w:val="22"/>
                      <w:szCs w:val="22"/>
                      <w:lang w:val="es-ES"/>
                    </w:rPr>
                    <w:t xml:space="preserve">$ </w:t>
                  </w:r>
                  <w:r w:rsidRPr="4B808591" w:rsidR="7B46D32B">
                    <w:rPr>
                      <w:noProof w:val="0"/>
                      <w:lang w:val="es-ES"/>
                    </w:rPr>
                    <w:t>3.714.283.178</w:t>
                  </w:r>
                </w:p>
              </w:tc>
            </w:tr>
            <w:tr w:rsidR="4B808591" w:rsidTr="6D4E3B09" w14:paraId="3BD341C1">
              <w:trPr>
                <w:trHeight w:val="300"/>
              </w:trPr>
              <w:tc>
                <w:tcPr>
                  <w:tcW w:w="2752" w:type="dxa"/>
                  <w:tcMar/>
                </w:tcPr>
                <w:p w:rsidR="4B808591" w:rsidP="4B808591" w:rsidRDefault="4B808591" w14:paraId="4D73FBAE" w14:textId="6E6BE1B5">
                  <w:pPr>
                    <w:pStyle w:val="TableParagraph"/>
                    <w:widowControl w:val="0"/>
                    <w:spacing w:before="18" w:line="220" w:lineRule="exact"/>
                    <w:ind w:left="8" w:right="1"/>
                    <w:jc w:val="center"/>
                    <w:rPr>
                      <w:rFonts w:ascii="Arial" w:hAnsi="Arial" w:eastAsia="Arial" w:cs="Arial"/>
                      <w:b w:val="0"/>
                      <w:bCs w:val="0"/>
                      <w:i w:val="0"/>
                      <w:iCs w:val="0"/>
                      <w:caps w:val="0"/>
                      <w:smallCaps w:val="0"/>
                      <w:color w:val="000000" w:themeColor="text1" w:themeTint="FF" w:themeShade="FF"/>
                      <w:sz w:val="22"/>
                      <w:szCs w:val="22"/>
                    </w:rPr>
                  </w:pPr>
                  <w:r w:rsidRPr="4B808591" w:rsidR="4B808591">
                    <w:rPr>
                      <w:rFonts w:ascii="Arial" w:hAnsi="Arial" w:eastAsia="Arial" w:cs="Arial"/>
                      <w:b w:val="1"/>
                      <w:bCs w:val="1"/>
                      <w:i w:val="0"/>
                      <w:iCs w:val="0"/>
                      <w:caps w:val="0"/>
                      <w:smallCaps w:val="0"/>
                      <w:color w:val="000000" w:themeColor="text1" w:themeTint="FF" w:themeShade="FF"/>
                      <w:sz w:val="22"/>
                      <w:szCs w:val="22"/>
                      <w:lang w:val="es-ES"/>
                    </w:rPr>
                    <w:t>APORTES SUBREDES</w:t>
                  </w:r>
                </w:p>
              </w:tc>
              <w:tc>
                <w:tcPr>
                  <w:tcW w:w="2752" w:type="dxa"/>
                  <w:tcMar/>
                </w:tcPr>
                <w:p w:rsidR="4B808591" w:rsidP="4B808591" w:rsidRDefault="4B808591" w14:paraId="3E48576D" w14:textId="67E6D940">
                  <w:pPr>
                    <w:pStyle w:val="TableParagraph"/>
                    <w:widowControl w:val="0"/>
                    <w:spacing w:before="21" w:line="218" w:lineRule="exact"/>
                    <w:ind w:left="3"/>
                    <w:jc w:val="center"/>
                    <w:rPr>
                      <w:rFonts w:ascii="Arial" w:hAnsi="Arial" w:eastAsia="Arial" w:cs="Arial"/>
                      <w:b w:val="0"/>
                      <w:bCs w:val="0"/>
                      <w:i w:val="0"/>
                      <w:iCs w:val="0"/>
                      <w:caps w:val="0"/>
                      <w:smallCaps w:val="0"/>
                      <w:color w:val="000000" w:themeColor="text1" w:themeTint="FF" w:themeShade="FF"/>
                      <w:sz w:val="22"/>
                      <w:szCs w:val="22"/>
                    </w:rPr>
                  </w:pPr>
                  <w:r w:rsidRPr="4B808591" w:rsidR="4B808591">
                    <w:rPr>
                      <w:rFonts w:ascii="Arial" w:hAnsi="Arial" w:eastAsia="Arial" w:cs="Arial"/>
                      <w:b w:val="0"/>
                      <w:bCs w:val="0"/>
                      <w:i w:val="0"/>
                      <w:iCs w:val="0"/>
                      <w:caps w:val="0"/>
                      <w:smallCaps w:val="0"/>
                      <w:color w:val="000000" w:themeColor="text1" w:themeTint="FF" w:themeShade="FF"/>
                      <w:sz w:val="22"/>
                      <w:szCs w:val="22"/>
                      <w:lang w:val="es-ES"/>
                    </w:rPr>
                    <w:t>$</w:t>
                  </w:r>
                  <w:r w:rsidRPr="4B808591" w:rsidR="6361E6EF">
                    <w:rPr>
                      <w:rFonts w:ascii="Arial" w:hAnsi="Arial" w:eastAsia="Arial" w:cs="Arial"/>
                      <w:b w:val="0"/>
                      <w:bCs w:val="0"/>
                      <w:i w:val="0"/>
                      <w:iCs w:val="0"/>
                      <w:caps w:val="0"/>
                      <w:smallCaps w:val="0"/>
                      <w:color w:val="000000" w:themeColor="text1" w:themeTint="FF" w:themeShade="FF"/>
                      <w:sz w:val="22"/>
                      <w:szCs w:val="22"/>
                      <w:lang w:val="es-ES"/>
                    </w:rPr>
                    <w:t>37.142.832</w:t>
                  </w:r>
                </w:p>
              </w:tc>
            </w:tr>
            <w:tr w:rsidR="4B808591" w:rsidTr="6D4E3B09" w14:paraId="124DAEF3">
              <w:trPr>
                <w:trHeight w:val="300"/>
              </w:trPr>
              <w:tc>
                <w:tcPr>
                  <w:tcW w:w="2752" w:type="dxa"/>
                  <w:tcMar/>
                </w:tcPr>
                <w:p w:rsidR="11BBC84B" w:rsidP="4B808591" w:rsidRDefault="11BBC84B" w14:paraId="002A1972" w14:textId="77E536DC">
                  <w:pPr>
                    <w:pStyle w:val="TableParagraph"/>
                    <w:widowControl w:val="0"/>
                    <w:spacing w:before="18" w:line="220" w:lineRule="exact"/>
                    <w:ind w:left="8" w:right="1"/>
                    <w:jc w:val="center"/>
                    <w:rPr>
                      <w:rFonts w:ascii="Arial" w:hAnsi="Arial" w:eastAsia="Arial" w:cs="Arial"/>
                      <w:b w:val="1"/>
                      <w:bCs w:val="1"/>
                      <w:i w:val="0"/>
                      <w:iCs w:val="0"/>
                      <w:caps w:val="0"/>
                      <w:smallCaps w:val="0"/>
                      <w:color w:val="000000" w:themeColor="text1" w:themeTint="FF" w:themeShade="FF"/>
                      <w:sz w:val="22"/>
                      <w:szCs w:val="22"/>
                      <w:lang w:val="es-ES"/>
                    </w:rPr>
                  </w:pPr>
                  <w:r w:rsidRPr="4B808591" w:rsidR="11BBC84B">
                    <w:rPr>
                      <w:rFonts w:ascii="Arial" w:hAnsi="Arial" w:eastAsia="Arial" w:cs="Arial"/>
                      <w:b w:val="1"/>
                      <w:bCs w:val="1"/>
                      <w:i w:val="0"/>
                      <w:iCs w:val="0"/>
                      <w:caps w:val="0"/>
                      <w:smallCaps w:val="0"/>
                      <w:color w:val="000000" w:themeColor="text1" w:themeTint="FF" w:themeShade="FF"/>
                      <w:sz w:val="22"/>
                      <w:szCs w:val="22"/>
                      <w:lang w:val="es-ES"/>
                    </w:rPr>
                    <w:t>TOTAL,</w:t>
                  </w:r>
                  <w:r w:rsidRPr="4B808591" w:rsidR="4B808591">
                    <w:rPr>
                      <w:rFonts w:ascii="Arial" w:hAnsi="Arial" w:eastAsia="Arial" w:cs="Arial"/>
                      <w:b w:val="1"/>
                      <w:bCs w:val="1"/>
                      <w:i w:val="0"/>
                      <w:iCs w:val="0"/>
                      <w:caps w:val="0"/>
                      <w:smallCaps w:val="0"/>
                      <w:color w:val="000000" w:themeColor="text1" w:themeTint="FF" w:themeShade="FF"/>
                      <w:sz w:val="22"/>
                      <w:szCs w:val="22"/>
                      <w:lang w:val="es-ES"/>
                    </w:rPr>
                    <w:t xml:space="preserve"> </w:t>
                  </w:r>
                  <w:r w:rsidRPr="4B808591" w:rsidR="45ABD428">
                    <w:rPr>
                      <w:rFonts w:ascii="Arial" w:hAnsi="Arial" w:eastAsia="Arial" w:cs="Arial"/>
                      <w:b w:val="1"/>
                      <w:bCs w:val="1"/>
                      <w:i w:val="0"/>
                      <w:iCs w:val="0"/>
                      <w:caps w:val="0"/>
                      <w:smallCaps w:val="0"/>
                      <w:color w:val="000000" w:themeColor="text1" w:themeTint="FF" w:themeShade="FF"/>
                      <w:sz w:val="22"/>
                      <w:szCs w:val="22"/>
                      <w:lang w:val="es-ES"/>
                    </w:rPr>
                    <w:t>ADICIÓN</w:t>
                  </w:r>
                </w:p>
              </w:tc>
              <w:tc>
                <w:tcPr>
                  <w:tcW w:w="2752" w:type="dxa"/>
                  <w:tcMar/>
                </w:tcPr>
                <w:p w:rsidR="4B808591" w:rsidP="4B808591" w:rsidRDefault="4B808591" w14:paraId="60179C0B" w14:textId="28D56900">
                  <w:pPr>
                    <w:pStyle w:val="TableParagraph"/>
                    <w:widowControl w:val="0"/>
                    <w:spacing w:before="18" w:line="220" w:lineRule="exact"/>
                    <w:ind w:left="3" w:right="3"/>
                    <w:jc w:val="center"/>
                    <w:rPr>
                      <w:rFonts w:ascii="Arial" w:hAnsi="Arial" w:eastAsia="Arial" w:cs="Arial"/>
                      <w:b w:val="0"/>
                      <w:bCs w:val="0"/>
                      <w:i w:val="0"/>
                      <w:iCs w:val="0"/>
                      <w:caps w:val="0"/>
                      <w:smallCaps w:val="0"/>
                      <w:color w:val="000000" w:themeColor="text1" w:themeTint="FF" w:themeShade="FF"/>
                      <w:sz w:val="22"/>
                      <w:szCs w:val="22"/>
                    </w:rPr>
                  </w:pPr>
                  <w:r w:rsidRPr="4B808591" w:rsidR="4B808591">
                    <w:rPr>
                      <w:rFonts w:ascii="Arial" w:hAnsi="Arial" w:eastAsia="Arial" w:cs="Arial"/>
                      <w:b w:val="1"/>
                      <w:bCs w:val="1"/>
                      <w:i w:val="0"/>
                      <w:iCs w:val="0"/>
                      <w:caps w:val="0"/>
                      <w:smallCaps w:val="0"/>
                      <w:color w:val="000000" w:themeColor="text1" w:themeTint="FF" w:themeShade="FF"/>
                      <w:sz w:val="22"/>
                      <w:szCs w:val="22"/>
                      <w:lang w:val="es-ES"/>
                    </w:rPr>
                    <w:t xml:space="preserve">$ </w:t>
                  </w:r>
                  <w:r w:rsidRPr="4B808591" w:rsidR="18A8F192">
                    <w:rPr>
                      <w:rFonts w:ascii="Arial" w:hAnsi="Arial" w:eastAsia="Arial" w:cs="Arial"/>
                      <w:b w:val="1"/>
                      <w:bCs w:val="1"/>
                      <w:i w:val="0"/>
                      <w:iCs w:val="0"/>
                      <w:caps w:val="0"/>
                      <w:smallCaps w:val="0"/>
                      <w:color w:val="000000" w:themeColor="text1" w:themeTint="FF" w:themeShade="FF"/>
                      <w:sz w:val="22"/>
                      <w:szCs w:val="22"/>
                      <w:lang w:val="es-ES"/>
                    </w:rPr>
                    <w:t>3.751.426.010</w:t>
                  </w:r>
                </w:p>
              </w:tc>
            </w:tr>
          </w:tbl>
          <w:p w:rsidR="4B808591" w:rsidP="4B808591" w:rsidRDefault="4B808591" w14:paraId="534F5277" w14:textId="7FC4FD0C">
            <w:pPr>
              <w:jc w:val="both"/>
              <w:rPr>
                <w:rFonts w:ascii="Arial" w:hAnsi="Arial" w:eastAsia="Arial" w:cs="Arial"/>
                <w:noProof w:val="0"/>
                <w:color w:val="auto"/>
                <w:sz w:val="22"/>
                <w:szCs w:val="22"/>
                <w:lang w:val="es-ES" w:eastAsia="es-ES" w:bidi="ar-SA"/>
              </w:rPr>
            </w:pPr>
          </w:p>
          <w:p w:rsidR="0B9DBA46" w:rsidP="4B808591" w:rsidRDefault="0B9DBA46" w14:paraId="6105D4B6" w14:textId="44EFADE2">
            <w:pPr>
              <w:jc w:val="both"/>
              <w:rPr>
                <w:rFonts w:ascii="Arial" w:hAnsi="Arial" w:eastAsia="Arial" w:cs="Arial"/>
                <w:noProof w:val="0"/>
                <w:color w:val="auto"/>
                <w:sz w:val="22"/>
                <w:szCs w:val="22"/>
                <w:lang w:val="es-ES" w:eastAsia="es-ES" w:bidi="ar-SA"/>
              </w:rPr>
            </w:pPr>
            <w:r w:rsidRPr="4B808591" w:rsidR="0B9DBA46">
              <w:rPr>
                <w:rFonts w:ascii="Arial" w:hAnsi="Arial" w:eastAsia="Arial" w:cs="Arial"/>
                <w:noProof w:val="0"/>
                <w:color w:val="auto"/>
                <w:sz w:val="22"/>
                <w:szCs w:val="22"/>
                <w:lang w:val="es-ES" w:eastAsia="es-ES" w:bidi="ar-SA"/>
              </w:rPr>
              <w:t>El valor final del convenio corresponde a:</w:t>
            </w:r>
          </w:p>
          <w:p w:rsidR="4B808591" w:rsidP="4B808591" w:rsidRDefault="4B808591" w14:paraId="796AE3B4" w14:textId="6D58E359">
            <w:pPr>
              <w:jc w:val="both"/>
              <w:rPr>
                <w:rFonts w:ascii="Arial" w:hAnsi="Arial" w:eastAsia="Arial" w:cs="Arial"/>
                <w:noProof w:val="0"/>
                <w:color w:val="auto"/>
                <w:sz w:val="22"/>
                <w:szCs w:val="22"/>
                <w:lang w:val="es-ES" w:eastAsia="es-ES" w:bidi="ar-SA"/>
              </w:rPr>
            </w:pPr>
          </w:p>
          <w:tbl>
            <w:tblPr>
              <w:tblStyle w:val="Tablaconcuadrcula"/>
              <w:tblW w:w="0" w:type="auto"/>
              <w:tblLayout w:type="fixed"/>
              <w:tblLook w:val="06A0" w:firstRow="1" w:lastRow="0" w:firstColumn="1" w:lastColumn="0" w:noHBand="1" w:noVBand="1"/>
            </w:tblPr>
            <w:tblGrid>
              <w:gridCol w:w="2805"/>
              <w:gridCol w:w="2805"/>
            </w:tblGrid>
            <w:tr w:rsidR="4B808591" w:rsidTr="6D4E3B09" w14:paraId="2C000C4F">
              <w:trPr>
                <w:trHeight w:val="300"/>
              </w:trPr>
              <w:tc>
                <w:tcPr>
                  <w:tcW w:w="2805" w:type="dxa"/>
                  <w:tcMar/>
                </w:tcPr>
                <w:p w:rsidR="4B808591" w:rsidP="4B808591" w:rsidRDefault="4B808591" w14:paraId="2FD99E49" w14:textId="6813A8C7">
                  <w:pPr>
                    <w:spacing w:before="0" w:beforeAutospacing="off" w:after="0" w:afterAutospacing="off"/>
                    <w:jc w:val="both"/>
                  </w:pPr>
                  <w:r w:rsidRPr="4B808591" w:rsidR="4B808591">
                    <w:rPr>
                      <w:rFonts w:ascii="Arial" w:hAnsi="Arial" w:eastAsia="Arial" w:cs="Arial"/>
                      <w:b w:val="1"/>
                      <w:bCs w:val="1"/>
                      <w:i w:val="0"/>
                      <w:iCs w:val="0"/>
                      <w:strike w:val="0"/>
                      <w:dstrike w:val="0"/>
                      <w:color w:val="000000" w:themeColor="text1" w:themeTint="FF" w:themeShade="FF"/>
                      <w:sz w:val="20"/>
                      <w:szCs w:val="20"/>
                      <w:u w:val="none"/>
                    </w:rPr>
                    <w:t xml:space="preserve">Valor Inicial del convenio </w:t>
                  </w:r>
                </w:p>
              </w:tc>
              <w:tc>
                <w:tcPr>
                  <w:tcW w:w="2805" w:type="dxa"/>
                  <w:tcMar/>
                  <w:vAlign w:val="center"/>
                </w:tcPr>
                <w:p w:rsidR="2D59F52A" w:rsidP="4B808591" w:rsidRDefault="2D59F52A" w14:paraId="3B5C091F" w14:textId="51700A78">
                  <w:pPr>
                    <w:pStyle w:val="Normal"/>
                    <w:jc w:val="center"/>
                    <w:rPr>
                      <w:rFonts w:ascii="Arial" w:hAnsi="Arial" w:eastAsia="Arial" w:cs="Arial"/>
                      <w:noProof w:val="0"/>
                      <w:color w:val="auto"/>
                      <w:sz w:val="22"/>
                      <w:szCs w:val="22"/>
                      <w:lang w:val="es-ES" w:eastAsia="es-ES" w:bidi="ar-SA"/>
                    </w:rPr>
                  </w:pPr>
                  <w:r w:rsidRPr="4B808591" w:rsidR="2D59F52A">
                    <w:rPr>
                      <w:rFonts w:ascii="Arial" w:hAnsi="Arial" w:eastAsia="Arial" w:cs="Arial"/>
                      <w:noProof w:val="0"/>
                      <w:color w:val="auto"/>
                      <w:sz w:val="22"/>
                      <w:szCs w:val="22"/>
                      <w:lang w:val="es-ES" w:eastAsia="es-ES" w:bidi="ar-SA"/>
                    </w:rPr>
                    <w:t>$ 6.363.369.893</w:t>
                  </w:r>
                </w:p>
              </w:tc>
            </w:tr>
            <w:tr w:rsidR="4B808591" w:rsidTr="6D4E3B09" w14:paraId="1CCB8610">
              <w:trPr>
                <w:trHeight w:val="300"/>
              </w:trPr>
              <w:tc>
                <w:tcPr>
                  <w:tcW w:w="2805" w:type="dxa"/>
                  <w:tcMar/>
                </w:tcPr>
                <w:p w:rsidR="4B808591" w:rsidP="4B808591" w:rsidRDefault="4B808591" w14:paraId="1636C80C" w14:textId="0AE4891E">
                  <w:pPr>
                    <w:spacing w:before="0" w:beforeAutospacing="off" w:after="0" w:afterAutospacing="off"/>
                    <w:jc w:val="both"/>
                  </w:pPr>
                  <w:r w:rsidRPr="4B808591" w:rsidR="4B808591">
                    <w:rPr>
                      <w:rFonts w:ascii="Arial" w:hAnsi="Arial" w:eastAsia="Arial" w:cs="Arial"/>
                      <w:b w:val="1"/>
                      <w:bCs w:val="1"/>
                      <w:i w:val="0"/>
                      <w:iCs w:val="0"/>
                      <w:strike w:val="0"/>
                      <w:dstrike w:val="0"/>
                      <w:color w:val="000000" w:themeColor="text1" w:themeTint="FF" w:themeShade="FF"/>
                      <w:sz w:val="20"/>
                      <w:szCs w:val="20"/>
                      <w:u w:val="none"/>
                    </w:rPr>
                    <w:t>Indexación al aporte del FFDS</w:t>
                  </w:r>
                </w:p>
              </w:tc>
              <w:tc>
                <w:tcPr>
                  <w:tcW w:w="2805" w:type="dxa"/>
                  <w:tcMar/>
                  <w:vAlign w:val="center"/>
                </w:tcPr>
                <w:p w:rsidR="0726DDFA" w:rsidP="4B808591" w:rsidRDefault="0726DDFA" w14:paraId="2311DCD1" w14:textId="31B986AD">
                  <w:pPr>
                    <w:pStyle w:val="Normal"/>
                    <w:jc w:val="center"/>
                    <w:rPr>
                      <w:rFonts w:ascii="Arial" w:hAnsi="Arial" w:eastAsia="Arial" w:cs="Arial"/>
                      <w:b w:val="0"/>
                      <w:bCs w:val="0"/>
                      <w:noProof w:val="0"/>
                      <w:color w:val="auto"/>
                      <w:sz w:val="22"/>
                      <w:szCs w:val="22"/>
                      <w:lang w:val="es-ES" w:eastAsia="es-ES" w:bidi="ar-SA"/>
                    </w:rPr>
                  </w:pPr>
                  <w:r w:rsidRPr="4B808591" w:rsidR="0726DDFA">
                    <w:rPr>
                      <w:rFonts w:ascii="Arial" w:hAnsi="Arial" w:eastAsia="Arial" w:cs="Arial"/>
                      <w:b w:val="0"/>
                      <w:bCs w:val="0"/>
                      <w:noProof w:val="0"/>
                      <w:color w:val="auto"/>
                      <w:sz w:val="22"/>
                      <w:szCs w:val="22"/>
                      <w:lang w:val="es-ES" w:eastAsia="es-ES" w:bidi="ar-SA"/>
                    </w:rPr>
                    <w:t>$ 150.885.136</w:t>
                  </w:r>
                </w:p>
              </w:tc>
            </w:tr>
            <w:tr w:rsidR="4B808591" w:rsidTr="6D4E3B09" w14:paraId="33323F08">
              <w:trPr>
                <w:trHeight w:val="300"/>
              </w:trPr>
              <w:tc>
                <w:tcPr>
                  <w:tcW w:w="2805" w:type="dxa"/>
                  <w:tcMar/>
                </w:tcPr>
                <w:p w:rsidR="75052658" w:rsidP="4B808591" w:rsidRDefault="75052658" w14:paraId="5BE35EC5" w14:textId="3121E0E1">
                  <w:pPr>
                    <w:pStyle w:val="Normal"/>
                    <w:rPr>
                      <w:rFonts w:ascii="Arial" w:hAnsi="Arial" w:eastAsia="Arial" w:cs="Arial"/>
                      <w:b w:val="1"/>
                      <w:bCs w:val="1"/>
                      <w:noProof w:val="0"/>
                      <w:color w:val="auto"/>
                      <w:sz w:val="22"/>
                      <w:szCs w:val="22"/>
                      <w:lang w:val="es-ES" w:eastAsia="es-ES" w:bidi="ar-SA"/>
                    </w:rPr>
                  </w:pPr>
                  <w:r w:rsidRPr="4B808591" w:rsidR="75052658">
                    <w:rPr>
                      <w:rFonts w:ascii="Arial" w:hAnsi="Arial" w:eastAsia="Arial" w:cs="Arial"/>
                      <w:b w:val="1"/>
                      <w:bCs w:val="1"/>
                      <w:noProof w:val="0"/>
                      <w:color w:val="auto"/>
                      <w:sz w:val="22"/>
                      <w:szCs w:val="22"/>
                      <w:lang w:val="es-ES" w:eastAsia="es-ES" w:bidi="ar-SA"/>
                    </w:rPr>
                    <w:t>Adición 1</w:t>
                  </w:r>
                </w:p>
              </w:tc>
              <w:tc>
                <w:tcPr>
                  <w:tcW w:w="2805" w:type="dxa"/>
                  <w:tcMar/>
                  <w:vAlign w:val="center"/>
                </w:tcPr>
                <w:p w:rsidR="60A27DC8" w:rsidP="4B808591" w:rsidRDefault="60A27DC8" w14:paraId="68A45920" w14:textId="5B33AC70">
                  <w:pPr>
                    <w:pStyle w:val="TableParagraph"/>
                    <w:widowControl w:val="0"/>
                    <w:spacing w:before="18" w:line="220" w:lineRule="exact"/>
                    <w:ind w:left="3" w:right="3"/>
                    <w:jc w:val="center"/>
                    <w:rPr>
                      <w:rFonts w:ascii="Arial" w:hAnsi="Arial" w:eastAsia="Arial" w:cs="Arial"/>
                      <w:b w:val="0"/>
                      <w:bCs w:val="0"/>
                      <w:i w:val="0"/>
                      <w:iCs w:val="0"/>
                      <w:caps w:val="0"/>
                      <w:smallCaps w:val="0"/>
                      <w:color w:val="000000" w:themeColor="text1" w:themeTint="FF" w:themeShade="FF"/>
                      <w:sz w:val="22"/>
                      <w:szCs w:val="22"/>
                    </w:rPr>
                  </w:pPr>
                  <w:r w:rsidRPr="4B808591" w:rsidR="60A27DC8">
                    <w:rPr>
                      <w:rFonts w:ascii="Arial" w:hAnsi="Arial" w:eastAsia="Arial" w:cs="Arial"/>
                      <w:b w:val="0"/>
                      <w:bCs w:val="0"/>
                      <w:i w:val="0"/>
                      <w:iCs w:val="0"/>
                      <w:caps w:val="0"/>
                      <w:smallCaps w:val="0"/>
                      <w:color w:val="000000" w:themeColor="text1" w:themeTint="FF" w:themeShade="FF"/>
                      <w:sz w:val="22"/>
                      <w:szCs w:val="22"/>
                      <w:lang w:val="es-ES"/>
                    </w:rPr>
                    <w:t>$ 3.751.426.010</w:t>
                  </w:r>
                </w:p>
              </w:tc>
            </w:tr>
            <w:tr w:rsidR="4B808591" w:rsidTr="6D4E3B09" w14:paraId="4B4F23C9">
              <w:trPr>
                <w:trHeight w:val="300"/>
              </w:trPr>
              <w:tc>
                <w:tcPr>
                  <w:tcW w:w="2805" w:type="dxa"/>
                  <w:tcMar/>
                </w:tcPr>
                <w:p w:rsidR="75052658" w:rsidP="4B808591" w:rsidRDefault="75052658" w14:paraId="38E42F17" w14:textId="63BA637D">
                  <w:pPr>
                    <w:pStyle w:val="Normal"/>
                    <w:rPr>
                      <w:rFonts w:ascii="Arial" w:hAnsi="Arial" w:eastAsia="Arial" w:cs="Arial"/>
                      <w:b w:val="1"/>
                      <w:bCs w:val="1"/>
                      <w:noProof w:val="0"/>
                      <w:color w:val="auto"/>
                      <w:sz w:val="22"/>
                      <w:szCs w:val="22"/>
                      <w:lang w:val="es-ES" w:eastAsia="es-ES" w:bidi="ar-SA"/>
                    </w:rPr>
                  </w:pPr>
                  <w:r w:rsidRPr="4B808591" w:rsidR="75052658">
                    <w:rPr>
                      <w:rFonts w:ascii="Arial" w:hAnsi="Arial" w:eastAsia="Arial" w:cs="Arial"/>
                      <w:b w:val="1"/>
                      <w:bCs w:val="1"/>
                      <w:noProof w:val="0"/>
                      <w:color w:val="auto"/>
                      <w:sz w:val="22"/>
                      <w:szCs w:val="22"/>
                      <w:lang w:val="es-ES" w:eastAsia="es-ES" w:bidi="ar-SA"/>
                    </w:rPr>
                    <w:t xml:space="preserve">Valor </w:t>
                  </w:r>
                  <w:r w:rsidRPr="4B808591" w:rsidR="70793A14">
                    <w:rPr>
                      <w:rFonts w:ascii="Arial" w:hAnsi="Arial" w:eastAsia="Arial" w:cs="Arial"/>
                      <w:b w:val="1"/>
                      <w:bCs w:val="1"/>
                      <w:noProof w:val="0"/>
                      <w:color w:val="auto"/>
                      <w:sz w:val="22"/>
                      <w:szCs w:val="22"/>
                      <w:lang w:val="es-ES" w:eastAsia="es-ES" w:bidi="ar-SA"/>
                    </w:rPr>
                    <w:t>final</w:t>
                  </w:r>
                  <w:r w:rsidRPr="4B808591" w:rsidR="75052658">
                    <w:rPr>
                      <w:rFonts w:ascii="Arial" w:hAnsi="Arial" w:eastAsia="Arial" w:cs="Arial"/>
                      <w:b w:val="1"/>
                      <w:bCs w:val="1"/>
                      <w:noProof w:val="0"/>
                      <w:color w:val="auto"/>
                      <w:sz w:val="22"/>
                      <w:szCs w:val="22"/>
                      <w:lang w:val="es-ES" w:eastAsia="es-ES" w:bidi="ar-SA"/>
                    </w:rPr>
                    <w:t xml:space="preserve"> del convenio</w:t>
                  </w:r>
                </w:p>
              </w:tc>
              <w:tc>
                <w:tcPr>
                  <w:tcW w:w="2805" w:type="dxa"/>
                  <w:tcMar/>
                </w:tcPr>
                <w:p w:rsidR="68B26FC5" w:rsidP="4B808591" w:rsidRDefault="68B26FC5" w14:paraId="1AB40B96" w14:textId="6EE5F3C1">
                  <w:pPr>
                    <w:pStyle w:val="Normal"/>
                    <w:jc w:val="center"/>
                    <w:rPr>
                      <w:rFonts w:ascii="Arial" w:hAnsi="Arial" w:eastAsia="Arial" w:cs="Arial"/>
                      <w:b w:val="1"/>
                      <w:bCs w:val="1"/>
                      <w:noProof w:val="0"/>
                      <w:color w:val="auto"/>
                      <w:sz w:val="22"/>
                      <w:szCs w:val="22"/>
                      <w:lang w:val="es-ES" w:eastAsia="es-ES" w:bidi="ar-SA"/>
                    </w:rPr>
                  </w:pPr>
                  <w:r w:rsidRPr="1485870E" w:rsidR="7DD92F91">
                    <w:rPr>
                      <w:rFonts w:ascii="Arial" w:hAnsi="Arial" w:eastAsia="Arial" w:cs="Arial"/>
                      <w:b w:val="1"/>
                      <w:bCs w:val="1"/>
                      <w:noProof w:val="0"/>
                      <w:color w:val="auto"/>
                      <w:sz w:val="22"/>
                      <w:szCs w:val="22"/>
                      <w:lang w:val="es-ES" w:eastAsia="es-ES" w:bidi="ar-SA"/>
                    </w:rPr>
                    <w:t xml:space="preserve">$ </w:t>
                  </w:r>
                  <w:r w:rsidRPr="1485870E" w:rsidR="394E7AE4">
                    <w:rPr>
                      <w:rFonts w:ascii="Arial" w:hAnsi="Arial" w:eastAsia="Arial" w:cs="Arial"/>
                      <w:b w:val="1"/>
                      <w:bCs w:val="1"/>
                      <w:noProof w:val="0"/>
                      <w:color w:val="auto"/>
                      <w:sz w:val="22"/>
                      <w:szCs w:val="22"/>
                      <w:lang w:val="es-ES" w:eastAsia="es-ES" w:bidi="ar-SA"/>
                    </w:rPr>
                    <w:t>10.265.681.039</w:t>
                  </w:r>
                </w:p>
              </w:tc>
            </w:tr>
          </w:tbl>
          <w:p w:rsidR="4B808591" w:rsidP="4B808591" w:rsidRDefault="4B808591" w14:paraId="79FD1B69" w14:textId="422914B9">
            <w:pPr>
              <w:pStyle w:val="Normal"/>
            </w:pPr>
          </w:p>
          <w:p w:rsidR="4B808591" w:rsidP="6EFB852B" w:rsidRDefault="4B808591" w14:paraId="097493AD" w14:textId="73071CCB">
            <w:pPr>
              <w:tabs>
                <w:tab w:val="left" w:leader="none" w:pos="3402"/>
              </w:tabs>
              <w:ind w:left="0" w:hanging="0"/>
              <w:jc w:val="both"/>
              <w:rPr>
                <w:rFonts w:ascii="Arial" w:hAnsi="Arial" w:eastAsia="Arial" w:cs="Arial"/>
                <w:noProof w:val="0"/>
                <w:sz w:val="22"/>
                <w:szCs w:val="22"/>
                <w:lang w:val="es-ES"/>
              </w:rPr>
            </w:pPr>
            <w:r w:rsidRPr="6D4E3B09" w:rsidR="2B09B117">
              <w:rPr>
                <w:rFonts w:ascii="Arial" w:hAnsi="Arial" w:eastAsia="Arial" w:cs="Arial"/>
                <w:b w:val="1"/>
                <w:bCs w:val="1"/>
                <w:noProof w:val="0"/>
                <w:sz w:val="22"/>
                <w:szCs w:val="22"/>
                <w:lang w:val="es-ES"/>
              </w:rPr>
              <w:t xml:space="preserve">MODIFICATORIO No. 3, PRÓRROGA No. 2 Y ADICIÓN No. 2 </w:t>
            </w:r>
            <w:r w:rsidRPr="6D4E3B09" w:rsidR="2B09B117">
              <w:rPr>
                <w:rFonts w:ascii="Arial" w:hAnsi="Arial" w:eastAsia="Arial" w:cs="Arial"/>
                <w:noProof w:val="0"/>
                <w:sz w:val="22"/>
                <w:szCs w:val="22"/>
                <w:lang w:val="es-ES"/>
              </w:rPr>
              <w:t>AL CONVENIO INTERADMINISTRATIVO no. 7124556 de 2024 celebrado entre el Fondo Financiero Distrital de Salud y la Subred Integrada de Servicios de Salud Sur Occidente E.S.E.</w:t>
            </w:r>
          </w:p>
          <w:p w:rsidR="3EC147E4" w:rsidP="6D4E3B09" w:rsidRDefault="3EC147E4" w14:paraId="4A5E5DEC" w14:textId="4C0D1091">
            <w:pPr>
              <w:pStyle w:val="Normal"/>
              <w:suppressLineNumbers w:val="0"/>
              <w:bidi w:val="0"/>
              <w:spacing w:before="240" w:beforeAutospacing="off" w:after="240" w:afterAutospacing="off" w:line="259" w:lineRule="auto"/>
              <w:ind w:left="0" w:right="0"/>
              <w:jc w:val="both"/>
              <w:rPr>
                <w:rFonts w:ascii="Arial" w:hAnsi="Arial" w:eastAsia="Arial" w:cs="Arial"/>
                <w:b w:val="0"/>
                <w:bCs w:val="0"/>
                <w:i w:val="0"/>
                <w:iCs w:val="0"/>
                <w:noProof w:val="0"/>
                <w:sz w:val="22"/>
                <w:szCs w:val="22"/>
                <w:lang w:val="es-ES"/>
              </w:rPr>
            </w:pPr>
            <w:r w:rsidRPr="6D4E3B09" w:rsidR="31D0FDBB">
              <w:rPr>
                <w:rFonts w:ascii="Arial" w:hAnsi="Arial" w:eastAsia="Arial" w:cs="Arial"/>
                <w:b w:val="0"/>
                <w:bCs w:val="0"/>
                <w:i w:val="0"/>
                <w:iCs w:val="0"/>
                <w:noProof w:val="0"/>
                <w:sz w:val="22"/>
                <w:szCs w:val="22"/>
                <w:lang w:val="es-ES"/>
              </w:rPr>
              <w:t>PRIMERA: adicionar el valor del Convenio Interadministrativo 7124556 de 2024 por valor de TRESCIENTOS NOVENTA y CINCO MILLONES CIENTO NOVENTA Y CINCO MIL DOSCIENTOS SETENTA Y</w:t>
            </w:r>
            <w:r w:rsidRPr="6D4E3B09" w:rsidR="6B99776F">
              <w:rPr>
                <w:rFonts w:ascii="Arial" w:hAnsi="Arial" w:eastAsia="Arial" w:cs="Arial"/>
                <w:b w:val="0"/>
                <w:bCs w:val="0"/>
                <w:i w:val="0"/>
                <w:iCs w:val="0"/>
                <w:noProof w:val="0"/>
                <w:sz w:val="22"/>
                <w:szCs w:val="22"/>
                <w:lang w:val="es-ES"/>
              </w:rPr>
              <w:t xml:space="preserve"> </w:t>
            </w:r>
            <w:r w:rsidRPr="6D4E3B09" w:rsidR="31D0FDBB">
              <w:rPr>
                <w:rFonts w:ascii="Arial" w:hAnsi="Arial" w:eastAsia="Arial" w:cs="Arial"/>
                <w:b w:val="0"/>
                <w:bCs w:val="0"/>
                <w:i w:val="0"/>
                <w:iCs w:val="0"/>
                <w:noProof w:val="0"/>
                <w:sz w:val="22"/>
                <w:szCs w:val="22"/>
                <w:lang w:val="es-ES"/>
              </w:rPr>
              <w:t>NUEVE PESOS ($395.195.279) discriminados de la siguiente manera:</w:t>
            </w:r>
          </w:p>
          <w:tbl>
            <w:tblPr>
              <w:tblStyle w:val="Tablaconcuadrcula"/>
              <w:bidiVisual w:val="0"/>
              <w:tblW w:w="0" w:type="auto"/>
              <w:tblLayout w:type="fixed"/>
              <w:tblLook w:val="06A0" w:firstRow="1" w:lastRow="0" w:firstColumn="1" w:lastColumn="0" w:noHBand="1" w:noVBand="1"/>
            </w:tblPr>
            <w:tblGrid>
              <w:gridCol w:w="2812"/>
              <w:gridCol w:w="2812"/>
            </w:tblGrid>
            <w:tr w:rsidR="6EFB852B" w:rsidTr="6D4E3B09" w14:paraId="416AEAFE">
              <w:trPr>
                <w:trHeight w:val="300"/>
              </w:trPr>
              <w:tc>
                <w:tcPr>
                  <w:tcW w:w="2812" w:type="dxa"/>
                  <w:tcMar/>
                </w:tcPr>
                <w:p w:rsidR="6EFB852B" w:rsidP="6EFB852B" w:rsidRDefault="6EFB852B" w14:paraId="7E7EDF07" w14:textId="632F5811">
                  <w:pPr>
                    <w:pStyle w:val="TableParagraph"/>
                    <w:widowControl w:val="0"/>
                    <w:spacing w:before="18" w:line="220" w:lineRule="exact"/>
                    <w:ind w:left="8" w:right="2"/>
                    <w:jc w:val="center"/>
                    <w:rPr>
                      <w:rFonts w:ascii="Arial" w:hAnsi="Arial" w:eastAsia="Arial" w:cs="Arial"/>
                      <w:b w:val="0"/>
                      <w:bCs w:val="0"/>
                      <w:i w:val="0"/>
                      <w:iCs w:val="0"/>
                      <w:caps w:val="0"/>
                      <w:smallCaps w:val="0"/>
                      <w:color w:val="000000" w:themeColor="text1" w:themeTint="FF" w:themeShade="FF"/>
                      <w:sz w:val="20"/>
                      <w:szCs w:val="20"/>
                    </w:rPr>
                  </w:pPr>
                  <w:r w:rsidRPr="6EFB852B" w:rsidR="6EFB852B">
                    <w:rPr>
                      <w:rFonts w:ascii="Arial" w:hAnsi="Arial" w:eastAsia="Arial" w:cs="Arial"/>
                      <w:b w:val="1"/>
                      <w:bCs w:val="1"/>
                      <w:i w:val="0"/>
                      <w:iCs w:val="0"/>
                      <w:caps w:val="0"/>
                      <w:smallCaps w:val="0"/>
                      <w:color w:val="000000" w:themeColor="text1" w:themeTint="FF" w:themeShade="FF"/>
                      <w:sz w:val="20"/>
                      <w:szCs w:val="20"/>
                      <w:lang w:val="es-ES"/>
                    </w:rPr>
                    <w:t>APORTES DEL FFDS</w:t>
                  </w:r>
                </w:p>
              </w:tc>
              <w:tc>
                <w:tcPr>
                  <w:tcW w:w="2812" w:type="dxa"/>
                  <w:tcMar/>
                </w:tcPr>
                <w:p w:rsidR="7610FEE4" w:rsidP="6EFB852B" w:rsidRDefault="7610FEE4" w14:paraId="36ECE16C" w14:textId="5C65F812">
                  <w:pPr>
                    <w:pStyle w:val="TableParagraph"/>
                    <w:widowControl w:val="0"/>
                    <w:spacing w:before="21" w:line="218" w:lineRule="exact"/>
                    <w:ind w:left="3" w:right="3"/>
                    <w:jc w:val="center"/>
                    <w:rPr>
                      <w:rFonts w:ascii="Arial MT" w:hAnsi="Arial MT" w:eastAsia="Arial MT" w:cs="Arial MT"/>
                      <w:b w:val="0"/>
                      <w:bCs w:val="0"/>
                      <w:noProof w:val="0"/>
                      <w:sz w:val="20"/>
                      <w:szCs w:val="20"/>
                      <w:lang w:val="es-ES"/>
                    </w:rPr>
                  </w:pPr>
                  <w:r w:rsidRPr="6EFB852B" w:rsidR="7610FEE4">
                    <w:rPr>
                      <w:rFonts w:ascii="Arial MT" w:hAnsi="Arial MT" w:eastAsia="Arial MT" w:cs="Arial MT"/>
                      <w:b w:val="0"/>
                      <w:bCs w:val="0"/>
                      <w:i w:val="0"/>
                      <w:iCs w:val="0"/>
                      <w:caps w:val="0"/>
                      <w:smallCaps w:val="0"/>
                      <w:strike w:val="0"/>
                      <w:dstrike w:val="0"/>
                      <w:noProof w:val="0"/>
                      <w:color w:val="000000" w:themeColor="text1" w:themeTint="FF" w:themeShade="FF"/>
                      <w:sz w:val="20"/>
                      <w:szCs w:val="20"/>
                      <w:u w:val="none"/>
                      <w:lang w:val="es-ES"/>
                    </w:rPr>
                    <w:t>$391.282.454</w:t>
                  </w:r>
                </w:p>
              </w:tc>
            </w:tr>
            <w:tr w:rsidR="6EFB852B" w:rsidTr="6D4E3B09" w14:paraId="727858A6">
              <w:trPr>
                <w:trHeight w:val="300"/>
              </w:trPr>
              <w:tc>
                <w:tcPr>
                  <w:tcW w:w="2812" w:type="dxa"/>
                  <w:tcMar/>
                </w:tcPr>
                <w:p w:rsidR="6EFB852B" w:rsidP="6EFB852B" w:rsidRDefault="6EFB852B" w14:paraId="33ED0F5D" w14:textId="6E6BE1B5">
                  <w:pPr>
                    <w:pStyle w:val="TableParagraph"/>
                    <w:widowControl w:val="0"/>
                    <w:spacing w:before="18" w:line="220" w:lineRule="exact"/>
                    <w:ind w:left="8" w:right="1"/>
                    <w:jc w:val="center"/>
                    <w:rPr>
                      <w:rFonts w:ascii="Arial" w:hAnsi="Arial" w:eastAsia="Arial" w:cs="Arial"/>
                      <w:b w:val="0"/>
                      <w:bCs w:val="0"/>
                      <w:i w:val="0"/>
                      <w:iCs w:val="0"/>
                      <w:caps w:val="0"/>
                      <w:smallCaps w:val="0"/>
                      <w:color w:val="000000" w:themeColor="text1" w:themeTint="FF" w:themeShade="FF"/>
                      <w:sz w:val="20"/>
                      <w:szCs w:val="20"/>
                    </w:rPr>
                  </w:pPr>
                  <w:r w:rsidRPr="6EFB852B" w:rsidR="6EFB852B">
                    <w:rPr>
                      <w:rFonts w:ascii="Arial" w:hAnsi="Arial" w:eastAsia="Arial" w:cs="Arial"/>
                      <w:b w:val="1"/>
                      <w:bCs w:val="1"/>
                      <w:i w:val="0"/>
                      <w:iCs w:val="0"/>
                      <w:caps w:val="0"/>
                      <w:smallCaps w:val="0"/>
                      <w:color w:val="000000" w:themeColor="text1" w:themeTint="FF" w:themeShade="FF"/>
                      <w:sz w:val="20"/>
                      <w:szCs w:val="20"/>
                      <w:lang w:val="es-ES"/>
                    </w:rPr>
                    <w:t>APORTES SUBREDES</w:t>
                  </w:r>
                </w:p>
              </w:tc>
              <w:tc>
                <w:tcPr>
                  <w:tcW w:w="2812" w:type="dxa"/>
                  <w:tcMar/>
                </w:tcPr>
                <w:p w:rsidR="0FCB6D38" w:rsidP="6EFB852B" w:rsidRDefault="0FCB6D38" w14:paraId="34E12496" w14:textId="4844EDAE">
                  <w:pPr>
                    <w:widowControl w:val="0"/>
                    <w:spacing w:before="21" w:line="218" w:lineRule="exact"/>
                    <w:ind w:left="3"/>
                    <w:jc w:val="center"/>
                    <w:rPr>
                      <w:b w:val="0"/>
                      <w:bCs w:val="0"/>
                      <w:noProof w:val="0"/>
                      <w:sz w:val="20"/>
                      <w:szCs w:val="20"/>
                      <w:lang w:val="es-ES"/>
                    </w:rPr>
                  </w:pPr>
                  <w:r w:rsidRPr="6EFB852B" w:rsidR="0FCB6D38">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$3.912.825</w:t>
                  </w:r>
                </w:p>
              </w:tc>
            </w:tr>
            <w:tr w:rsidR="6EFB852B" w:rsidTr="6D4E3B09" w14:paraId="205EFD27">
              <w:trPr>
                <w:trHeight w:val="300"/>
              </w:trPr>
              <w:tc>
                <w:tcPr>
                  <w:tcW w:w="2812" w:type="dxa"/>
                  <w:tcMar/>
                </w:tcPr>
                <w:p w:rsidR="6EFB852B" w:rsidP="6EFB852B" w:rsidRDefault="6EFB852B" w14:paraId="142E3D81" w14:textId="77E536DC">
                  <w:pPr>
                    <w:pStyle w:val="TableParagraph"/>
                    <w:widowControl w:val="0"/>
                    <w:spacing w:before="18" w:line="220" w:lineRule="exact"/>
                    <w:ind w:left="8" w:right="1"/>
                    <w:jc w:val="center"/>
                    <w:rPr>
                      <w:rFonts w:ascii="Arial" w:hAnsi="Arial" w:eastAsia="Arial" w:cs="Arial"/>
                      <w:b w:val="1"/>
                      <w:bCs w:val="1"/>
                      <w:i w:val="0"/>
                      <w:iCs w:val="0"/>
                      <w:caps w:val="0"/>
                      <w:smallCaps w:val="0"/>
                      <w:color w:val="000000" w:themeColor="text1" w:themeTint="FF" w:themeShade="FF"/>
                      <w:sz w:val="20"/>
                      <w:szCs w:val="20"/>
                      <w:lang w:val="es-ES"/>
                    </w:rPr>
                  </w:pPr>
                  <w:r w:rsidRPr="6EFB852B" w:rsidR="6EFB852B">
                    <w:rPr>
                      <w:rFonts w:ascii="Arial" w:hAnsi="Arial" w:eastAsia="Arial" w:cs="Arial"/>
                      <w:b w:val="1"/>
                      <w:bCs w:val="1"/>
                      <w:i w:val="0"/>
                      <w:iCs w:val="0"/>
                      <w:caps w:val="0"/>
                      <w:smallCaps w:val="0"/>
                      <w:color w:val="000000" w:themeColor="text1" w:themeTint="FF" w:themeShade="FF"/>
                      <w:sz w:val="20"/>
                      <w:szCs w:val="20"/>
                      <w:lang w:val="es-ES"/>
                    </w:rPr>
                    <w:t>TOTAL,</w:t>
                  </w:r>
                  <w:r w:rsidRPr="6EFB852B" w:rsidR="6EFB852B">
                    <w:rPr>
                      <w:rFonts w:ascii="Arial" w:hAnsi="Arial" w:eastAsia="Arial" w:cs="Arial"/>
                      <w:b w:val="1"/>
                      <w:bCs w:val="1"/>
                      <w:i w:val="0"/>
                      <w:iCs w:val="0"/>
                      <w:caps w:val="0"/>
                      <w:smallCaps w:val="0"/>
                      <w:color w:val="000000" w:themeColor="text1" w:themeTint="FF" w:themeShade="FF"/>
                      <w:sz w:val="20"/>
                      <w:szCs w:val="20"/>
                      <w:lang w:val="es-ES"/>
                    </w:rPr>
                    <w:t xml:space="preserve"> </w:t>
                  </w:r>
                  <w:r w:rsidRPr="6EFB852B" w:rsidR="6EFB852B">
                    <w:rPr>
                      <w:rFonts w:ascii="Arial" w:hAnsi="Arial" w:eastAsia="Arial" w:cs="Arial"/>
                      <w:b w:val="1"/>
                      <w:bCs w:val="1"/>
                      <w:i w:val="0"/>
                      <w:iCs w:val="0"/>
                      <w:caps w:val="0"/>
                      <w:smallCaps w:val="0"/>
                      <w:color w:val="000000" w:themeColor="text1" w:themeTint="FF" w:themeShade="FF"/>
                      <w:sz w:val="20"/>
                      <w:szCs w:val="20"/>
                      <w:lang w:val="es-ES"/>
                    </w:rPr>
                    <w:t>ADICIÓN</w:t>
                  </w:r>
                </w:p>
              </w:tc>
              <w:tc>
                <w:tcPr>
                  <w:tcW w:w="2812" w:type="dxa"/>
                  <w:tcMar/>
                </w:tcPr>
                <w:p w:rsidR="6EFB852B" w:rsidP="6EFB852B" w:rsidRDefault="6EFB852B" w14:paraId="44E5F228" w14:textId="465C77BC">
                  <w:pPr>
                    <w:pStyle w:val="TableParagraph"/>
                    <w:widowControl w:val="0"/>
                    <w:spacing w:before="18" w:line="220" w:lineRule="exact"/>
                    <w:ind w:left="3" w:right="3"/>
                    <w:jc w:val="center"/>
                    <w:rPr>
                      <w:rFonts w:ascii="Arial" w:hAnsi="Arial" w:eastAsia="Arial" w:cs="Arial"/>
                      <w:b w:val="0"/>
                      <w:bCs w:val="0"/>
                      <w:i w:val="0"/>
                      <w:iCs w:val="0"/>
                      <w:noProof w:val="0"/>
                      <w:sz w:val="20"/>
                      <w:szCs w:val="20"/>
                      <w:lang w:val="es-ES"/>
                    </w:rPr>
                  </w:pPr>
                  <w:r w:rsidRPr="6EFB852B" w:rsidR="6EFB852B">
                    <w:rPr>
                      <w:rFonts w:ascii="Arial" w:hAnsi="Arial" w:eastAsia="Arial" w:cs="Arial"/>
                      <w:b w:val="0"/>
                      <w:bCs w:val="0"/>
                      <w:i w:val="0"/>
                      <w:iCs w:val="0"/>
                      <w:caps w:val="0"/>
                      <w:smallCaps w:val="0"/>
                      <w:color w:val="000000" w:themeColor="text1" w:themeTint="FF" w:themeShade="FF"/>
                      <w:sz w:val="20"/>
                      <w:szCs w:val="20"/>
                      <w:lang w:val="es-ES"/>
                    </w:rPr>
                    <w:t>$</w:t>
                  </w:r>
                  <w:r w:rsidRPr="6EFB852B" w:rsidR="7B584995">
                    <w:rPr>
                      <w:rFonts w:ascii="Arial" w:hAnsi="Arial" w:eastAsia="Arial" w:cs="Arial"/>
                      <w:b w:val="0"/>
                      <w:bCs w:val="0"/>
                      <w:i w:val="0"/>
                      <w:iCs w:val="0"/>
                      <w:noProof w:val="0"/>
                      <w:sz w:val="20"/>
                      <w:szCs w:val="20"/>
                      <w:lang w:val="es-ES"/>
                    </w:rPr>
                    <w:t>395.195.279</w:t>
                  </w:r>
                </w:p>
              </w:tc>
            </w:tr>
          </w:tbl>
          <w:p w:rsidR="6EFB852B" w:rsidP="6EFB852B" w:rsidRDefault="6EFB852B" w14:paraId="6B8C9B3C" w14:textId="5145764D">
            <w:pPr>
              <w:pStyle w:val="Normal"/>
            </w:pPr>
          </w:p>
          <w:p w:rsidR="4B808591" w:rsidP="6EFB852B" w:rsidRDefault="4B808591" w14:paraId="2A431627" w14:textId="6B95EADB">
            <w:pPr>
              <w:pStyle w:val="Normal"/>
              <w:rPr>
                <w:rFonts w:ascii="Arial" w:hAnsi="Arial" w:eastAsia="Arial" w:cs="Arial"/>
                <w:b w:val="0"/>
                <w:bCs w:val="0"/>
                <w:i w:val="0"/>
                <w:iCs w:val="0"/>
                <w:sz w:val="22"/>
                <w:szCs w:val="22"/>
              </w:rPr>
            </w:pPr>
            <w:r w:rsidRPr="6D4E3B09" w:rsidR="6085FE51">
              <w:rPr>
                <w:rFonts w:ascii="Arial" w:hAnsi="Arial" w:eastAsia="Arial" w:cs="Arial"/>
                <w:b w:val="0"/>
                <w:bCs w:val="0"/>
                <w:i w:val="0"/>
                <w:iCs w:val="0"/>
                <w:color w:val="auto"/>
                <w:sz w:val="22"/>
                <w:szCs w:val="22"/>
                <w:lang w:eastAsia="es-ES" w:bidi="ar-SA"/>
              </w:rPr>
              <w:t xml:space="preserve">El valor final del convenio corresponde a: </w:t>
            </w:r>
          </w:p>
          <w:p w:rsidR="6D4E3B09" w:rsidP="6D4E3B09" w:rsidRDefault="6D4E3B09" w14:paraId="4FCD901B" w14:textId="7CBFDF56">
            <w:pPr>
              <w:pStyle w:val="Normal"/>
              <w:rPr>
                <w:rFonts w:ascii="Arial" w:hAnsi="Arial" w:eastAsia="Arial" w:cs="Arial"/>
                <w:b w:val="0"/>
                <w:bCs w:val="0"/>
                <w:i w:val="0"/>
                <w:iCs w:val="0"/>
                <w:color w:val="auto"/>
                <w:sz w:val="22"/>
                <w:szCs w:val="22"/>
                <w:lang w:eastAsia="es-ES" w:bidi="ar-SA"/>
              </w:rPr>
            </w:pPr>
          </w:p>
          <w:tbl>
            <w:tblPr>
              <w:tblStyle w:val="Tablaconcuadrcula"/>
              <w:tblW w:w="0" w:type="auto"/>
              <w:jc w:val="center"/>
              <w:tblLayout w:type="fixed"/>
              <w:tblLook w:val="06A0" w:firstRow="1" w:lastRow="0" w:firstColumn="1" w:lastColumn="0" w:noHBand="1" w:noVBand="1"/>
            </w:tblPr>
            <w:tblGrid>
              <w:gridCol w:w="2812"/>
              <w:gridCol w:w="2812"/>
            </w:tblGrid>
            <w:tr w:rsidR="6EFB852B" w:rsidTr="6D4E3B09" w14:paraId="6483CB8D">
              <w:trPr>
                <w:trHeight w:val="300"/>
              </w:trPr>
              <w:tc>
                <w:tcPr>
                  <w:tcW w:w="2812" w:type="dxa"/>
                  <w:tcMar/>
                </w:tcPr>
                <w:p w:rsidR="6D4E3B09" w:rsidP="6D4E3B09" w:rsidRDefault="6D4E3B09" w14:paraId="064383B1" w14:textId="72427256">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APORTE FFDS  </w:t>
                  </w:r>
                </w:p>
              </w:tc>
              <w:tc>
                <w:tcPr>
                  <w:tcW w:w="2812" w:type="dxa"/>
                  <w:tcMar/>
                </w:tcPr>
                <w:p w:rsidR="6D4E3B09" w:rsidP="6D4E3B09" w:rsidRDefault="6D4E3B09" w14:paraId="67B049F6" w14:textId="7F759510">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0"/>
                      <w:bCs w:val="0"/>
                      <w:i w:val="0"/>
                      <w:iCs w:val="0"/>
                      <w:caps w:val="0"/>
                      <w:smallCaps w:val="0"/>
                      <w:strike w:val="0"/>
                      <w:dstrike w:val="0"/>
                      <w:color w:val="000000" w:themeColor="text1" w:themeTint="FF" w:themeShade="FF"/>
                      <w:sz w:val="22"/>
                      <w:szCs w:val="22"/>
                      <w:u w:val="none"/>
                      <w:lang w:val="es-ES"/>
                    </w:rPr>
                    <w:t>$ 10.165.534.545</w:t>
                  </w:r>
                </w:p>
              </w:tc>
            </w:tr>
            <w:tr w:rsidR="6EFB852B" w:rsidTr="6D4E3B09" w14:paraId="10BD1AD6">
              <w:trPr>
                <w:trHeight w:val="300"/>
              </w:trPr>
              <w:tc>
                <w:tcPr>
                  <w:tcW w:w="2812" w:type="dxa"/>
                  <w:tcMar/>
                </w:tcPr>
                <w:p w:rsidR="6D4E3B09" w:rsidP="6D4E3B09" w:rsidRDefault="6D4E3B09" w14:paraId="12D16F64" w14:textId="29F68210">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2 APORTE FFDS  </w:t>
                  </w:r>
                </w:p>
              </w:tc>
              <w:tc>
                <w:tcPr>
                  <w:tcW w:w="2812" w:type="dxa"/>
                  <w:tcMar/>
                </w:tcPr>
                <w:p w:rsidR="6D4E3B09" w:rsidP="6D4E3B09" w:rsidRDefault="6D4E3B09" w14:paraId="39306141" w14:textId="4EFED929">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0"/>
                      <w:bCs w:val="0"/>
                      <w:i w:val="0"/>
                      <w:iCs w:val="0"/>
                      <w:caps w:val="0"/>
                      <w:smallCaps w:val="0"/>
                      <w:strike w:val="0"/>
                      <w:dstrike w:val="0"/>
                      <w:color w:val="000000" w:themeColor="text1" w:themeTint="FF" w:themeShade="FF"/>
                      <w:sz w:val="22"/>
                      <w:szCs w:val="22"/>
                      <w:u w:val="none"/>
                      <w:lang w:val="es-ES"/>
                    </w:rPr>
                    <w:t>$ 391.282.454</w:t>
                  </w:r>
                </w:p>
              </w:tc>
            </w:tr>
            <w:tr w:rsidR="6EFB852B" w:rsidTr="6D4E3B09" w14:paraId="4172076B">
              <w:trPr>
                <w:trHeight w:val="300"/>
              </w:trPr>
              <w:tc>
                <w:tcPr>
                  <w:tcW w:w="2812" w:type="dxa"/>
                  <w:tcMar/>
                </w:tcPr>
                <w:p w:rsidR="6D4E3B09" w:rsidP="6D4E3B09" w:rsidRDefault="6D4E3B09" w14:paraId="7AD53B70" w14:textId="7215EFB3">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TOTAL APORTES FFDS  </w:t>
                  </w:r>
                </w:p>
              </w:tc>
              <w:tc>
                <w:tcPr>
                  <w:tcW w:w="2812" w:type="dxa"/>
                  <w:tcMar/>
                </w:tcPr>
                <w:p w:rsidR="6D4E3B09" w:rsidP="6D4E3B09" w:rsidRDefault="6D4E3B09" w14:paraId="0E4A70BA" w14:textId="075CD1FA">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1"/>
                      <w:bCs w:val="1"/>
                      <w:i w:val="0"/>
                      <w:iCs w:val="0"/>
                      <w:caps w:val="0"/>
                      <w:smallCaps w:val="0"/>
                      <w:strike w:val="0"/>
                      <w:dstrike w:val="0"/>
                      <w:color w:val="000000" w:themeColor="text1" w:themeTint="FF" w:themeShade="FF"/>
                      <w:sz w:val="22"/>
                      <w:szCs w:val="22"/>
                      <w:u w:val="none"/>
                      <w:lang w:val="es-ES"/>
                    </w:rPr>
                    <w:t>$ 10.556.816.999</w:t>
                  </w:r>
                </w:p>
              </w:tc>
            </w:tr>
            <w:tr w:rsidR="6EFB852B" w:rsidTr="6D4E3B09" w14:paraId="23F041E5">
              <w:trPr>
                <w:trHeight w:val="300"/>
              </w:trPr>
              <w:tc>
                <w:tcPr>
                  <w:tcW w:w="2812" w:type="dxa"/>
                  <w:tcMar/>
                </w:tcPr>
                <w:p w:rsidR="6D4E3B09" w:rsidP="6D4E3B09" w:rsidRDefault="6D4E3B09" w14:paraId="42DBD923" w14:textId="6BF66FC1">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APORTES CONTRAPARTIDA SISS  </w:t>
                  </w:r>
                </w:p>
              </w:tc>
              <w:tc>
                <w:tcPr>
                  <w:tcW w:w="2812" w:type="dxa"/>
                  <w:tcMar/>
                </w:tcPr>
                <w:p w:rsidR="6D4E3B09" w:rsidP="6D4E3B09" w:rsidRDefault="6D4E3B09" w14:paraId="07806331" w14:textId="404BA042">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0"/>
                      <w:bCs w:val="0"/>
                      <w:i w:val="0"/>
                      <w:iCs w:val="0"/>
                      <w:caps w:val="0"/>
                      <w:smallCaps w:val="0"/>
                      <w:strike w:val="0"/>
                      <w:dstrike w:val="0"/>
                      <w:color w:val="000000" w:themeColor="text1" w:themeTint="FF" w:themeShade="FF"/>
                      <w:sz w:val="22"/>
                      <w:szCs w:val="22"/>
                      <w:u w:val="none"/>
                      <w:lang w:val="es-ES"/>
                    </w:rPr>
                    <w:t>$ 100.146.494</w:t>
                  </w:r>
                </w:p>
              </w:tc>
            </w:tr>
            <w:tr w:rsidR="6EFB852B" w:rsidTr="6D4E3B09" w14:paraId="769527D9">
              <w:trPr>
                <w:trHeight w:val="300"/>
              </w:trPr>
              <w:tc>
                <w:tcPr>
                  <w:tcW w:w="2812" w:type="dxa"/>
                  <w:tcMar/>
                </w:tcPr>
                <w:p w:rsidR="6D4E3B09" w:rsidP="6D4E3B09" w:rsidRDefault="6D4E3B09" w14:paraId="0ED03B4E" w14:textId="5609C76F">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2 APORTE CONTRAPARTIDA SISS  </w:t>
                  </w:r>
                </w:p>
              </w:tc>
              <w:tc>
                <w:tcPr>
                  <w:tcW w:w="2812" w:type="dxa"/>
                  <w:tcMar/>
                </w:tcPr>
                <w:p w:rsidR="6D4E3B09" w:rsidP="6D4E3B09" w:rsidRDefault="6D4E3B09" w14:paraId="51AF49A7" w14:textId="37BED6C0">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0"/>
                      <w:bCs w:val="0"/>
                      <w:i w:val="0"/>
                      <w:iCs w:val="0"/>
                      <w:caps w:val="0"/>
                      <w:smallCaps w:val="0"/>
                      <w:strike w:val="0"/>
                      <w:dstrike w:val="0"/>
                      <w:color w:val="000000" w:themeColor="text1" w:themeTint="FF" w:themeShade="FF"/>
                      <w:sz w:val="22"/>
                      <w:szCs w:val="22"/>
                      <w:u w:val="none"/>
                      <w:lang w:val="es-ES"/>
                    </w:rPr>
                    <w:t>$ 3.912.825</w:t>
                  </w:r>
                </w:p>
              </w:tc>
            </w:tr>
            <w:tr w:rsidR="6D4E3B09" w:rsidTr="6D4E3B09" w14:paraId="552BF385">
              <w:trPr>
                <w:trHeight w:val="300"/>
              </w:trPr>
              <w:tc>
                <w:tcPr>
                  <w:tcW w:w="2812" w:type="dxa"/>
                  <w:tcMar/>
                </w:tcPr>
                <w:p w:rsidR="6D4E3B09" w:rsidP="6D4E3B09" w:rsidRDefault="6D4E3B09" w14:paraId="10089CC6" w14:textId="0DBBF919">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TOTAL APORTES SISS  </w:t>
                  </w:r>
                </w:p>
              </w:tc>
              <w:tc>
                <w:tcPr>
                  <w:tcW w:w="2812" w:type="dxa"/>
                  <w:tcMar/>
                </w:tcPr>
                <w:p w:rsidR="6D4E3B09" w:rsidP="6D4E3B09" w:rsidRDefault="6D4E3B09" w14:paraId="4B895962" w14:textId="70A08214">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1"/>
                      <w:bCs w:val="1"/>
                      <w:i w:val="0"/>
                      <w:iCs w:val="0"/>
                      <w:caps w:val="0"/>
                      <w:smallCaps w:val="0"/>
                      <w:strike w:val="0"/>
                      <w:dstrike w:val="0"/>
                      <w:color w:val="000000" w:themeColor="text1" w:themeTint="FF" w:themeShade="FF"/>
                      <w:sz w:val="22"/>
                      <w:szCs w:val="22"/>
                      <w:u w:val="none"/>
                      <w:lang w:val="es-ES"/>
                    </w:rPr>
                    <w:t>$ 104.059.319</w:t>
                  </w:r>
                </w:p>
              </w:tc>
            </w:tr>
            <w:tr w:rsidR="6D4E3B09" w:rsidTr="6D4E3B09" w14:paraId="4A80F6E3">
              <w:trPr>
                <w:trHeight w:val="300"/>
              </w:trPr>
              <w:tc>
                <w:tcPr>
                  <w:tcW w:w="2812" w:type="dxa"/>
                  <w:tcMar/>
                </w:tcPr>
                <w:p w:rsidR="6D4E3B09" w:rsidP="6D4E3B09" w:rsidRDefault="6D4E3B09" w14:paraId="36D0ACA0" w14:textId="6C18FE82">
                  <w:pPr>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VALOR TOTAL DEL CONVENIO  </w:t>
                  </w:r>
                </w:p>
              </w:tc>
              <w:tc>
                <w:tcPr>
                  <w:tcW w:w="2812" w:type="dxa"/>
                  <w:tcMar/>
                </w:tcPr>
                <w:p w:rsidR="6D4E3B09" w:rsidP="6D4E3B09" w:rsidRDefault="6D4E3B09" w14:paraId="436086E3" w14:textId="0D427FFB">
                  <w:pPr>
                    <w:spacing w:before="0" w:beforeAutospacing="off" w:after="0" w:afterAutospacing="off"/>
                    <w:jc w:val="right"/>
                    <w:rPr>
                      <w:rFonts w:ascii="Aptos Narrow" w:hAnsi="Aptos Narrow" w:eastAsia="Aptos Narrow" w:cs="Aptos Narrow"/>
                      <w:b w:val="0"/>
                      <w:bCs w:val="0"/>
                      <w:i w:val="0"/>
                      <w:iCs w:val="0"/>
                      <w:caps w:val="0"/>
                      <w:smallCaps w:val="0"/>
                      <w:color w:val="000000" w:themeColor="text1" w:themeTint="FF" w:themeShade="FF"/>
                      <w:sz w:val="22"/>
                      <w:szCs w:val="22"/>
                    </w:rPr>
                  </w:pPr>
                  <w:r w:rsidRPr="6D4E3B09" w:rsidR="6D4E3B09">
                    <w:rPr>
                      <w:rFonts w:ascii="Aptos Narrow" w:hAnsi="Aptos Narrow" w:eastAsia="Aptos Narrow" w:cs="Aptos Narrow"/>
                      <w:b w:val="1"/>
                      <w:bCs w:val="1"/>
                      <w:i w:val="0"/>
                      <w:iCs w:val="0"/>
                      <w:caps w:val="0"/>
                      <w:smallCaps w:val="0"/>
                      <w:strike w:val="0"/>
                      <w:dstrike w:val="0"/>
                      <w:color w:val="000000" w:themeColor="text1" w:themeTint="FF" w:themeShade="FF"/>
                      <w:sz w:val="22"/>
                      <w:szCs w:val="22"/>
                      <w:u w:val="none"/>
                      <w:lang w:val="es-ES"/>
                    </w:rPr>
                    <w:t>$ 10.660.876.318</w:t>
                  </w:r>
                </w:p>
              </w:tc>
            </w:tr>
          </w:tbl>
          <w:p w:rsidR="4B808591" w:rsidP="4B808591" w:rsidRDefault="4B808591" w14:paraId="240EF362" w14:textId="3ACF308F">
            <w:pPr>
              <w:pStyle w:val="Normal"/>
            </w:pPr>
          </w:p>
          <w:p w:rsidR="4B808591" w:rsidP="6D4E3B09" w:rsidRDefault="4B808591" w14:paraId="48473296" w14:textId="1AFC07C3">
            <w:pPr>
              <w:pStyle w:val="Normal"/>
              <w:tabs>
                <w:tab w:val="left" w:leader="none" w:pos="3402"/>
              </w:tabs>
              <w:spacing w:before="0" w:beforeAutospacing="off" w:after="240" w:afterAutospacing="off"/>
              <w:jc w:val="both"/>
              <w:rPr>
                <w:rFonts w:ascii="Arial" w:hAnsi="Arial" w:eastAsia="Arial" w:cs="Arial"/>
                <w:b w:val="1"/>
                <w:bCs w:val="1"/>
                <w:noProof w:val="0"/>
                <w:sz w:val="22"/>
                <w:szCs w:val="22"/>
                <w:lang w:val="es-ES"/>
              </w:rPr>
            </w:pPr>
            <w:r w:rsidRPr="6D4E3B09" w:rsidR="5F87916D">
              <w:rPr>
                <w:rFonts w:ascii="Arial" w:hAnsi="Arial" w:eastAsia="Arial" w:cs="Arial"/>
                <w:b w:val="1"/>
                <w:bCs w:val="1"/>
                <w:noProof w:val="0"/>
                <w:sz w:val="22"/>
                <w:szCs w:val="22"/>
                <w:lang w:val="es-ES"/>
              </w:rPr>
              <w:t>Modificatorio No.4.  PRÓRROGA No.</w:t>
            </w:r>
            <w:r w:rsidRPr="6D4E3B09" w:rsidR="142E7B2D">
              <w:rPr>
                <w:rFonts w:ascii="Arial" w:hAnsi="Arial" w:eastAsia="Arial" w:cs="Arial"/>
                <w:b w:val="1"/>
                <w:bCs w:val="1"/>
                <w:noProof w:val="0"/>
                <w:sz w:val="22"/>
                <w:szCs w:val="22"/>
                <w:lang w:val="es-ES"/>
              </w:rPr>
              <w:t>3</w:t>
            </w:r>
            <w:r w:rsidRPr="6D4E3B09" w:rsidR="5F87916D">
              <w:rPr>
                <w:rFonts w:ascii="Arial" w:hAnsi="Arial" w:eastAsia="Arial" w:cs="Arial"/>
                <w:b w:val="1"/>
                <w:bCs w:val="1"/>
                <w:noProof w:val="0"/>
                <w:sz w:val="22"/>
                <w:szCs w:val="22"/>
                <w:lang w:val="es-ES"/>
              </w:rPr>
              <w:t xml:space="preserve"> Y ADICIÓN No.</w:t>
            </w:r>
            <w:r w:rsidRPr="6D4E3B09" w:rsidR="5B6E3017">
              <w:rPr>
                <w:rFonts w:ascii="Arial" w:hAnsi="Arial" w:eastAsia="Arial" w:cs="Arial"/>
                <w:b w:val="1"/>
                <w:bCs w:val="1"/>
                <w:noProof w:val="0"/>
                <w:sz w:val="22"/>
                <w:szCs w:val="22"/>
                <w:lang w:val="es-ES"/>
              </w:rPr>
              <w:t>3</w:t>
            </w:r>
            <w:r w:rsidRPr="6D4E3B09" w:rsidR="5F87916D">
              <w:rPr>
                <w:rFonts w:ascii="Arial" w:hAnsi="Arial" w:eastAsia="Arial" w:cs="Arial"/>
                <w:b w:val="1"/>
                <w:bCs w:val="1"/>
                <w:noProof w:val="0"/>
                <w:sz w:val="22"/>
                <w:szCs w:val="22"/>
                <w:lang w:val="es-ES"/>
              </w:rPr>
              <w:t xml:space="preserve"> </w:t>
            </w:r>
            <w:r w:rsidRPr="6D4E3B09" w:rsidR="5F87916D">
              <w:rPr>
                <w:rFonts w:ascii="Arial" w:hAnsi="Arial" w:eastAsia="Arial" w:cs="Arial"/>
                <w:b w:val="0"/>
                <w:bCs w:val="0"/>
                <w:noProof w:val="0"/>
                <w:sz w:val="22"/>
                <w:szCs w:val="22"/>
                <w:lang w:val="es-ES"/>
              </w:rPr>
              <w:t>al Convenio Interadministrativo No. 7124556 de 2024 celebrado entre el Fondo Financiero Distrital de Salud y la Subred Integrada De Servicios De Salud Sur Occidente E.S.E.; de fecha: 27/08/2025 en el cual se estableció</w:t>
            </w:r>
            <w:r w:rsidRPr="6D4E3B09" w:rsidR="5F87916D">
              <w:rPr>
                <w:rFonts w:ascii="Arial" w:hAnsi="Arial" w:eastAsia="Arial" w:cs="Arial"/>
                <w:b w:val="1"/>
                <w:bCs w:val="1"/>
                <w:noProof w:val="0"/>
                <w:sz w:val="22"/>
                <w:szCs w:val="22"/>
                <w:lang w:val="es-ES"/>
              </w:rPr>
              <w:t>:</w:t>
            </w:r>
          </w:p>
          <w:tbl>
            <w:tblPr>
              <w:tblStyle w:val="Tablaconcuadrcula"/>
              <w:tblW w:w="0" w:type="auto"/>
              <w:tblLayout w:type="fixed"/>
              <w:tblLook w:val="06A0" w:firstRow="1" w:lastRow="0" w:firstColumn="1" w:lastColumn="0" w:noHBand="1" w:noVBand="1"/>
            </w:tblPr>
            <w:tblGrid>
              <w:gridCol w:w="2812"/>
              <w:gridCol w:w="2812"/>
            </w:tblGrid>
            <w:tr w:rsidR="6D4E3B09" w:rsidTr="6D4E3B09" w14:paraId="0FC29BD9">
              <w:trPr>
                <w:trHeight w:val="300"/>
              </w:trPr>
              <w:tc>
                <w:tcPr>
                  <w:tcW w:w="2812" w:type="dxa"/>
                  <w:tcMar/>
                </w:tcPr>
                <w:p w:rsidR="6D4E3B09" w:rsidP="6D4E3B09" w:rsidRDefault="6D4E3B09" w14:paraId="5D085CC6" w14:textId="632F5811">
                  <w:pPr>
                    <w:pStyle w:val="TableParagraph"/>
                    <w:widowControl w:val="0"/>
                    <w:spacing w:before="18" w:line="220" w:lineRule="exact"/>
                    <w:ind w:left="8" w:right="2"/>
                    <w:jc w:val="center"/>
                    <w:rPr>
                      <w:rFonts w:ascii="Arial" w:hAnsi="Arial" w:eastAsia="Arial" w:cs="Arial"/>
                      <w:b w:val="0"/>
                      <w:bCs w:val="0"/>
                      <w:i w:val="0"/>
                      <w:iCs w:val="0"/>
                      <w:caps w:val="0"/>
                      <w:smallCaps w:val="0"/>
                      <w:color w:val="000000" w:themeColor="text1" w:themeTint="FF" w:themeShade="FF"/>
                      <w:sz w:val="20"/>
                      <w:szCs w:val="20"/>
                    </w:rPr>
                  </w:pPr>
                  <w:r w:rsidRPr="6D4E3B09" w:rsidR="6D4E3B09">
                    <w:rPr>
                      <w:rFonts w:ascii="Arial" w:hAnsi="Arial" w:eastAsia="Arial" w:cs="Arial"/>
                      <w:b w:val="1"/>
                      <w:bCs w:val="1"/>
                      <w:i w:val="0"/>
                      <w:iCs w:val="0"/>
                      <w:caps w:val="0"/>
                      <w:smallCaps w:val="0"/>
                      <w:color w:val="000000" w:themeColor="text1" w:themeTint="FF" w:themeShade="FF"/>
                      <w:sz w:val="20"/>
                      <w:szCs w:val="20"/>
                      <w:lang w:val="es-ES"/>
                    </w:rPr>
                    <w:t>APORTES DEL FFDS</w:t>
                  </w:r>
                </w:p>
              </w:tc>
              <w:tc>
                <w:tcPr>
                  <w:tcW w:w="2812" w:type="dxa"/>
                  <w:tcMar/>
                </w:tcPr>
                <w:p w:rsidR="16B57ECC" w:rsidP="6D4E3B09" w:rsidRDefault="16B57ECC" w14:paraId="24CDE369" w14:textId="6418A663">
                  <w:pPr>
                    <w:pStyle w:val="TableParagraph"/>
                    <w:widowControl w:val="0"/>
                    <w:spacing w:before="21" w:line="218" w:lineRule="exact"/>
                    <w:ind w:left="3" w:right="3"/>
                    <w:jc w:val="center"/>
                    <w:rPr>
                      <w:rFonts w:ascii="Arial MT" w:hAnsi="Arial MT" w:eastAsia="Arial MT" w:cs="Arial MT"/>
                      <w:b w:val="0"/>
                      <w:bCs w:val="0"/>
                      <w:noProof w:val="0"/>
                      <w:sz w:val="20"/>
                      <w:szCs w:val="20"/>
                      <w:lang w:val="es-ES"/>
                    </w:rPr>
                  </w:pPr>
                  <w:r w:rsidRPr="6D4E3B09" w:rsidR="16B57ECC">
                    <w:rPr>
                      <w:rFonts w:ascii="Arial MT" w:hAnsi="Arial MT" w:eastAsia="Arial MT" w:cs="Arial MT"/>
                      <w:b w:val="0"/>
                      <w:bCs w:val="0"/>
                      <w:i w:val="0"/>
                      <w:iCs w:val="0"/>
                      <w:caps w:val="0"/>
                      <w:smallCaps w:val="0"/>
                      <w:strike w:val="0"/>
                      <w:dstrike w:val="0"/>
                      <w:noProof w:val="0"/>
                      <w:color w:val="000000" w:themeColor="text1" w:themeTint="FF" w:themeShade="FF"/>
                      <w:sz w:val="20"/>
                      <w:szCs w:val="20"/>
                      <w:u w:val="none"/>
                      <w:lang w:val="es-ES"/>
                    </w:rPr>
                    <w:t>$818.989.189</w:t>
                  </w:r>
                </w:p>
              </w:tc>
            </w:tr>
            <w:tr w:rsidR="6D4E3B09" w:rsidTr="6D4E3B09" w14:paraId="768B7C10">
              <w:trPr>
                <w:trHeight w:val="300"/>
              </w:trPr>
              <w:tc>
                <w:tcPr>
                  <w:tcW w:w="2812" w:type="dxa"/>
                  <w:tcMar/>
                </w:tcPr>
                <w:p w:rsidR="6D4E3B09" w:rsidP="6D4E3B09" w:rsidRDefault="6D4E3B09" w14:paraId="12FF7B0B" w14:textId="6E6BE1B5">
                  <w:pPr>
                    <w:pStyle w:val="TableParagraph"/>
                    <w:widowControl w:val="0"/>
                    <w:suppressLineNumbers w:val="0"/>
                    <w:bidi w:val="0"/>
                    <w:spacing w:before="18" w:beforeAutospacing="off" w:after="0" w:afterAutospacing="off" w:line="220" w:lineRule="exact"/>
                    <w:ind w:left="8" w:right="2"/>
                    <w:jc w:val="center"/>
                    <w:rPr>
                      <w:rFonts w:ascii="Arial" w:hAnsi="Arial" w:eastAsia="Arial" w:cs="Arial"/>
                      <w:b w:val="1"/>
                      <w:bCs w:val="1"/>
                      <w:i w:val="0"/>
                      <w:iCs w:val="0"/>
                      <w:caps w:val="0"/>
                      <w:smallCaps w:val="0"/>
                      <w:color w:val="000000" w:themeColor="text1" w:themeTint="FF" w:themeShade="FF"/>
                      <w:sz w:val="20"/>
                      <w:szCs w:val="20"/>
                    </w:rPr>
                  </w:pPr>
                  <w:r w:rsidRPr="6D4E3B09" w:rsidR="6D4E3B09">
                    <w:rPr>
                      <w:rFonts w:ascii="Arial" w:hAnsi="Arial" w:eastAsia="Arial" w:cs="Arial"/>
                      <w:b w:val="1"/>
                      <w:bCs w:val="1"/>
                      <w:i w:val="0"/>
                      <w:iCs w:val="0"/>
                      <w:caps w:val="0"/>
                      <w:smallCaps w:val="0"/>
                      <w:color w:val="000000" w:themeColor="text1" w:themeTint="FF" w:themeShade="FF"/>
                      <w:sz w:val="20"/>
                      <w:szCs w:val="20"/>
                      <w:lang w:val="es-ES"/>
                    </w:rPr>
                    <w:t>APORTES SUBREDES</w:t>
                  </w:r>
                </w:p>
              </w:tc>
              <w:tc>
                <w:tcPr>
                  <w:tcW w:w="2812" w:type="dxa"/>
                  <w:tcMar/>
                </w:tcPr>
                <w:p w:rsidR="6D4E3B09" w:rsidP="6D4E3B09" w:rsidRDefault="6D4E3B09" w14:paraId="1E987E70" w14:textId="38C28126">
                  <w:pPr>
                    <w:pStyle w:val="TableParagraph"/>
                    <w:suppressLineNumbers w:val="0"/>
                    <w:bidi w:val="0"/>
                    <w:spacing w:before="18" w:beforeAutospacing="off" w:after="0" w:afterAutospacing="off" w:line="220" w:lineRule="exact"/>
                    <w:ind w:left="8" w:right="2"/>
                    <w:jc w:val="center"/>
                    <w:rPr>
                      <w:rFonts w:ascii="Arial" w:hAnsi="Arial" w:eastAsia="Arial" w:cs="Arial"/>
                      <w:b w:val="0"/>
                      <w:bCs w:val="0"/>
                      <w:i w:val="0"/>
                      <w:iCs w:val="0"/>
                      <w:caps w:val="0"/>
                      <w:smallCaps w:val="0"/>
                      <w:noProof w:val="0"/>
                      <w:color w:val="000000" w:themeColor="text1" w:themeTint="FF" w:themeShade="FF"/>
                      <w:sz w:val="20"/>
                      <w:szCs w:val="20"/>
                      <w:lang w:val="es-ES"/>
                    </w:rPr>
                  </w:pPr>
                  <w:r w:rsidRPr="6D4E3B09" w:rsidR="6D4E3B09">
                    <w:rPr>
                      <w:rFonts w:ascii="Arial" w:hAnsi="Arial" w:eastAsia="Arial" w:cs="Arial"/>
                      <w:b w:val="0"/>
                      <w:bCs w:val="0"/>
                      <w:i w:val="0"/>
                      <w:iCs w:val="0"/>
                      <w:caps w:val="0"/>
                      <w:smallCaps w:val="0"/>
                      <w:noProof w:val="0"/>
                      <w:color w:val="000000" w:themeColor="text1" w:themeTint="FF" w:themeShade="FF"/>
                      <w:sz w:val="20"/>
                      <w:szCs w:val="20"/>
                      <w:lang w:val="es-ES"/>
                    </w:rPr>
                    <w:t>$</w:t>
                  </w:r>
                  <w:r w:rsidRPr="6D4E3B09" w:rsidR="71A5A4C1">
                    <w:rPr>
                      <w:rFonts w:ascii="Arial" w:hAnsi="Arial" w:eastAsia="Arial" w:cs="Arial"/>
                      <w:b w:val="0"/>
                      <w:bCs w:val="0"/>
                      <w:i w:val="0"/>
                      <w:iCs w:val="0"/>
                      <w:caps w:val="0"/>
                      <w:smallCaps w:val="0"/>
                      <w:noProof w:val="0"/>
                      <w:color w:val="000000" w:themeColor="text1" w:themeTint="FF" w:themeShade="FF"/>
                      <w:sz w:val="20"/>
                      <w:szCs w:val="20"/>
                      <w:lang w:val="es-ES"/>
                    </w:rPr>
                    <w:t>8.189.892</w:t>
                  </w:r>
                </w:p>
              </w:tc>
            </w:tr>
            <w:tr w:rsidR="6D4E3B09" w:rsidTr="6D4E3B09" w14:paraId="0F0CC6ED">
              <w:trPr>
                <w:trHeight w:val="300"/>
              </w:trPr>
              <w:tc>
                <w:tcPr>
                  <w:tcW w:w="2812" w:type="dxa"/>
                  <w:tcMar/>
                </w:tcPr>
                <w:p w:rsidR="6D4E3B09" w:rsidP="6D4E3B09" w:rsidRDefault="6D4E3B09" w14:paraId="1B96AAD9" w14:textId="77E536DC">
                  <w:pPr>
                    <w:pStyle w:val="TableParagraph"/>
                    <w:widowControl w:val="0"/>
                    <w:spacing w:before="18" w:line="220" w:lineRule="exact"/>
                    <w:ind w:left="8" w:right="1"/>
                    <w:jc w:val="center"/>
                    <w:rPr>
                      <w:rFonts w:ascii="Arial" w:hAnsi="Arial" w:eastAsia="Arial" w:cs="Arial"/>
                      <w:b w:val="1"/>
                      <w:bCs w:val="1"/>
                      <w:i w:val="0"/>
                      <w:iCs w:val="0"/>
                      <w:caps w:val="0"/>
                      <w:smallCaps w:val="0"/>
                      <w:color w:val="000000" w:themeColor="text1" w:themeTint="FF" w:themeShade="FF"/>
                      <w:sz w:val="20"/>
                      <w:szCs w:val="20"/>
                      <w:lang w:val="es-ES"/>
                    </w:rPr>
                  </w:pPr>
                  <w:r w:rsidRPr="6D4E3B09" w:rsidR="6D4E3B09">
                    <w:rPr>
                      <w:rFonts w:ascii="Arial" w:hAnsi="Arial" w:eastAsia="Arial" w:cs="Arial"/>
                      <w:b w:val="1"/>
                      <w:bCs w:val="1"/>
                      <w:i w:val="0"/>
                      <w:iCs w:val="0"/>
                      <w:caps w:val="0"/>
                      <w:smallCaps w:val="0"/>
                      <w:color w:val="000000" w:themeColor="text1" w:themeTint="FF" w:themeShade="FF"/>
                      <w:sz w:val="20"/>
                      <w:szCs w:val="20"/>
                      <w:lang w:val="es-ES"/>
                    </w:rPr>
                    <w:t>TOTAL,</w:t>
                  </w:r>
                  <w:r w:rsidRPr="6D4E3B09" w:rsidR="6D4E3B09">
                    <w:rPr>
                      <w:rFonts w:ascii="Arial" w:hAnsi="Arial" w:eastAsia="Arial" w:cs="Arial"/>
                      <w:b w:val="1"/>
                      <w:bCs w:val="1"/>
                      <w:i w:val="0"/>
                      <w:iCs w:val="0"/>
                      <w:caps w:val="0"/>
                      <w:smallCaps w:val="0"/>
                      <w:color w:val="000000" w:themeColor="text1" w:themeTint="FF" w:themeShade="FF"/>
                      <w:sz w:val="20"/>
                      <w:szCs w:val="20"/>
                      <w:lang w:val="es-ES"/>
                    </w:rPr>
                    <w:t xml:space="preserve"> </w:t>
                  </w:r>
                  <w:r w:rsidRPr="6D4E3B09" w:rsidR="6D4E3B09">
                    <w:rPr>
                      <w:rFonts w:ascii="Arial" w:hAnsi="Arial" w:eastAsia="Arial" w:cs="Arial"/>
                      <w:b w:val="1"/>
                      <w:bCs w:val="1"/>
                      <w:i w:val="0"/>
                      <w:iCs w:val="0"/>
                      <w:caps w:val="0"/>
                      <w:smallCaps w:val="0"/>
                      <w:color w:val="000000" w:themeColor="text1" w:themeTint="FF" w:themeShade="FF"/>
                      <w:sz w:val="20"/>
                      <w:szCs w:val="20"/>
                      <w:lang w:val="es-ES"/>
                    </w:rPr>
                    <w:t>ADICIÓN</w:t>
                  </w:r>
                </w:p>
              </w:tc>
              <w:tc>
                <w:tcPr>
                  <w:tcW w:w="2812" w:type="dxa"/>
                  <w:tcMar/>
                </w:tcPr>
                <w:p w:rsidR="2CE45BB3" w:rsidP="6D4E3B09" w:rsidRDefault="2CE45BB3" w14:paraId="52FAB93A" w14:textId="66882A02">
                  <w:pPr>
                    <w:pStyle w:val="TableParagraph"/>
                    <w:widowControl w:val="0"/>
                    <w:spacing w:before="18" w:line="220" w:lineRule="exact"/>
                    <w:ind w:left="3" w:right="3"/>
                    <w:jc w:val="center"/>
                    <w:rPr>
                      <w:rFonts w:ascii="Arial" w:hAnsi="Arial" w:eastAsia="Arial" w:cs="Arial"/>
                      <w:b w:val="0"/>
                      <w:bCs w:val="0"/>
                      <w:i w:val="0"/>
                      <w:iCs w:val="0"/>
                      <w:noProof w:val="0"/>
                      <w:sz w:val="20"/>
                      <w:szCs w:val="20"/>
                      <w:lang w:val="es-ES"/>
                    </w:rPr>
                  </w:pPr>
                  <w:r w:rsidRPr="6D4E3B09" w:rsidR="2CE45BB3">
                    <w:rPr>
                      <w:rFonts w:ascii="Arial" w:hAnsi="Arial" w:eastAsia="Arial" w:cs="Arial"/>
                      <w:b w:val="0"/>
                      <w:bCs w:val="0"/>
                      <w:i w:val="0"/>
                      <w:iCs w:val="0"/>
                      <w:noProof w:val="0"/>
                      <w:sz w:val="20"/>
                      <w:szCs w:val="20"/>
                      <w:lang w:val="es-ES"/>
                    </w:rPr>
                    <w:t>$827.179.081</w:t>
                  </w:r>
                </w:p>
              </w:tc>
            </w:tr>
          </w:tbl>
          <w:p w:rsidR="4B808591" w:rsidP="6D4E3B09" w:rsidRDefault="4B808591" w14:paraId="65FC23C8" w14:textId="3FA3A7E7">
            <w:pPr>
              <w:pStyle w:val="Normal"/>
              <w:rPr>
                <w:rFonts w:ascii="Arial" w:hAnsi="Arial" w:eastAsia="Arial" w:cs="Arial"/>
                <w:b w:val="0"/>
                <w:bCs w:val="0"/>
                <w:i w:val="0"/>
                <w:iCs w:val="0"/>
                <w:color w:val="auto"/>
                <w:sz w:val="22"/>
                <w:szCs w:val="22"/>
                <w:lang w:eastAsia="es-ES" w:bidi="ar-SA"/>
              </w:rPr>
            </w:pPr>
          </w:p>
          <w:p w:rsidR="4B808591" w:rsidP="6D4E3B09" w:rsidRDefault="4B808591" w14:paraId="7802E43F" w14:textId="1BE9733E">
            <w:pPr>
              <w:pStyle w:val="Normal"/>
              <w:rPr>
                <w:rFonts w:ascii="Arial" w:hAnsi="Arial" w:eastAsia="Arial" w:cs="Arial"/>
                <w:b w:val="0"/>
                <w:bCs w:val="0"/>
                <w:i w:val="0"/>
                <w:iCs w:val="0"/>
                <w:sz w:val="22"/>
                <w:szCs w:val="22"/>
              </w:rPr>
            </w:pPr>
            <w:r w:rsidRPr="6D4E3B09" w:rsidR="6978C989">
              <w:rPr>
                <w:rFonts w:ascii="Arial" w:hAnsi="Arial" w:eastAsia="Arial" w:cs="Arial"/>
                <w:b w:val="0"/>
                <w:bCs w:val="0"/>
                <w:i w:val="0"/>
                <w:iCs w:val="0"/>
                <w:color w:val="auto"/>
                <w:sz w:val="22"/>
                <w:szCs w:val="22"/>
                <w:lang w:eastAsia="es-ES" w:bidi="ar-SA"/>
              </w:rPr>
              <w:t>El valor final del convenio corresponde a:</w:t>
            </w:r>
          </w:p>
          <w:p w:rsidR="4B808591" w:rsidP="6D4E3B09" w:rsidRDefault="4B808591" w14:paraId="0EE642FA" w14:textId="72A2FA27">
            <w:pPr>
              <w:pStyle w:val="Normal"/>
              <w:rPr>
                <w:rFonts w:ascii="Arial" w:hAnsi="Arial" w:eastAsia="Arial" w:cs="Arial"/>
                <w:b w:val="0"/>
                <w:bCs w:val="0"/>
                <w:i w:val="0"/>
                <w:iCs w:val="0"/>
                <w:color w:val="auto"/>
                <w:sz w:val="22"/>
                <w:szCs w:val="22"/>
                <w:lang w:eastAsia="es-ES" w:bidi="ar-SA"/>
              </w:rPr>
            </w:pPr>
          </w:p>
          <w:tbl>
            <w:tblPr>
              <w:tblStyle w:val="Tablaconcuadrcula"/>
              <w:tblW w:w="0" w:type="auto"/>
              <w:tblLayout w:type="fixed"/>
              <w:tblLook w:val="06A0" w:firstRow="1" w:lastRow="0" w:firstColumn="1" w:lastColumn="0" w:noHBand="1" w:noVBand="1"/>
            </w:tblPr>
            <w:tblGrid>
              <w:gridCol w:w="2812"/>
              <w:gridCol w:w="2812"/>
            </w:tblGrid>
            <w:tr w:rsidR="6D4E3B09" w:rsidTr="6D4E3B09" w14:paraId="6061A1C7">
              <w:trPr>
                <w:trHeight w:val="300"/>
              </w:trPr>
              <w:tc>
                <w:tcPr>
                  <w:tcW w:w="2812" w:type="dxa"/>
                  <w:tcMar/>
                </w:tcPr>
                <w:p w:rsidR="6D4E3B09" w:rsidP="6D4E3B09" w:rsidRDefault="6D4E3B09" w14:paraId="3C8BF480" w14:textId="779ADE61">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APORTE FFDS  </w:t>
                  </w:r>
                </w:p>
              </w:tc>
              <w:tc>
                <w:tcPr>
                  <w:tcW w:w="2812" w:type="dxa"/>
                  <w:tcMar/>
                </w:tcPr>
                <w:p w:rsidR="6D4E3B09" w:rsidP="6D4E3B09" w:rsidRDefault="6D4E3B09" w14:paraId="180D30E7" w14:textId="22EB60BE">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$ 6.300.366.231</w:t>
                  </w:r>
                </w:p>
              </w:tc>
            </w:tr>
            <w:tr w:rsidR="6D4E3B09" w:rsidTr="6D4E3B09" w14:paraId="159B250C">
              <w:trPr>
                <w:trHeight w:val="300"/>
              </w:trPr>
              <w:tc>
                <w:tcPr>
                  <w:tcW w:w="2812" w:type="dxa"/>
                  <w:tcMar/>
                </w:tcPr>
                <w:p w:rsidR="6D4E3B09" w:rsidP="6D4E3B09" w:rsidRDefault="6D4E3B09" w14:paraId="6704DC85" w14:textId="2E60F58A">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INDEXACIÓN</w:t>
                  </w:r>
                </w:p>
              </w:tc>
              <w:tc>
                <w:tcPr>
                  <w:tcW w:w="2812" w:type="dxa"/>
                  <w:tcMar/>
                </w:tcPr>
                <w:p w:rsidR="6D4E3B09" w:rsidP="6D4E3B09" w:rsidRDefault="6D4E3B09" w14:paraId="39280527" w14:textId="67BE5CF5">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$ 150.885.136</w:t>
                  </w:r>
                </w:p>
              </w:tc>
            </w:tr>
            <w:tr w:rsidR="6D4E3B09" w:rsidTr="6D4E3B09" w14:paraId="628D852F">
              <w:trPr>
                <w:trHeight w:val="300"/>
              </w:trPr>
              <w:tc>
                <w:tcPr>
                  <w:tcW w:w="2812" w:type="dxa"/>
                  <w:tcMar/>
                </w:tcPr>
                <w:p w:rsidR="6D4E3B09" w:rsidP="6D4E3B09" w:rsidRDefault="6D4E3B09" w14:paraId="099F21E6" w14:textId="7C9BB033">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1 APORTE FFDS  </w:t>
                  </w:r>
                </w:p>
              </w:tc>
              <w:tc>
                <w:tcPr>
                  <w:tcW w:w="2812" w:type="dxa"/>
                  <w:tcMar/>
                </w:tcPr>
                <w:p w:rsidR="6D4E3B09" w:rsidP="6D4E3B09" w:rsidRDefault="6D4E3B09" w14:paraId="6F60B5A6" w14:textId="361ED562">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$ 3.714.283.178</w:t>
                  </w:r>
                </w:p>
              </w:tc>
            </w:tr>
            <w:tr w:rsidR="6D4E3B09" w:rsidTr="6D4E3B09" w14:paraId="29E63EBE">
              <w:trPr>
                <w:trHeight w:val="300"/>
              </w:trPr>
              <w:tc>
                <w:tcPr>
                  <w:tcW w:w="2812" w:type="dxa"/>
                  <w:tcMar/>
                </w:tcPr>
                <w:p w:rsidR="6D4E3B09" w:rsidP="6D4E3B09" w:rsidRDefault="6D4E3B09" w14:paraId="6B1C6408" w14:textId="3A6EE8CC">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2 APORTE FFDS  </w:t>
                  </w:r>
                </w:p>
              </w:tc>
              <w:tc>
                <w:tcPr>
                  <w:tcW w:w="2812" w:type="dxa"/>
                  <w:tcMar/>
                </w:tcPr>
                <w:p w:rsidR="6D4E3B09" w:rsidP="6D4E3B09" w:rsidRDefault="6D4E3B09" w14:paraId="399B28BA" w14:textId="3FD5444E">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$ 391.282.454</w:t>
                  </w:r>
                </w:p>
              </w:tc>
            </w:tr>
            <w:tr w:rsidR="6D4E3B09" w:rsidTr="6D4E3B09" w14:paraId="29B9ECC6">
              <w:trPr>
                <w:trHeight w:val="300"/>
              </w:trPr>
              <w:tc>
                <w:tcPr>
                  <w:tcW w:w="2812" w:type="dxa"/>
                  <w:tcMar/>
                </w:tcPr>
                <w:p w:rsidR="6D4E3B09" w:rsidP="6D4E3B09" w:rsidRDefault="6D4E3B09" w14:paraId="0A93270E" w14:textId="3ED1C8F7">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3 APORTE FFDS  </w:t>
                  </w:r>
                </w:p>
              </w:tc>
              <w:tc>
                <w:tcPr>
                  <w:tcW w:w="2812" w:type="dxa"/>
                  <w:tcMar/>
                </w:tcPr>
                <w:p w:rsidR="6D4E3B09" w:rsidP="6D4E3B09" w:rsidRDefault="6D4E3B09" w14:paraId="64D57D2F" w14:textId="3D7D97CF">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$ 818.989.189</w:t>
                  </w:r>
                </w:p>
              </w:tc>
            </w:tr>
            <w:tr w:rsidR="6D4E3B09" w:rsidTr="6D4E3B09" w14:paraId="2B9FEF58">
              <w:trPr>
                <w:trHeight w:val="300"/>
              </w:trPr>
              <w:tc>
                <w:tcPr>
                  <w:tcW w:w="2812" w:type="dxa"/>
                  <w:tcMar/>
                </w:tcPr>
                <w:p w:rsidR="6D4E3B09" w:rsidP="6D4E3B09" w:rsidRDefault="6D4E3B09" w14:paraId="3E3AA429" w14:textId="448B8BEE">
                  <w:pPr>
                    <w:spacing w:before="0" w:beforeAutospacing="off" w:after="0" w:afterAutospacing="off"/>
                    <w:jc w:val="left"/>
                  </w:pPr>
                  <w:r w:rsidRPr="6D4E3B09" w:rsidR="6D4E3B09">
                    <w:rPr>
                      <w:rFonts w:ascii="Arial" w:hAnsi="Arial" w:eastAsia="Arial" w:cs="Arial"/>
                      <w:b w:val="1"/>
                      <w:bCs w:val="1"/>
                      <w:i w:val="0"/>
                      <w:iCs w:val="0"/>
                      <w:strike w:val="0"/>
                      <w:dstrike w:val="0"/>
                      <w:color w:val="000000" w:themeColor="text1" w:themeTint="FF" w:themeShade="FF"/>
                      <w:sz w:val="20"/>
                      <w:szCs w:val="20"/>
                      <w:u w:val="none"/>
                    </w:rPr>
                    <w:t xml:space="preserve">TOTAL APORTES FFDS  </w:t>
                  </w:r>
                </w:p>
              </w:tc>
              <w:tc>
                <w:tcPr>
                  <w:tcW w:w="2812" w:type="dxa"/>
                  <w:tcMar/>
                </w:tcPr>
                <w:p w:rsidR="6D4E3B09" w:rsidP="6D4E3B09" w:rsidRDefault="6D4E3B09" w14:paraId="0B1D9580" w14:textId="111C52A0">
                  <w:pPr>
                    <w:spacing w:before="0" w:beforeAutospacing="off" w:after="0" w:afterAutospacing="off"/>
                    <w:jc w:val="right"/>
                  </w:pPr>
                  <w:r w:rsidRPr="6D4E3B09" w:rsidR="6D4E3B09">
                    <w:rPr>
                      <w:rFonts w:ascii="Arial" w:hAnsi="Arial" w:eastAsia="Arial" w:cs="Arial"/>
                      <w:b w:val="1"/>
                      <w:bCs w:val="1"/>
                      <w:i w:val="0"/>
                      <w:iCs w:val="0"/>
                      <w:strike w:val="0"/>
                      <w:dstrike w:val="0"/>
                      <w:sz w:val="20"/>
                      <w:szCs w:val="20"/>
                      <w:u w:val="none"/>
                    </w:rPr>
                    <w:t>$ 11.375.806.188</w:t>
                  </w:r>
                </w:p>
              </w:tc>
            </w:tr>
            <w:tr w:rsidR="6D4E3B09" w:rsidTr="6D4E3B09" w14:paraId="3B54D273">
              <w:trPr>
                <w:trHeight w:val="300"/>
              </w:trPr>
              <w:tc>
                <w:tcPr>
                  <w:tcW w:w="2812" w:type="dxa"/>
                  <w:tcMar/>
                </w:tcPr>
                <w:p w:rsidR="6D4E3B09" w:rsidP="6D4E3B09" w:rsidRDefault="6D4E3B09" w14:paraId="228681FE" w14:textId="11C74E1A">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APORTES CONTRAPARTIDA SISS  </w:t>
                  </w:r>
                </w:p>
              </w:tc>
              <w:tc>
                <w:tcPr>
                  <w:tcW w:w="2812" w:type="dxa"/>
                  <w:tcMar/>
                </w:tcPr>
                <w:p w:rsidR="6D4E3B09" w:rsidP="6D4E3B09" w:rsidRDefault="6D4E3B09" w14:paraId="6F651E29" w14:textId="4FC4ACA7">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$ 63.003.662</w:t>
                  </w:r>
                </w:p>
              </w:tc>
            </w:tr>
            <w:tr w:rsidR="6D4E3B09" w:rsidTr="6D4E3B09" w14:paraId="2C0BD17A">
              <w:trPr>
                <w:trHeight w:val="300"/>
              </w:trPr>
              <w:tc>
                <w:tcPr>
                  <w:tcW w:w="2812" w:type="dxa"/>
                  <w:tcMar/>
                </w:tcPr>
                <w:p w:rsidR="6D4E3B09" w:rsidP="6D4E3B09" w:rsidRDefault="6D4E3B09" w14:paraId="4E9B44DB" w14:textId="28BDC982">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1 APORTE CONTRAPARTIDA SISS  </w:t>
                  </w:r>
                </w:p>
              </w:tc>
              <w:tc>
                <w:tcPr>
                  <w:tcW w:w="2812" w:type="dxa"/>
                  <w:tcMar/>
                </w:tcPr>
                <w:p w:rsidR="6D4E3B09" w:rsidP="6D4E3B09" w:rsidRDefault="6D4E3B09" w14:paraId="5AC726F5" w14:textId="01ABCC78">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$ 37.142.832</w:t>
                  </w:r>
                </w:p>
              </w:tc>
            </w:tr>
            <w:tr w:rsidR="6D4E3B09" w:rsidTr="6D4E3B09" w14:paraId="70799A54">
              <w:trPr>
                <w:trHeight w:val="300"/>
              </w:trPr>
              <w:tc>
                <w:tcPr>
                  <w:tcW w:w="2812" w:type="dxa"/>
                  <w:tcMar/>
                </w:tcPr>
                <w:p w:rsidR="6D4E3B09" w:rsidP="6D4E3B09" w:rsidRDefault="6D4E3B09" w14:paraId="0CE344EF" w14:textId="768F5EC2">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2 APORTE CONTRAPARTIDA SISS  </w:t>
                  </w:r>
                </w:p>
              </w:tc>
              <w:tc>
                <w:tcPr>
                  <w:tcW w:w="2812" w:type="dxa"/>
                  <w:tcMar/>
                </w:tcPr>
                <w:p w:rsidR="6D4E3B09" w:rsidP="6D4E3B09" w:rsidRDefault="6D4E3B09" w14:paraId="2FD64D6C" w14:textId="0C3C873E">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$ 3.912.825</w:t>
                  </w:r>
                </w:p>
              </w:tc>
            </w:tr>
            <w:tr w:rsidR="6D4E3B09" w:rsidTr="6D4E3B09" w14:paraId="769551FE">
              <w:trPr>
                <w:trHeight w:val="300"/>
              </w:trPr>
              <w:tc>
                <w:tcPr>
                  <w:tcW w:w="2812" w:type="dxa"/>
                  <w:tcMar/>
                </w:tcPr>
                <w:p w:rsidR="6D4E3B09" w:rsidP="6D4E3B09" w:rsidRDefault="6D4E3B09" w14:paraId="4AF5360E" w14:textId="418F569F">
                  <w:pPr>
                    <w:spacing w:before="0" w:beforeAutospacing="off" w:after="0" w:afterAutospacing="off"/>
                    <w:jc w:val="left"/>
                  </w:pP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ADICION </w:t>
                  </w:r>
                  <w:r w:rsidRPr="6D4E3B09" w:rsidR="6BA72767">
                    <w:rPr>
                      <w:rFonts w:ascii="Arial" w:hAnsi="Arial" w:eastAsia="Arial" w:cs="Arial"/>
                      <w:b w:val="0"/>
                      <w:bCs w:val="0"/>
                      <w:i w:val="0"/>
                      <w:iCs w:val="0"/>
                      <w:strike w:val="0"/>
                      <w:dstrike w:val="0"/>
                      <w:color w:val="000000" w:themeColor="text1" w:themeTint="FF" w:themeShade="FF"/>
                      <w:sz w:val="20"/>
                      <w:szCs w:val="20"/>
                      <w:u w:val="none"/>
                    </w:rPr>
                    <w:t>3</w:t>
                  </w:r>
                  <w:r w:rsidRPr="6D4E3B09" w:rsidR="6D4E3B09">
                    <w:rPr>
                      <w:rFonts w:ascii="Arial" w:hAnsi="Arial" w:eastAsia="Arial" w:cs="Arial"/>
                      <w:b w:val="0"/>
                      <w:bCs w:val="0"/>
                      <w:i w:val="0"/>
                      <w:iCs w:val="0"/>
                      <w:strike w:val="0"/>
                      <w:dstrike w:val="0"/>
                      <w:color w:val="000000" w:themeColor="text1" w:themeTint="FF" w:themeShade="FF"/>
                      <w:sz w:val="20"/>
                      <w:szCs w:val="20"/>
                      <w:u w:val="none"/>
                    </w:rPr>
                    <w:t xml:space="preserve"> APORTE CONTRAPARTIDA SISS  </w:t>
                  </w:r>
                </w:p>
              </w:tc>
              <w:tc>
                <w:tcPr>
                  <w:tcW w:w="2812" w:type="dxa"/>
                  <w:tcMar/>
                </w:tcPr>
                <w:p w:rsidR="6D4E3B09" w:rsidP="6D4E3B09" w:rsidRDefault="6D4E3B09" w14:paraId="00C93034" w14:textId="0C3C873E">
                  <w:pPr>
                    <w:spacing w:before="0" w:beforeAutospacing="off" w:after="0" w:afterAutospacing="off"/>
                    <w:jc w:val="right"/>
                  </w:pPr>
                  <w:r w:rsidRPr="6D4E3B09" w:rsidR="6D4E3B09">
                    <w:rPr>
                      <w:rFonts w:ascii="Arial" w:hAnsi="Arial" w:eastAsia="Arial" w:cs="Arial"/>
                      <w:b w:val="0"/>
                      <w:bCs w:val="0"/>
                      <w:i w:val="0"/>
                      <w:iCs w:val="0"/>
                      <w:strike w:val="0"/>
                      <w:dstrike w:val="0"/>
                      <w:sz w:val="20"/>
                      <w:szCs w:val="20"/>
                      <w:u w:val="none"/>
                    </w:rPr>
                    <w:t>$ 3.912.825</w:t>
                  </w:r>
                </w:p>
              </w:tc>
            </w:tr>
            <w:tr w:rsidR="6D4E3B09" w:rsidTr="6D4E3B09" w14:paraId="57ACC5E3">
              <w:trPr>
                <w:trHeight w:val="300"/>
              </w:trPr>
              <w:tc>
                <w:tcPr>
                  <w:tcW w:w="2812" w:type="dxa"/>
                  <w:tcMar/>
                </w:tcPr>
                <w:p w:rsidR="6D4E3B09" w:rsidP="6D4E3B09" w:rsidRDefault="6D4E3B09" w14:paraId="5F98029F" w14:textId="1DEAEF83">
                  <w:pPr>
                    <w:spacing w:before="0" w:beforeAutospacing="off" w:after="0" w:afterAutospacing="off"/>
                    <w:jc w:val="left"/>
                  </w:pPr>
                  <w:r w:rsidRPr="6D4E3B09" w:rsidR="6D4E3B09">
                    <w:rPr>
                      <w:rFonts w:ascii="Arial" w:hAnsi="Arial" w:eastAsia="Arial" w:cs="Arial"/>
                      <w:b w:val="1"/>
                      <w:bCs w:val="1"/>
                      <w:i w:val="0"/>
                      <w:iCs w:val="0"/>
                      <w:strike w:val="0"/>
                      <w:dstrike w:val="0"/>
                      <w:color w:val="000000" w:themeColor="text1" w:themeTint="FF" w:themeShade="FF"/>
                      <w:sz w:val="20"/>
                      <w:szCs w:val="20"/>
                      <w:u w:val="none"/>
                    </w:rPr>
                    <w:t xml:space="preserve">TOTAL APORTES SISS  </w:t>
                  </w:r>
                </w:p>
              </w:tc>
              <w:tc>
                <w:tcPr>
                  <w:tcW w:w="2812" w:type="dxa"/>
                  <w:tcMar/>
                </w:tcPr>
                <w:p w:rsidR="6D4E3B09" w:rsidP="6D4E3B09" w:rsidRDefault="6D4E3B09" w14:paraId="57479AF6" w14:textId="567E452D">
                  <w:pPr>
                    <w:spacing w:before="0" w:beforeAutospacing="off" w:after="0" w:afterAutospacing="off"/>
                    <w:jc w:val="right"/>
                  </w:pPr>
                  <w:r w:rsidRPr="6D4E3B09" w:rsidR="6D4E3B09">
                    <w:rPr>
                      <w:rFonts w:ascii="Arial" w:hAnsi="Arial" w:eastAsia="Arial" w:cs="Arial"/>
                      <w:b w:val="1"/>
                      <w:bCs w:val="1"/>
                      <w:i w:val="0"/>
                      <w:iCs w:val="0"/>
                      <w:strike w:val="0"/>
                      <w:dstrike w:val="0"/>
                      <w:sz w:val="20"/>
                      <w:szCs w:val="20"/>
                      <w:u w:val="none"/>
                    </w:rPr>
                    <w:t>$ 112.249.211</w:t>
                  </w:r>
                </w:p>
              </w:tc>
            </w:tr>
            <w:tr w:rsidR="6D4E3B09" w:rsidTr="6D4E3B09" w14:paraId="3EB08262">
              <w:trPr>
                <w:trHeight w:val="300"/>
              </w:trPr>
              <w:tc>
                <w:tcPr>
                  <w:tcW w:w="2812" w:type="dxa"/>
                  <w:tcMar/>
                </w:tcPr>
                <w:p w:rsidR="6D4E3B09" w:rsidP="6D4E3B09" w:rsidRDefault="6D4E3B09" w14:paraId="563B16D3" w14:textId="732BF5AB">
                  <w:pPr>
                    <w:spacing w:before="0" w:beforeAutospacing="off" w:after="0" w:afterAutospacing="off"/>
                    <w:jc w:val="left"/>
                  </w:pPr>
                  <w:r w:rsidRPr="6D4E3B09" w:rsidR="6D4E3B09">
                    <w:rPr>
                      <w:rFonts w:ascii="Arial" w:hAnsi="Arial" w:eastAsia="Arial" w:cs="Arial"/>
                      <w:b w:val="1"/>
                      <w:bCs w:val="1"/>
                      <w:i w:val="0"/>
                      <w:iCs w:val="0"/>
                      <w:strike w:val="0"/>
                      <w:dstrike w:val="0"/>
                      <w:color w:val="000000" w:themeColor="text1" w:themeTint="FF" w:themeShade="FF"/>
                      <w:sz w:val="20"/>
                      <w:szCs w:val="20"/>
                      <w:u w:val="none"/>
                    </w:rPr>
                    <w:t xml:space="preserve">VALOR TOTAL DEL CONVENIO  </w:t>
                  </w:r>
                </w:p>
              </w:tc>
              <w:tc>
                <w:tcPr>
                  <w:tcW w:w="2812" w:type="dxa"/>
                  <w:tcMar/>
                </w:tcPr>
                <w:p w:rsidR="6D4E3B09" w:rsidP="6D4E3B09" w:rsidRDefault="6D4E3B09" w14:paraId="7E000411" w14:textId="54C1E706">
                  <w:pPr>
                    <w:spacing w:before="0" w:beforeAutospacing="off" w:after="0" w:afterAutospacing="off"/>
                    <w:jc w:val="right"/>
                  </w:pPr>
                  <w:r w:rsidRPr="6D4E3B09" w:rsidR="6D4E3B09">
                    <w:rPr>
                      <w:rFonts w:ascii="Arial" w:hAnsi="Arial" w:eastAsia="Arial" w:cs="Arial"/>
                      <w:b w:val="1"/>
                      <w:bCs w:val="1"/>
                      <w:i w:val="0"/>
                      <w:iCs w:val="0"/>
                      <w:strike w:val="0"/>
                      <w:dstrike w:val="0"/>
                      <w:sz w:val="20"/>
                      <w:szCs w:val="20"/>
                      <w:u w:val="none"/>
                    </w:rPr>
                    <w:t>$ 11.488.055.399</w:t>
                  </w:r>
                </w:p>
              </w:tc>
            </w:tr>
          </w:tbl>
          <w:p w:rsidR="4B808591" w:rsidP="6D4E3B09" w:rsidRDefault="4B808591" w14:paraId="51708589" w14:textId="66F888DC">
            <w:pPr>
              <w:pStyle w:val="Normal"/>
              <w:tabs>
                <w:tab w:val="left" w:leader="none" w:pos="3402"/>
              </w:tabs>
              <w:spacing w:before="0" w:beforeAutospacing="off" w:after="240" w:afterAutospacing="off"/>
              <w:jc w:val="both"/>
              <w:rPr>
                <w:rFonts w:ascii="Arial" w:hAnsi="Arial" w:eastAsia="Arial" w:cs="Arial"/>
                <w:b w:val="1"/>
                <w:bCs w:val="1"/>
                <w:noProof w:val="0"/>
                <w:sz w:val="22"/>
                <w:szCs w:val="22"/>
                <w:lang w:val="es-ES"/>
              </w:rPr>
            </w:pPr>
          </w:p>
        </w:tc>
      </w:tr>
    </w:tbl>
    <w:p w:rsidR="4B808591" w:rsidP="4B808591" w:rsidRDefault="4B808591" w14:paraId="7270CE6D" w14:textId="1B2B9F63">
      <w:pPr>
        <w:pStyle w:val="Normal"/>
        <w:rPr>
          <w:rFonts w:ascii="Arial" w:hAnsi="Arial" w:cs="Arial"/>
          <w:b w:val="1"/>
          <w:bCs w:val="1"/>
          <w:sz w:val="22"/>
          <w:szCs w:val="22"/>
        </w:rPr>
      </w:pPr>
    </w:p>
    <w:p w:rsidRPr="007D7B02" w:rsidR="003F241B" w:rsidP="007D7B02" w:rsidRDefault="00970360" w14:paraId="62486C05" w14:textId="63B9DA03">
      <w:pPr>
        <w:pStyle w:val="Textoindependiente31"/>
        <w:spacing w:line="240" w:lineRule="auto"/>
        <w:rPr>
          <w:rFonts w:cs="Arial"/>
          <w:sz w:val="22"/>
          <w:szCs w:val="22"/>
        </w:rPr>
      </w:pPr>
      <w:r w:rsidRPr="0CF167B0" w:rsidR="00970360">
        <w:rPr>
          <w:rFonts w:cs="Arial"/>
          <w:b w:val="1"/>
          <w:bCs w:val="1"/>
          <w:sz w:val="22"/>
          <w:szCs w:val="22"/>
        </w:rPr>
        <w:t>OBLIGACIONES Y/O ACTIVIDADES GENERALES</w:t>
      </w:r>
      <w:r w:rsidRPr="0CF167B0" w:rsidR="00746831">
        <w:rPr>
          <w:rFonts w:cs="Arial"/>
          <w:b w:val="1"/>
          <w:bCs w:val="1"/>
          <w:sz w:val="22"/>
          <w:szCs w:val="22"/>
        </w:rPr>
        <w:t>:</w:t>
      </w:r>
      <w:r w:rsidRPr="0CF167B0" w:rsidR="00970360">
        <w:rPr>
          <w:rFonts w:cs="Arial"/>
          <w:sz w:val="22"/>
          <w:szCs w:val="22"/>
        </w:rPr>
        <w:t xml:space="preserve"> </w:t>
      </w:r>
      <w:r w:rsidRPr="0CF167B0" w:rsidR="2D1AC87D">
        <w:rPr>
          <w:rFonts w:eastAsia="Arial" w:cs="Arial"/>
          <w:color w:val="000000" w:themeColor="text1" w:themeTint="FF" w:themeShade="FF"/>
          <w:sz w:val="22"/>
          <w:szCs w:val="22"/>
        </w:rPr>
        <w:t xml:space="preserve">A continuación, se relacionan los compromisos, avances y evidencias establecidos por el </w:t>
      </w:r>
      <w:r w:rsidRPr="0CF167B0" w:rsidR="2D1AC87D">
        <w:rPr>
          <w:rFonts w:eastAsia="Arial" w:cs="Arial"/>
          <w:color w:val="auto"/>
          <w:sz w:val="22"/>
          <w:szCs w:val="22"/>
        </w:rPr>
        <w:t>Cla</w:t>
      </w:r>
      <w:r w:rsidRPr="0CF167B0" w:rsidR="2D1AC87D">
        <w:rPr>
          <w:rFonts w:eastAsia="Arial" w:cs="Arial"/>
          <w:color w:val="auto"/>
          <w:sz w:val="22"/>
          <w:szCs w:val="22"/>
        </w:rPr>
        <w:t>usulado adicional conve</w:t>
      </w:r>
      <w:r w:rsidRPr="0CF167B0" w:rsidR="2D1AC87D">
        <w:rPr>
          <w:rFonts w:eastAsia="Arial" w:cs="Arial"/>
          <w:color w:val="auto"/>
          <w:sz w:val="22"/>
          <w:szCs w:val="22"/>
        </w:rPr>
        <w:t>nio</w:t>
      </w:r>
      <w:r w:rsidRPr="0CF167B0" w:rsidR="2D1AC87D">
        <w:rPr>
          <w:rFonts w:eastAsia="Arial" w:cs="Arial"/>
          <w:color w:val="000000" w:themeColor="text1" w:themeTint="FF" w:themeShade="FF"/>
          <w:sz w:val="22"/>
          <w:szCs w:val="22"/>
        </w:rPr>
        <w:t xml:space="preserve"> interadministrativo celebrado entre el Fondo financiero distrital-FFDS</w:t>
      </w:r>
      <w:r w:rsidRPr="0CF167B0" w:rsidR="00940017">
        <w:rPr>
          <w:rFonts w:cs="Arial"/>
          <w:sz w:val="22"/>
          <w:szCs w:val="22"/>
        </w:rPr>
        <w:t xml:space="preserve"> y la Subred Integrada de Servicios de Salud Sur Occidente E.S.E.:</w:t>
      </w:r>
    </w:p>
    <w:p w:rsidRPr="000A5E21" w:rsidR="005A285C" w:rsidP="06F2CFA8" w:rsidRDefault="005A285C" w14:paraId="3E00AD59" w14:textId="53E5017C">
      <w:pPr>
        <w:pStyle w:val="Normal"/>
        <w:rPr>
          <w:rFonts w:ascii="Arial" w:hAnsi="Arial" w:cs="Arial"/>
          <w:sz w:val="22"/>
          <w:szCs w:val="22"/>
          <w:lang w:val="es-CO" w:eastAsia="es-CO"/>
        </w:rPr>
      </w:pPr>
    </w:p>
    <w:tbl>
      <w:tblPr>
        <w:tblW w:w="8970"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676"/>
        <w:gridCol w:w="3585"/>
        <w:gridCol w:w="2709"/>
      </w:tblGrid>
      <w:tr w:rsidRPr="007D7B02" w:rsidR="005B1A22" w:rsidTr="2F86E96E" w14:paraId="7D9D18B3" w14:textId="77777777">
        <w:trPr>
          <w:trHeight w:val="436"/>
        </w:trPr>
        <w:tc>
          <w:tcPr>
            <w:tcW w:w="8970" w:type="dxa"/>
            <w:gridSpan w:val="3"/>
            <w:tcBorders>
              <w:top w:val="double" w:color="auto" w:sz="4" w:space="0"/>
              <w:bottom w:val="double" w:color="auto" w:sz="4" w:space="0"/>
            </w:tcBorders>
            <w:shd w:val="clear" w:color="auto" w:fill="D9D9D9" w:themeFill="background1" w:themeFillShade="D9"/>
            <w:tcMar/>
            <w:vAlign w:val="center"/>
          </w:tcPr>
          <w:p w:rsidRPr="007D7B02" w:rsidR="005B1A22" w:rsidP="0C3C16BC" w:rsidRDefault="005B1A22" w14:paraId="1FEBD3B3" w14:textId="77777777">
            <w:pPr>
              <w:pStyle w:val="Textosinformato"/>
              <w:jc w:val="center"/>
              <w:rPr>
                <w:rFonts w:ascii="Arial" w:hAnsi="Arial" w:cs="Arial"/>
                <w:b/>
                <w:bCs/>
                <w:lang w:val="es-CO"/>
              </w:rPr>
            </w:pPr>
            <w:r w:rsidRPr="007D7B02">
              <w:rPr>
                <w:rFonts w:ascii="Arial" w:hAnsi="Arial" w:cs="Arial"/>
                <w:b/>
                <w:bCs/>
                <w:lang w:val="es-CO"/>
              </w:rPr>
              <w:t>ACTIVIDADES ESPECIFICAS, OBLIGACIONES DEL CONTRATISTA DESARROLLADAS DE ACUERDO CON EL OBJETO</w:t>
            </w:r>
            <w:r w:rsidRPr="007D7B02" w:rsidR="00905073">
              <w:rPr>
                <w:rFonts w:ascii="Arial" w:hAnsi="Arial" w:cs="Arial"/>
                <w:b/>
                <w:bCs/>
                <w:lang w:val="es-CO"/>
              </w:rPr>
              <w:t>.</w:t>
            </w:r>
          </w:p>
        </w:tc>
      </w:tr>
      <w:tr w:rsidRPr="007D7B02" w:rsidR="005B1A22" w:rsidTr="2F86E96E" w14:paraId="01D3F419" w14:textId="77777777">
        <w:tc>
          <w:tcPr>
            <w:tcW w:w="2676" w:type="dxa"/>
            <w:tcBorders>
              <w:top w:val="double" w:color="auto" w:sz="4" w:space="0"/>
              <w:bottom w:val="double" w:color="auto" w:sz="4" w:space="0"/>
            </w:tcBorders>
            <w:shd w:val="clear" w:color="auto" w:fill="D9D9D9" w:themeFill="background1" w:themeFillShade="D9"/>
            <w:tcMar/>
            <w:vAlign w:val="center"/>
          </w:tcPr>
          <w:p w:rsidRPr="007D7B02" w:rsidR="005B1A22" w:rsidP="0C3C16BC" w:rsidRDefault="005B1A22" w14:paraId="35217BCC" w14:textId="77777777">
            <w:pPr>
              <w:pStyle w:val="Textosinformato"/>
              <w:jc w:val="center"/>
              <w:rPr>
                <w:rFonts w:ascii="Arial" w:hAnsi="Arial" w:cs="Arial"/>
                <w:b/>
                <w:bCs/>
                <w:lang w:val="es-CO"/>
              </w:rPr>
            </w:pPr>
            <w:r w:rsidRPr="007D7B02">
              <w:rPr>
                <w:rFonts w:ascii="Arial" w:hAnsi="Arial" w:cs="Arial"/>
                <w:b/>
                <w:bCs/>
                <w:lang w:val="es-CO"/>
              </w:rPr>
              <w:t>OBLIGACIONES</w:t>
            </w:r>
          </w:p>
          <w:p w:rsidRPr="007D7B02" w:rsidR="005B1A22" w:rsidP="0C3C16BC" w:rsidRDefault="005B1A22" w14:paraId="43329DC7" w14:textId="77777777">
            <w:pPr>
              <w:pStyle w:val="Textosinformato"/>
              <w:jc w:val="center"/>
              <w:rPr>
                <w:rFonts w:ascii="Arial" w:hAnsi="Arial" w:cs="Arial"/>
                <w:lang w:val="es-CO"/>
              </w:rPr>
            </w:pPr>
            <w:r w:rsidRPr="007D7B02">
              <w:rPr>
                <w:rFonts w:ascii="Arial" w:hAnsi="Arial" w:cs="Arial"/>
                <w:lang w:val="es-CO"/>
              </w:rPr>
              <w:t>(Las estipuladas en la minuta del contrato)</w:t>
            </w:r>
          </w:p>
        </w:tc>
        <w:tc>
          <w:tcPr>
            <w:tcW w:w="3585" w:type="dxa"/>
            <w:tcBorders>
              <w:top w:val="double" w:color="auto" w:sz="4" w:space="0"/>
              <w:bottom w:val="double" w:color="auto" w:sz="4" w:space="0"/>
            </w:tcBorders>
            <w:shd w:val="clear" w:color="auto" w:fill="D9D9D9" w:themeFill="background1" w:themeFillShade="D9"/>
            <w:tcMar/>
            <w:vAlign w:val="center"/>
          </w:tcPr>
          <w:p w:rsidRPr="007D7B02" w:rsidR="005B1A22" w:rsidP="0C3C16BC" w:rsidRDefault="005B1A22" w14:paraId="1AD4B1D4" w14:textId="77777777">
            <w:pPr>
              <w:pStyle w:val="Textosinformato"/>
              <w:jc w:val="center"/>
              <w:rPr>
                <w:rFonts w:ascii="Arial" w:hAnsi="Arial" w:cs="Arial"/>
                <w:b/>
                <w:bCs/>
                <w:lang w:val="es-CO"/>
              </w:rPr>
            </w:pPr>
            <w:r w:rsidRPr="007D7B02">
              <w:rPr>
                <w:rFonts w:ascii="Arial" w:hAnsi="Arial" w:cs="Arial"/>
                <w:b/>
                <w:bCs/>
                <w:lang w:val="es-CO"/>
              </w:rPr>
              <w:t>AVANCE ACTIVIDADES</w:t>
            </w:r>
          </w:p>
          <w:p w:rsidRPr="007D7B02" w:rsidR="005B1A22" w:rsidP="0C3C16BC" w:rsidRDefault="005B1A22" w14:paraId="564E0A8E" w14:textId="77777777">
            <w:pPr>
              <w:pStyle w:val="Textosinformato"/>
              <w:ind w:left="289"/>
              <w:jc w:val="center"/>
              <w:rPr>
                <w:rFonts w:ascii="Arial" w:hAnsi="Arial" w:cs="Arial"/>
                <w:lang w:val="es-CO"/>
              </w:rPr>
            </w:pPr>
            <w:r w:rsidRPr="007D7B02">
              <w:rPr>
                <w:rFonts w:ascii="Arial" w:hAnsi="Arial" w:cs="Arial"/>
                <w:lang w:val="es-CO"/>
              </w:rPr>
              <w:t xml:space="preserve"> (Desarrolladas en el periodo objeto del informe - referente a la obligación)</w:t>
            </w:r>
          </w:p>
        </w:tc>
        <w:tc>
          <w:tcPr>
            <w:tcW w:w="2709" w:type="dxa"/>
            <w:tcBorders>
              <w:top w:val="double" w:color="auto" w:sz="4" w:space="0"/>
              <w:bottom w:val="double" w:color="auto" w:sz="4" w:space="0"/>
            </w:tcBorders>
            <w:shd w:val="clear" w:color="auto" w:fill="D9D9D9" w:themeFill="background1" w:themeFillShade="D9"/>
            <w:tcMar/>
            <w:vAlign w:val="center"/>
          </w:tcPr>
          <w:p w:rsidRPr="007D7B02" w:rsidR="005B1A22" w:rsidP="0C3C16BC" w:rsidRDefault="005B1A22" w14:paraId="78E2B166" w14:textId="77777777">
            <w:pPr>
              <w:pStyle w:val="Textosinformato"/>
              <w:jc w:val="center"/>
              <w:rPr>
                <w:rFonts w:ascii="Arial" w:hAnsi="Arial" w:cs="Arial"/>
                <w:b/>
                <w:bCs/>
                <w:lang w:val="es-CO"/>
              </w:rPr>
            </w:pPr>
            <w:r w:rsidRPr="007D7B02">
              <w:rPr>
                <w:rFonts w:ascii="Arial" w:hAnsi="Arial" w:cs="Arial"/>
                <w:b/>
                <w:bCs/>
                <w:lang w:val="es-CO"/>
              </w:rPr>
              <w:t>EVIDENCIAS O SOPORTE</w:t>
            </w:r>
          </w:p>
          <w:p w:rsidRPr="007D7B02" w:rsidR="005B1A22" w:rsidP="0C3C16BC" w:rsidRDefault="005B1A22" w14:paraId="46E342DC" w14:textId="77777777">
            <w:pPr>
              <w:pStyle w:val="Textosinformato"/>
              <w:jc w:val="center"/>
              <w:rPr>
                <w:rFonts w:ascii="Arial" w:hAnsi="Arial" w:cs="Arial"/>
                <w:b/>
                <w:bCs/>
                <w:lang w:val="es-CO"/>
              </w:rPr>
            </w:pPr>
            <w:r w:rsidRPr="007D7B02">
              <w:rPr>
                <w:rFonts w:ascii="Arial" w:hAnsi="Arial" w:cs="Arial"/>
                <w:lang w:val="es-CO"/>
              </w:rPr>
              <w:t>(Con respecto a la actividad desarrollada y donde reposan)</w:t>
            </w:r>
          </w:p>
        </w:tc>
      </w:tr>
      <w:tr w:rsidRPr="007D7B02" w:rsidR="0010383B" w:rsidTr="2F86E96E" w14:paraId="7EA74221" w14:textId="77777777">
        <w:trPr>
          <w:trHeight w:val="393"/>
        </w:trPr>
        <w:tc>
          <w:tcPr>
            <w:tcW w:w="2676" w:type="dxa"/>
            <w:tcMar/>
          </w:tcPr>
          <w:p w:rsidRPr="007D7B02" w:rsidR="0010383B" w:rsidP="00391192" w:rsidRDefault="00391192" w14:paraId="4623744C" w14:textId="0075B8AF">
            <w:pPr>
              <w:pStyle w:val="Textosinformato"/>
              <w:jc w:val="both"/>
              <w:rPr>
                <w:rFonts w:ascii="Arial" w:hAnsi="Arial" w:cs="Arial"/>
                <w:bCs/>
                <w:lang w:val="es-CO"/>
              </w:rPr>
            </w:pPr>
            <w:r w:rsidRPr="007D7B02">
              <w:rPr>
                <w:rFonts w:ascii="Arial" w:hAnsi="Arial" w:cs="Arial"/>
                <w:bCs/>
                <w:lang w:val="es-CO"/>
              </w:rPr>
              <w:t>1.</w:t>
            </w:r>
            <w:r w:rsidRPr="007D7B02" w:rsidR="0002371B">
              <w:rPr>
                <w:rFonts w:ascii="Arial" w:hAnsi="Arial" w:cs="Arial"/>
                <w:bCs/>
                <w:lang w:val="es-CO"/>
              </w:rPr>
              <w:t>Planear, realizar, controlar y responder directamente por las intervenciones, procedimientos, actividades y gestión de insumos, para contribuir al cumplimiento de metas del Plan Territorial de Salud, de acuerdo con lo establecido en los anexos del presente convenio. (Producto 1 y 13)</w:t>
            </w:r>
            <w:r w:rsidRPr="007D7B02">
              <w:rPr>
                <w:rFonts w:ascii="Arial" w:hAnsi="Arial" w:cs="Arial"/>
                <w:bCs/>
                <w:lang w:val="es-CO"/>
              </w:rPr>
              <w:t>.</w:t>
            </w:r>
          </w:p>
        </w:tc>
        <w:tc>
          <w:tcPr>
            <w:tcW w:w="3585" w:type="dxa"/>
            <w:tcMar/>
          </w:tcPr>
          <w:p w:rsidRPr="007D7B02" w:rsidR="0010383B" w:rsidP="76DE7A0D" w:rsidRDefault="00E85839" w14:paraId="189AAD16" w14:textId="615CEB43">
            <w:pPr>
              <w:pStyle w:val="Normal"/>
              <w:suppressLineNumbers w:val="0"/>
              <w:spacing w:before="0" w:beforeAutospacing="off" w:after="0" w:afterAutospacing="off" w:line="259" w:lineRule="auto"/>
              <w:ind w:left="0" w:right="0"/>
              <w:jc w:val="both"/>
              <w:rPr>
                <w:rFonts w:ascii="Arial" w:hAnsi="Arial" w:cs="Arial"/>
                <w:sz w:val="20"/>
                <w:szCs w:val="20"/>
                <w:lang w:val="es-CO"/>
              </w:rPr>
            </w:pPr>
            <w:r w:rsidRPr="2F86E96E" w:rsidR="4B70BF80">
              <w:rPr>
                <w:rFonts w:ascii="Arial" w:hAnsi="Arial" w:cs="Arial"/>
                <w:sz w:val="20"/>
                <w:szCs w:val="20"/>
                <w:lang w:val="es-CO"/>
              </w:rPr>
              <w:t>La Subred Integrada de Servicios de Salud Sur Occidente E.S.E, realiza entrega de la matriz de seguimiento a compromisos con reporte de avance para el convenio No.</w:t>
            </w:r>
            <w:r w:rsidRPr="2F86E96E" w:rsidR="5C87CEFF">
              <w:rPr>
                <w:rFonts w:ascii="Arial" w:hAnsi="Arial" w:cs="Arial"/>
                <w:sz w:val="20"/>
                <w:szCs w:val="20"/>
                <w:lang w:val="es-CO"/>
              </w:rPr>
              <w:t>7124556</w:t>
            </w:r>
            <w:r w:rsidRPr="2F86E96E" w:rsidR="4B70BF80">
              <w:rPr>
                <w:rFonts w:ascii="Arial" w:hAnsi="Arial" w:cs="Arial"/>
                <w:sz w:val="20"/>
                <w:szCs w:val="20"/>
                <w:lang w:val="es-CO"/>
              </w:rPr>
              <w:t xml:space="preserve"> de 2024 en donde se relacionan   los productos correspondientes para el </w:t>
            </w:r>
            <w:r w:rsidRPr="2F86E96E" w:rsidR="3386DC5D">
              <w:rPr>
                <w:rFonts w:ascii="Arial" w:hAnsi="Arial" w:cs="Arial"/>
                <w:sz w:val="20"/>
                <w:szCs w:val="20"/>
                <w:lang w:val="es-CO"/>
              </w:rPr>
              <w:t>undécimo</w:t>
            </w:r>
            <w:r w:rsidRPr="2F86E96E" w:rsidR="6FE3DFBA">
              <w:rPr>
                <w:rFonts w:ascii="Arial" w:hAnsi="Arial" w:cs="Arial"/>
                <w:sz w:val="20"/>
                <w:szCs w:val="20"/>
                <w:lang w:val="es-CO"/>
              </w:rPr>
              <w:t xml:space="preserve"> </w:t>
            </w:r>
            <w:r w:rsidRPr="2F86E96E" w:rsidR="4806B0B3">
              <w:rPr>
                <w:rFonts w:ascii="Arial" w:hAnsi="Arial" w:cs="Arial"/>
                <w:sz w:val="20"/>
                <w:szCs w:val="20"/>
                <w:lang w:val="es-CO"/>
              </w:rPr>
              <w:t xml:space="preserve"> </w:t>
            </w:r>
            <w:r w:rsidRPr="2F86E96E" w:rsidR="4B70BF80">
              <w:rPr>
                <w:rFonts w:ascii="Arial" w:hAnsi="Arial" w:cs="Arial"/>
                <w:sz w:val="20"/>
                <w:szCs w:val="20"/>
                <w:lang w:val="es-CO"/>
              </w:rPr>
              <w:t xml:space="preserve">desembolso, establecidos en el Clausulado adicional convenio interadministrativo celebrado entre el Fondo </w:t>
            </w:r>
            <w:r w:rsidRPr="2F86E96E" w:rsidR="05373AD0">
              <w:rPr>
                <w:rFonts w:ascii="Arial" w:hAnsi="Arial" w:cs="Arial"/>
                <w:sz w:val="20"/>
                <w:szCs w:val="20"/>
                <w:lang w:val="es-CO"/>
              </w:rPr>
              <w:t>F</w:t>
            </w:r>
            <w:r w:rsidRPr="2F86E96E" w:rsidR="4B70BF80">
              <w:rPr>
                <w:rFonts w:ascii="Arial" w:hAnsi="Arial" w:cs="Arial"/>
                <w:sz w:val="20"/>
                <w:szCs w:val="20"/>
                <w:lang w:val="es-CO"/>
              </w:rPr>
              <w:t xml:space="preserve">inanciero </w:t>
            </w:r>
            <w:r w:rsidRPr="2F86E96E" w:rsidR="2998F758">
              <w:rPr>
                <w:rFonts w:ascii="Arial" w:hAnsi="Arial" w:cs="Arial"/>
                <w:sz w:val="20"/>
                <w:szCs w:val="20"/>
                <w:lang w:val="es-CO"/>
              </w:rPr>
              <w:t>D</w:t>
            </w:r>
            <w:r w:rsidRPr="2F86E96E" w:rsidR="4B70BF80">
              <w:rPr>
                <w:rFonts w:ascii="Arial" w:hAnsi="Arial" w:cs="Arial"/>
                <w:sz w:val="20"/>
                <w:szCs w:val="20"/>
                <w:lang w:val="es-CO"/>
              </w:rPr>
              <w:t>istrital</w:t>
            </w:r>
            <w:r w:rsidRPr="2F86E96E" w:rsidR="32427394">
              <w:rPr>
                <w:rFonts w:ascii="Arial" w:hAnsi="Arial" w:cs="Arial"/>
                <w:sz w:val="20"/>
                <w:szCs w:val="20"/>
                <w:lang w:val="es-CO"/>
              </w:rPr>
              <w:t xml:space="preserve"> de Salud </w:t>
            </w:r>
            <w:r w:rsidRPr="2F86E96E" w:rsidR="4B70BF80">
              <w:rPr>
                <w:rFonts w:ascii="Arial" w:hAnsi="Arial" w:cs="Arial"/>
                <w:sz w:val="20"/>
                <w:szCs w:val="20"/>
                <w:lang w:val="es-CO"/>
              </w:rPr>
              <w:t xml:space="preserve">-FFDS y la </w:t>
            </w:r>
            <w:r w:rsidRPr="2F86E96E" w:rsidR="5B2BB6CF">
              <w:rPr>
                <w:rFonts w:ascii="Arial" w:hAnsi="Arial" w:cs="Arial"/>
                <w:sz w:val="20"/>
                <w:szCs w:val="20"/>
                <w:lang w:val="es-CO"/>
              </w:rPr>
              <w:t>S</w:t>
            </w:r>
            <w:r w:rsidRPr="2F86E96E" w:rsidR="4B70BF80">
              <w:rPr>
                <w:rFonts w:ascii="Arial" w:hAnsi="Arial" w:cs="Arial"/>
                <w:sz w:val="20"/>
                <w:szCs w:val="20"/>
                <w:lang w:val="es-CO"/>
              </w:rPr>
              <w:t xml:space="preserve">ubred Integrada de </w:t>
            </w:r>
            <w:r w:rsidRPr="2F86E96E" w:rsidR="43A0AB3C">
              <w:rPr>
                <w:rFonts w:ascii="Arial" w:hAnsi="Arial" w:cs="Arial"/>
                <w:sz w:val="20"/>
                <w:szCs w:val="20"/>
                <w:lang w:val="es-CO"/>
              </w:rPr>
              <w:t>S</w:t>
            </w:r>
            <w:r w:rsidRPr="2F86E96E" w:rsidR="4B70BF80">
              <w:rPr>
                <w:rFonts w:ascii="Arial" w:hAnsi="Arial" w:cs="Arial"/>
                <w:sz w:val="20"/>
                <w:szCs w:val="20"/>
                <w:lang w:val="es-CO"/>
              </w:rPr>
              <w:t>ervicios de Salud Sur Occidente E.S.E</w:t>
            </w:r>
            <w:r w:rsidRPr="2F86E96E" w:rsidR="31480406">
              <w:rPr>
                <w:rFonts w:ascii="Arial" w:hAnsi="Arial" w:cs="Arial"/>
                <w:sz w:val="20"/>
                <w:szCs w:val="20"/>
                <w:lang w:val="es-CO"/>
              </w:rPr>
              <w:t xml:space="preserve">, </w:t>
            </w:r>
            <w:r w:rsidRPr="2F86E96E" w:rsidR="4E993CAB">
              <w:rPr>
                <w:rFonts w:ascii="Arial" w:hAnsi="Arial" w:cs="Arial"/>
                <w:sz w:val="20"/>
                <w:szCs w:val="20"/>
                <w:lang w:val="es-CO"/>
              </w:rPr>
              <w:t>adicionalmente realiza entrega de la Matriz de ejecución financiera que contiene la gestión y resultados de la disponibilidad de: insumos, talento humano con sus respectivas hojas de vida, recursos tecnológicos, logísticos, y administrativos</w:t>
            </w:r>
            <w:r w:rsidRPr="2F86E96E" w:rsidR="63258497">
              <w:rPr>
                <w:rFonts w:ascii="Arial" w:hAnsi="Arial" w:cs="Arial"/>
                <w:sz w:val="20"/>
                <w:szCs w:val="20"/>
                <w:lang w:val="es-CO"/>
              </w:rPr>
              <w:t>.</w:t>
            </w:r>
          </w:p>
        </w:tc>
        <w:tc>
          <w:tcPr>
            <w:tcW w:w="2709" w:type="dxa"/>
            <w:tcMar/>
          </w:tcPr>
          <w:p w:rsidRPr="007D7B02" w:rsidR="0010383B" w:rsidP="76DE7A0D" w:rsidRDefault="005B3681" w14:paraId="4B99056E" w14:textId="7EDFC587">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2F86E96E" w:rsidR="66D222A5">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5A06E75A">
              <w:rPr>
                <w:rFonts w:ascii="Arial" w:hAnsi="Arial" w:cs="Arial"/>
                <w:sz w:val="20"/>
                <w:szCs w:val="20"/>
                <w:lang w:val="es-CO"/>
              </w:rPr>
              <w:t>f</w:t>
            </w:r>
            <w:r w:rsidRPr="2F86E96E" w:rsidR="66D222A5">
              <w:rPr>
                <w:rFonts w:ascii="Arial" w:hAnsi="Arial" w:cs="Arial"/>
                <w:sz w:val="20"/>
                <w:szCs w:val="20"/>
                <w:lang w:val="es-CO"/>
              </w:rPr>
              <w:t>irmado</w:t>
            </w:r>
            <w:r w:rsidRPr="2F86E96E" w:rsidR="66D222A5">
              <w:rPr>
                <w:rFonts w:ascii="Arial" w:hAnsi="Arial" w:cs="Arial"/>
                <w:sz w:val="20"/>
                <w:szCs w:val="20"/>
                <w:lang w:val="es-CO"/>
              </w:rPr>
              <w:t xml:space="preserve"> por la </w:t>
            </w:r>
            <w:r w:rsidRPr="2F86E96E" w:rsidR="6EF3E267">
              <w:rPr>
                <w:rFonts w:ascii="Arial" w:hAnsi="Arial" w:cs="Arial"/>
                <w:sz w:val="20"/>
                <w:szCs w:val="20"/>
                <w:lang w:val="es-CO"/>
              </w:rPr>
              <w:t>directora de gestión del riesgo</w:t>
            </w:r>
            <w:r w:rsidRPr="2F86E96E" w:rsidR="66D222A5">
              <w:rPr>
                <w:rFonts w:ascii="Arial" w:hAnsi="Arial" w:cs="Arial"/>
                <w:sz w:val="20"/>
                <w:szCs w:val="20"/>
                <w:lang w:val="es-CO"/>
              </w:rPr>
              <w:t>,</w:t>
            </w:r>
            <w:r w:rsidRPr="2F86E96E" w:rsidR="66D222A5">
              <w:rPr>
                <w:rFonts w:ascii="Arial" w:hAnsi="Arial" w:eastAsia="Arial" w:cs="Arial"/>
                <w:sz w:val="20"/>
                <w:szCs w:val="20"/>
                <w:lang w:val="es-CO"/>
              </w:rPr>
              <w:t xml:space="preserve"> en donde se anexan los productos </w:t>
            </w:r>
            <w:r w:rsidRPr="2F86E96E" w:rsidR="66D222A5">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0CFA3B49">
              <w:rPr>
                <w:rFonts w:ascii="Arial" w:hAnsi="Arial" w:eastAsia="Arial" w:cs="Arial"/>
                <w:sz w:val="20"/>
                <w:szCs w:val="20"/>
                <w:lang w:val="es"/>
              </w:rPr>
              <w:t>desembolso</w:t>
            </w:r>
            <w:r w:rsidRPr="2F86E96E" w:rsidR="66D222A5">
              <w:rPr>
                <w:rFonts w:ascii="Arial" w:hAnsi="Arial" w:eastAsia="Arial" w:cs="Arial"/>
                <w:sz w:val="20"/>
                <w:szCs w:val="20"/>
                <w:lang w:val="es"/>
              </w:rPr>
              <w:t>, los cuales fueron entregados en medio magnético (CD)</w:t>
            </w:r>
            <w:r w:rsidRPr="2F86E96E" w:rsidR="66D222A5">
              <w:rPr>
                <w:rFonts w:ascii="Arial" w:hAnsi="Arial" w:eastAsia="Arial" w:cs="Arial"/>
                <w:sz w:val="20"/>
                <w:szCs w:val="20"/>
                <w:lang w:val="es-CO"/>
              </w:rPr>
              <w:t>.</w:t>
            </w:r>
            <w:r w:rsidRPr="2F86E96E" w:rsidR="66D222A5">
              <w:rPr>
                <w:rFonts w:ascii="Arial" w:hAnsi="Arial" w:cs="Arial"/>
                <w:sz w:val="20"/>
                <w:szCs w:val="20"/>
                <w:lang w:val="es-CO"/>
              </w:rPr>
              <w:t xml:space="preserve">  </w:t>
            </w:r>
          </w:p>
        </w:tc>
      </w:tr>
      <w:tr w:rsidRPr="007D7B02" w:rsidR="005B3681" w:rsidTr="2F86E96E" w14:paraId="55AA974C" w14:textId="77777777">
        <w:trPr>
          <w:trHeight w:val="387"/>
        </w:trPr>
        <w:tc>
          <w:tcPr>
            <w:tcW w:w="2676" w:type="dxa"/>
            <w:tcMar/>
          </w:tcPr>
          <w:p w:rsidRPr="007D7B02" w:rsidR="005B3681" w:rsidP="005B3681" w:rsidRDefault="005B3681" w14:paraId="12929CEE" w14:textId="60CCADE5">
            <w:pPr>
              <w:pStyle w:val="Textosinformato"/>
              <w:jc w:val="both"/>
              <w:rPr>
                <w:rFonts w:ascii="Arial" w:hAnsi="Arial" w:cs="Arial"/>
                <w:bCs/>
                <w:lang w:val="es-CO"/>
              </w:rPr>
            </w:pPr>
            <w:r w:rsidRPr="007D7B02">
              <w:rPr>
                <w:rFonts w:ascii="Arial" w:hAnsi="Arial" w:cs="Arial"/>
                <w:bCs/>
                <w:lang w:val="es-CO"/>
              </w:rPr>
              <w:t xml:space="preserve">2. Entregar el plan programático y presupuestal - PPP desagregado por mes, de acuerdo con el nivel de operación definido para cada producto, dentro de los tres (3) primeros días hábiles siguientes a la legalización del convenio (Producto 2) y posteriormente los informes mensuales de gestión correspondientes a la ejecución de este, dentro de los cinco (5) primeros días hábiles de cada mes, con la información del mes anterior (Producto 3). </w:t>
            </w:r>
          </w:p>
        </w:tc>
        <w:tc>
          <w:tcPr>
            <w:tcW w:w="3585" w:type="dxa"/>
            <w:tcMar/>
          </w:tcPr>
          <w:p w:rsidRPr="007D7B02" w:rsidR="005B3681" w:rsidP="005B3681" w:rsidRDefault="36128D35" w14:paraId="1299C43A" w14:textId="174DBFA3">
            <w:pPr>
              <w:jc w:val="both"/>
              <w:rPr>
                <w:rFonts w:ascii="Arial" w:hAnsi="Arial" w:cs="Arial"/>
                <w:sz w:val="20"/>
                <w:szCs w:val="20"/>
                <w:lang w:val="es-CO"/>
              </w:rPr>
            </w:pPr>
            <w:r w:rsidRPr="2F86E96E" w:rsidR="075E7551">
              <w:rPr>
                <w:rFonts w:ascii="Arial" w:hAnsi="Arial" w:cs="Arial"/>
                <w:sz w:val="20"/>
                <w:szCs w:val="20"/>
                <w:lang w:val="es-CO"/>
              </w:rPr>
              <w:t xml:space="preserve">La Subred Integrada de Servicios de Salud Sur Occidente E.S.E, realiza entrega del </w:t>
            </w:r>
            <w:r w:rsidRPr="2F86E96E" w:rsidR="43439C57">
              <w:rPr>
                <w:rFonts w:ascii="Arial" w:hAnsi="Arial" w:cs="Arial"/>
                <w:sz w:val="20"/>
                <w:szCs w:val="20"/>
                <w:lang w:val="es-CO"/>
              </w:rPr>
              <w:t xml:space="preserve">informe de gestión general </w:t>
            </w:r>
            <w:r w:rsidRPr="2F86E96E" w:rsidR="075E7551">
              <w:rPr>
                <w:rFonts w:ascii="Arial" w:hAnsi="Arial" w:cs="Arial"/>
                <w:sz w:val="20"/>
                <w:szCs w:val="20"/>
                <w:lang w:val="es-CO"/>
              </w:rPr>
              <w:t>plan programático y presupuestal - PPP desagregado por mes, producto y unidad de medida para el convenio No.</w:t>
            </w:r>
            <w:r w:rsidRPr="2F86E96E" w:rsidR="4EC12C84">
              <w:rPr>
                <w:rFonts w:ascii="Arial" w:hAnsi="Arial" w:cs="Arial"/>
                <w:sz w:val="20"/>
                <w:szCs w:val="20"/>
                <w:lang w:val="es-CO"/>
              </w:rPr>
              <w:t xml:space="preserve"> 7124556</w:t>
            </w:r>
            <w:r w:rsidRPr="2F86E96E" w:rsidR="075E7551">
              <w:rPr>
                <w:rFonts w:ascii="Arial" w:hAnsi="Arial" w:cs="Arial"/>
                <w:sz w:val="20"/>
                <w:szCs w:val="20"/>
                <w:lang w:val="es-CO"/>
              </w:rPr>
              <w:t xml:space="preserve"> de 2024</w:t>
            </w:r>
            <w:r w:rsidRPr="2F86E96E" w:rsidR="03C2A1F7">
              <w:rPr>
                <w:rFonts w:ascii="Arial" w:hAnsi="Arial" w:cs="Arial"/>
                <w:sz w:val="20"/>
                <w:szCs w:val="20"/>
                <w:lang w:val="es-CO"/>
              </w:rPr>
              <w:t>, en donde reporta la ejecución</w:t>
            </w:r>
            <w:r w:rsidRPr="2F86E96E" w:rsidR="6F21FFE0">
              <w:rPr>
                <w:rFonts w:ascii="Arial" w:hAnsi="Arial" w:cs="Arial"/>
                <w:sz w:val="20"/>
                <w:szCs w:val="20"/>
                <w:lang w:val="es-CO"/>
              </w:rPr>
              <w:t xml:space="preserve"> </w:t>
            </w:r>
            <w:r w:rsidRPr="2F86E96E" w:rsidR="03C2A1F7">
              <w:rPr>
                <w:rFonts w:ascii="Arial" w:hAnsi="Arial" w:cs="Arial"/>
                <w:sz w:val="20"/>
                <w:szCs w:val="20"/>
                <w:lang w:val="es-CO"/>
              </w:rPr>
              <w:t xml:space="preserve">correspondiente al periodo del </w:t>
            </w:r>
            <w:r w:rsidRPr="2F86E96E" w:rsidR="1CF73868">
              <w:rPr>
                <w:rFonts w:ascii="Arial" w:hAnsi="Arial" w:cs="Arial"/>
                <w:sz w:val="20"/>
                <w:szCs w:val="20"/>
                <w:lang w:val="es-CO"/>
              </w:rPr>
              <w:t xml:space="preserve">1 al </w:t>
            </w:r>
            <w:r w:rsidRPr="2F86E96E" w:rsidR="106C52C9">
              <w:rPr>
                <w:rFonts w:ascii="Arial" w:hAnsi="Arial" w:cs="Arial"/>
                <w:sz w:val="20"/>
                <w:szCs w:val="20"/>
                <w:lang w:val="es-CO"/>
              </w:rPr>
              <w:t>3</w:t>
            </w:r>
            <w:r w:rsidRPr="2F86E96E" w:rsidR="1FF306CC">
              <w:rPr>
                <w:rFonts w:ascii="Arial" w:hAnsi="Arial" w:cs="Arial"/>
                <w:sz w:val="20"/>
                <w:szCs w:val="20"/>
                <w:lang w:val="es-CO"/>
              </w:rPr>
              <w:t>0</w:t>
            </w:r>
            <w:r w:rsidRPr="2F86E96E" w:rsidR="106C52C9">
              <w:rPr>
                <w:rFonts w:ascii="Arial" w:hAnsi="Arial" w:cs="Arial"/>
                <w:sz w:val="20"/>
                <w:szCs w:val="20"/>
                <w:lang w:val="es-CO"/>
              </w:rPr>
              <w:t xml:space="preserve"> de </w:t>
            </w:r>
            <w:r w:rsidRPr="2F86E96E" w:rsidR="03B0DF62">
              <w:rPr>
                <w:rFonts w:ascii="Arial" w:hAnsi="Arial" w:cs="Arial"/>
                <w:sz w:val="20"/>
                <w:szCs w:val="20"/>
                <w:lang w:val="es-CO"/>
              </w:rPr>
              <w:t xml:space="preserve">septiembre </w:t>
            </w:r>
            <w:r w:rsidRPr="2F86E96E" w:rsidR="3D7A6DF5">
              <w:rPr>
                <w:rFonts w:ascii="Arial" w:hAnsi="Arial" w:cs="Arial"/>
                <w:sz w:val="20"/>
                <w:szCs w:val="20"/>
                <w:lang w:val="es-CO"/>
              </w:rPr>
              <w:t>2</w:t>
            </w:r>
            <w:r w:rsidRPr="2F86E96E" w:rsidR="3D7A6DF5">
              <w:rPr>
                <w:rFonts w:ascii="Arial" w:hAnsi="Arial" w:cs="Arial"/>
                <w:sz w:val="20"/>
                <w:szCs w:val="20"/>
                <w:lang w:val="es-CO"/>
              </w:rPr>
              <w:t>02</w:t>
            </w:r>
            <w:r w:rsidRPr="2F86E96E" w:rsidR="26FFF1A2">
              <w:rPr>
                <w:rFonts w:ascii="Arial" w:hAnsi="Arial" w:cs="Arial"/>
                <w:sz w:val="20"/>
                <w:szCs w:val="20"/>
                <w:lang w:val="es-CO"/>
              </w:rPr>
              <w:t>5</w:t>
            </w:r>
            <w:r w:rsidRPr="2F86E96E" w:rsidR="3D7A6DF5">
              <w:rPr>
                <w:rFonts w:ascii="Arial" w:hAnsi="Arial" w:cs="Arial"/>
                <w:sz w:val="20"/>
                <w:szCs w:val="20"/>
                <w:lang w:val="es-CO"/>
              </w:rPr>
              <w:t>.</w:t>
            </w:r>
            <w:r w:rsidRPr="2F86E96E" w:rsidR="2EF010CA">
              <w:rPr>
                <w:rFonts w:ascii="Arial" w:hAnsi="Arial" w:cs="Arial"/>
                <w:sz w:val="20"/>
                <w:szCs w:val="20"/>
                <w:lang w:val="es-CO"/>
              </w:rPr>
              <w:t xml:space="preserve"> Este informe detalla las actividades establecidas en los lineamientos técnicos, operativos y de </w:t>
            </w:r>
            <w:r w:rsidRPr="2F86E96E" w:rsidR="2EF010CA">
              <w:rPr>
                <w:rFonts w:ascii="Arial" w:hAnsi="Arial" w:cs="Arial"/>
                <w:sz w:val="20"/>
                <w:szCs w:val="20"/>
                <w:lang w:val="es-CO"/>
              </w:rPr>
              <w:t>gestión</w:t>
            </w:r>
            <w:r w:rsidRPr="2F86E96E" w:rsidR="2EF010CA">
              <w:rPr>
                <w:rFonts w:ascii="Arial" w:hAnsi="Arial" w:cs="Arial"/>
                <w:sz w:val="20"/>
                <w:szCs w:val="20"/>
                <w:lang w:val="es-CO"/>
              </w:rPr>
              <w:t xml:space="preserve"> desarrollados por la Subred. </w:t>
            </w:r>
          </w:p>
        </w:tc>
        <w:tc>
          <w:tcPr>
            <w:tcW w:w="2709" w:type="dxa"/>
            <w:tcMar/>
          </w:tcPr>
          <w:p w:rsidRPr="007D7B02" w:rsidR="005B3681" w:rsidP="486CD74B" w:rsidRDefault="23D711E8" w14:paraId="411781BF" w14:textId="1E9EEEF8">
            <w:pPr>
              <w:jc w:val="both"/>
              <w:rPr>
                <w:rFonts w:ascii="Arial" w:hAnsi="Arial" w:cs="Arial"/>
                <w:sz w:val="20"/>
                <w:szCs w:val="20"/>
                <w:lang w:val="es-CO"/>
              </w:rPr>
            </w:pPr>
            <w:r w:rsidRPr="2F86E96E" w:rsidR="15AC65EE">
              <w:rPr>
                <w:rFonts w:ascii="Arial" w:hAnsi="Arial" w:cs="Arial"/>
                <w:sz w:val="20"/>
                <w:szCs w:val="20"/>
                <w:lang w:val="es-CO"/>
              </w:rPr>
              <w:t>Radicado</w:t>
            </w:r>
            <w:r w:rsidRPr="2F86E96E" w:rsidR="40C789CE">
              <w:rPr>
                <w:rFonts w:ascii="Arial" w:hAnsi="Arial" w:cs="Arial"/>
                <w:sz w:val="20"/>
                <w:szCs w:val="20"/>
                <w:lang w:val="es-CO"/>
              </w:rPr>
              <w:t xml:space="preserve">  </w:t>
            </w:r>
            <w:r w:rsidRPr="2F86E96E" w:rsidR="15AC65EE">
              <w:rPr>
                <w:rFonts w:ascii="Arial" w:hAnsi="Arial" w:cs="Arial"/>
                <w:sz w:val="20"/>
                <w:szCs w:val="20"/>
                <w:lang w:val="es-CO"/>
              </w:rPr>
              <w:t xml:space="preserve"> </w:t>
            </w:r>
            <w:r w:rsidRPr="2F86E96E" w:rsidR="035E1042">
              <w:rPr>
                <w:rFonts w:ascii="Arial" w:hAnsi="Arial" w:cs="Arial"/>
                <w:sz w:val="20"/>
                <w:szCs w:val="20"/>
                <w:lang w:val="es-CO"/>
              </w:rPr>
              <w:t>2025ER50598</w:t>
            </w:r>
            <w:r w:rsidRPr="2F86E96E" w:rsidR="4F1A4142">
              <w:rPr>
                <w:rFonts w:ascii="Arial" w:hAnsi="Arial" w:cs="Arial"/>
                <w:sz w:val="20"/>
                <w:szCs w:val="20"/>
                <w:lang w:val="es-CO"/>
              </w:rPr>
              <w:t>firmado</w:t>
            </w:r>
            <w:r w:rsidRPr="2F86E96E" w:rsidR="15AC65EE">
              <w:rPr>
                <w:rFonts w:ascii="Arial" w:hAnsi="Arial" w:cs="Arial"/>
                <w:sz w:val="20"/>
                <w:szCs w:val="20"/>
                <w:lang w:val="es-CO"/>
              </w:rPr>
              <w:t xml:space="preserve"> por la directora de gestión del riesgo,</w:t>
            </w:r>
            <w:r w:rsidRPr="2F86E96E" w:rsidR="15AC65EE">
              <w:rPr>
                <w:rFonts w:ascii="Arial" w:hAnsi="Arial" w:eastAsia="Arial" w:cs="Arial"/>
                <w:sz w:val="20"/>
                <w:szCs w:val="20"/>
                <w:lang w:val="es-CO"/>
              </w:rPr>
              <w:t xml:space="preserve"> en donde se anexan los productos </w:t>
            </w:r>
            <w:r w:rsidRPr="2F86E96E" w:rsidR="15AC65EE">
              <w:rPr>
                <w:rFonts w:ascii="Arial" w:hAnsi="Arial" w:eastAsia="Arial" w:cs="Arial"/>
                <w:sz w:val="20"/>
                <w:szCs w:val="20"/>
                <w:lang w:val="es"/>
              </w:rPr>
              <w:t xml:space="preserve">descritos para </w:t>
            </w:r>
            <w:r w:rsidRPr="2F86E96E" w:rsidR="15AC65EE">
              <w:rPr>
                <w:rFonts w:ascii="Arial" w:hAnsi="Arial" w:eastAsia="Arial" w:cs="Arial"/>
                <w:sz w:val="20"/>
                <w:szCs w:val="20"/>
                <w:lang w:val="es"/>
              </w:rPr>
              <w:t>el</w:t>
            </w:r>
            <w:r w:rsidRPr="2F86E96E" w:rsidR="1CD7E7AB">
              <w:rPr>
                <w:rFonts w:ascii="Arial" w:hAnsi="Arial" w:eastAsia="Arial" w:cs="Arial"/>
                <w:sz w:val="20"/>
                <w:szCs w:val="20"/>
                <w:lang w:val="es"/>
              </w:rPr>
              <w:t xml:space="preserve">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1CD7E7AB">
              <w:rPr>
                <w:rFonts w:ascii="Arial" w:hAnsi="Arial" w:eastAsia="Arial" w:cs="Arial"/>
                <w:sz w:val="20"/>
                <w:szCs w:val="20"/>
                <w:lang w:val="es"/>
              </w:rPr>
              <w:t>desembolso</w:t>
            </w:r>
            <w:r w:rsidRPr="2F86E96E" w:rsidR="15AC65EE">
              <w:rPr>
                <w:rFonts w:ascii="Arial" w:hAnsi="Arial" w:eastAsia="Arial" w:cs="Arial"/>
                <w:sz w:val="20"/>
                <w:szCs w:val="20"/>
                <w:lang w:val="es"/>
              </w:rPr>
              <w:t xml:space="preserve">, </w:t>
            </w:r>
            <w:r w:rsidRPr="2F86E96E" w:rsidR="15AC65EE">
              <w:rPr>
                <w:rFonts w:ascii="Arial" w:hAnsi="Arial" w:eastAsia="Arial" w:cs="Arial"/>
                <w:sz w:val="20"/>
                <w:szCs w:val="20"/>
                <w:lang w:val="es"/>
              </w:rPr>
              <w:t>los cuales</w:t>
            </w:r>
            <w:r w:rsidRPr="2F86E96E" w:rsidR="15AC65EE">
              <w:rPr>
                <w:rFonts w:ascii="Arial" w:hAnsi="Arial" w:eastAsia="Arial" w:cs="Arial"/>
                <w:sz w:val="20"/>
                <w:szCs w:val="20"/>
                <w:lang w:val="es"/>
              </w:rPr>
              <w:t xml:space="preserve"> fueron entregados en medio magnético (CD)</w:t>
            </w:r>
            <w:r w:rsidRPr="2F86E96E" w:rsidR="15AC65EE">
              <w:rPr>
                <w:rFonts w:ascii="Arial" w:hAnsi="Arial" w:eastAsia="Arial" w:cs="Arial"/>
                <w:sz w:val="20"/>
                <w:szCs w:val="20"/>
                <w:lang w:val="es-CO"/>
              </w:rPr>
              <w:t>.</w:t>
            </w:r>
            <w:r w:rsidRPr="2F86E96E" w:rsidR="7A13CAB4">
              <w:rPr>
                <w:rFonts w:ascii="Arial" w:hAnsi="Arial" w:cs="Arial"/>
                <w:sz w:val="20"/>
                <w:szCs w:val="20"/>
                <w:lang w:val="es-CO"/>
              </w:rPr>
              <w:t xml:space="preserve">  </w:t>
            </w:r>
          </w:p>
          <w:p w:rsidRPr="007D7B02" w:rsidR="005B3681" w:rsidP="486CD74B" w:rsidRDefault="005B3681" w14:paraId="4DDBEF00" w14:textId="1225167F">
            <w:pPr>
              <w:jc w:val="both"/>
              <w:rPr>
                <w:rFonts w:ascii="Arial" w:hAnsi="Arial" w:cs="Arial"/>
                <w:sz w:val="20"/>
                <w:szCs w:val="20"/>
                <w:lang w:val="es-CO"/>
              </w:rPr>
            </w:pPr>
          </w:p>
        </w:tc>
      </w:tr>
      <w:tr w:rsidRPr="007D7B02" w:rsidR="005B3681" w:rsidTr="2F86E96E" w14:paraId="15319868" w14:textId="77777777">
        <w:trPr>
          <w:trHeight w:val="387"/>
        </w:trPr>
        <w:tc>
          <w:tcPr>
            <w:tcW w:w="2676" w:type="dxa"/>
            <w:tcMar/>
          </w:tcPr>
          <w:p w:rsidRPr="007D7B02" w:rsidR="005B3681" w:rsidP="005B3681" w:rsidRDefault="005B3681" w14:paraId="4C01C1F1" w14:textId="51AE5FC3">
            <w:pPr>
              <w:pStyle w:val="Textosinformato"/>
              <w:jc w:val="both"/>
              <w:rPr>
                <w:rFonts w:ascii="Arial" w:hAnsi="Arial" w:cs="Arial"/>
                <w:bCs/>
                <w:lang w:val="es-CO"/>
              </w:rPr>
            </w:pPr>
            <w:r w:rsidRPr="007D7B02">
              <w:rPr>
                <w:rFonts w:ascii="Arial" w:hAnsi="Arial" w:cs="Arial"/>
                <w:bCs/>
                <w:lang w:val="es-CO"/>
              </w:rPr>
              <w:t>3. Entregar Informe cualitativo de avance de la gestión, dentro de los cinco (5) primeros días hábiles mes vencido, en la estructura definida por el nivel central e incluida en la caja de herramientas anexo 5. Junto con este informe se debe reportar que las áreas físicas cumplan con las condiciones adecuadas de conformidad con las normas de seguridad y salud en el trabajo. (Producto 4 y 7).</w:t>
            </w:r>
          </w:p>
        </w:tc>
        <w:tc>
          <w:tcPr>
            <w:tcW w:w="3585" w:type="dxa"/>
            <w:tcMar/>
          </w:tcPr>
          <w:p w:rsidRPr="007D7B02" w:rsidR="005B3681" w:rsidP="2F86E96E" w:rsidRDefault="005B3681" w14:paraId="5067D8E6" w14:textId="2376515D">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rPr>
            </w:pPr>
            <w:r w:rsidRPr="2F86E96E" w:rsidR="5CCA14A6">
              <w:rPr>
                <w:rFonts w:ascii="Arial" w:hAnsi="Arial" w:eastAsia="Arial" w:cs="Arial"/>
                <w:color w:val="000000" w:themeColor="text1" w:themeTint="FF" w:themeShade="FF"/>
                <w:sz w:val="20"/>
                <w:szCs w:val="20"/>
                <w:lang w:val="es-CO"/>
              </w:rPr>
              <w:t xml:space="preserve">La Subred Integrada de Servicios de Salud Sur Occidente E.S.E, realiza entrega del informe de áreas físicas e informe cualitativo de avance en la gestión en donde se relaciona el talento humano contratado a corte </w:t>
            </w:r>
            <w:r w:rsidRPr="2F86E96E" w:rsidR="74B28777">
              <w:rPr>
                <w:rFonts w:ascii="Arial" w:hAnsi="Arial" w:eastAsia="Arial" w:cs="Arial"/>
                <w:color w:val="000000" w:themeColor="text1" w:themeTint="FF" w:themeShade="FF"/>
                <w:sz w:val="20"/>
                <w:szCs w:val="20"/>
                <w:lang w:val="es-CO"/>
              </w:rPr>
              <w:t>del</w:t>
            </w:r>
            <w:r w:rsidRPr="2F86E96E" w:rsidR="5CCA14A6">
              <w:rPr>
                <w:rFonts w:ascii="Arial" w:hAnsi="Arial" w:eastAsia="Arial" w:cs="Arial"/>
                <w:color w:val="000000" w:themeColor="text1" w:themeTint="FF" w:themeShade="FF"/>
                <w:sz w:val="20"/>
                <w:szCs w:val="20"/>
                <w:lang w:val="es-CO"/>
              </w:rPr>
              <w:t xml:space="preserve"> </w:t>
            </w:r>
            <w:r w:rsidRPr="2F86E96E" w:rsidR="73A8D8EF">
              <w:rPr>
                <w:rFonts w:ascii="Arial" w:hAnsi="Arial" w:eastAsia="Arial" w:cs="Arial"/>
                <w:color w:val="000000" w:themeColor="text1" w:themeTint="FF" w:themeShade="FF"/>
                <w:sz w:val="20"/>
                <w:szCs w:val="20"/>
                <w:lang w:val="es-CO"/>
              </w:rPr>
              <w:t>3</w:t>
            </w:r>
            <w:r w:rsidRPr="2F86E96E" w:rsidR="4EDDBE4B">
              <w:rPr>
                <w:rFonts w:ascii="Arial" w:hAnsi="Arial" w:eastAsia="Arial" w:cs="Arial"/>
                <w:color w:val="000000" w:themeColor="text1" w:themeTint="FF" w:themeShade="FF"/>
                <w:sz w:val="20"/>
                <w:szCs w:val="20"/>
                <w:lang w:val="es-CO"/>
              </w:rPr>
              <w:t>0</w:t>
            </w:r>
            <w:r w:rsidRPr="2F86E96E" w:rsidR="52A33B6F">
              <w:rPr>
                <w:rFonts w:ascii="Arial" w:hAnsi="Arial" w:eastAsia="Arial" w:cs="Arial"/>
                <w:color w:val="000000" w:themeColor="text1" w:themeTint="FF" w:themeShade="FF"/>
                <w:sz w:val="20"/>
                <w:szCs w:val="20"/>
                <w:lang w:val="es-CO"/>
              </w:rPr>
              <w:t xml:space="preserve"> de </w:t>
            </w:r>
            <w:r w:rsidRPr="2F86E96E" w:rsidR="72D18CB4">
              <w:rPr>
                <w:rFonts w:ascii="Arial" w:hAnsi="Arial" w:eastAsia="Arial" w:cs="Arial"/>
                <w:color w:val="000000" w:themeColor="text1" w:themeTint="FF" w:themeShade="FF"/>
                <w:sz w:val="20"/>
                <w:szCs w:val="20"/>
                <w:lang w:val="es-CO"/>
              </w:rPr>
              <w:t xml:space="preserve">septiembre </w:t>
            </w:r>
            <w:r w:rsidRPr="2F86E96E" w:rsidR="1DB9E89F">
              <w:rPr>
                <w:rFonts w:ascii="Arial" w:hAnsi="Arial" w:eastAsia="Arial" w:cs="Arial"/>
                <w:color w:val="000000" w:themeColor="text1" w:themeTint="FF" w:themeShade="FF"/>
                <w:sz w:val="20"/>
                <w:szCs w:val="20"/>
                <w:lang w:val="es-CO"/>
              </w:rPr>
              <w:t>de</w:t>
            </w:r>
            <w:r w:rsidRPr="2F86E96E" w:rsidR="40EE0496">
              <w:rPr>
                <w:rFonts w:ascii="Arial" w:hAnsi="Arial" w:eastAsia="Arial" w:cs="Arial"/>
                <w:color w:val="000000" w:themeColor="text1" w:themeTint="FF" w:themeShade="FF"/>
                <w:sz w:val="20"/>
                <w:szCs w:val="20"/>
                <w:lang w:val="es-CO"/>
              </w:rPr>
              <w:t xml:space="preserve"> </w:t>
            </w:r>
            <w:r w:rsidRPr="2F86E96E" w:rsidR="19CE0976">
              <w:rPr>
                <w:rFonts w:ascii="Arial" w:hAnsi="Arial" w:eastAsia="Arial" w:cs="Arial"/>
                <w:color w:val="000000" w:themeColor="text1" w:themeTint="FF" w:themeShade="FF"/>
                <w:sz w:val="20"/>
                <w:szCs w:val="20"/>
                <w:lang w:val="es-CO"/>
              </w:rPr>
              <w:t>2</w:t>
            </w:r>
            <w:r w:rsidRPr="2F86E96E" w:rsidR="19CE0976">
              <w:rPr>
                <w:rFonts w:ascii="Arial" w:hAnsi="Arial" w:eastAsia="Arial" w:cs="Arial"/>
                <w:color w:val="000000" w:themeColor="text1" w:themeTint="FF" w:themeShade="FF"/>
                <w:sz w:val="20"/>
                <w:szCs w:val="20"/>
                <w:lang w:val="es-CO"/>
              </w:rPr>
              <w:t>025</w:t>
            </w:r>
            <w:r w:rsidRPr="2F86E96E" w:rsidR="5CCA14A6">
              <w:rPr>
                <w:rFonts w:ascii="Arial" w:hAnsi="Arial" w:eastAsia="Arial" w:cs="Arial"/>
                <w:color w:val="000000" w:themeColor="text1" w:themeTint="FF" w:themeShade="FF"/>
                <w:sz w:val="20"/>
                <w:szCs w:val="20"/>
                <w:lang w:val="es-CO"/>
              </w:rPr>
              <w:t>, sedes asignadas para la operación y la dotación en cada una de ellas, disposición de recursos logísticos e insumos, gestión de recursos tecnológicos y administrativos</w:t>
            </w:r>
            <w:r w:rsidRPr="2F86E96E" w:rsidR="2D05B8D0">
              <w:rPr>
                <w:rFonts w:ascii="Arial" w:hAnsi="Arial" w:eastAsia="Arial" w:cs="Arial"/>
                <w:color w:val="000000" w:themeColor="text1" w:themeTint="FF" w:themeShade="FF"/>
                <w:sz w:val="20"/>
                <w:szCs w:val="20"/>
                <w:lang w:val="es-CO"/>
              </w:rPr>
              <w:t xml:space="preserve">, </w:t>
            </w:r>
            <w:r w:rsidRPr="2F86E96E" w:rsidR="5CCA14A6">
              <w:rPr>
                <w:rFonts w:ascii="Arial" w:hAnsi="Arial" w:eastAsia="Arial" w:cs="Arial"/>
                <w:color w:val="000000" w:themeColor="text1" w:themeTint="FF" w:themeShade="FF"/>
                <w:sz w:val="20"/>
                <w:szCs w:val="20"/>
                <w:lang w:val="es-CO"/>
              </w:rPr>
              <w:t xml:space="preserve">la gestión y ejecución </w:t>
            </w:r>
            <w:r w:rsidRPr="2F86E96E" w:rsidR="0F67765B">
              <w:rPr>
                <w:rFonts w:ascii="Arial" w:hAnsi="Arial" w:eastAsia="Arial" w:cs="Arial"/>
                <w:color w:val="000000" w:themeColor="text1" w:themeTint="FF" w:themeShade="FF"/>
                <w:sz w:val="20"/>
                <w:szCs w:val="20"/>
                <w:lang w:val="es-CO"/>
              </w:rPr>
              <w:t xml:space="preserve">técnica y </w:t>
            </w:r>
            <w:r w:rsidRPr="2F86E96E" w:rsidR="5CCA14A6">
              <w:rPr>
                <w:rFonts w:ascii="Arial" w:hAnsi="Arial" w:eastAsia="Arial" w:cs="Arial"/>
                <w:color w:val="000000" w:themeColor="text1" w:themeTint="FF" w:themeShade="FF"/>
                <w:sz w:val="20"/>
                <w:szCs w:val="20"/>
                <w:lang w:val="es-CO"/>
              </w:rPr>
              <w:t>financiera para el convenio No. 7124556 de 2024.</w:t>
            </w:r>
          </w:p>
        </w:tc>
        <w:tc>
          <w:tcPr>
            <w:tcW w:w="2709" w:type="dxa"/>
            <w:tcMar/>
          </w:tcPr>
          <w:p w:rsidRPr="007D7B02" w:rsidR="005B3681" w:rsidP="072C5D7D" w:rsidRDefault="7CDFDFEB" w14:paraId="19193A8C" w14:textId="3CCD08B9">
            <w:pPr>
              <w:jc w:val="both"/>
              <w:rPr>
                <w:rFonts w:ascii="Arial" w:hAnsi="Arial" w:cs="Arial"/>
                <w:sz w:val="20"/>
                <w:szCs w:val="20"/>
                <w:lang w:val="es-CO"/>
              </w:rPr>
            </w:pPr>
            <w:r w:rsidRPr="2F86E96E" w:rsidR="75F5AEA2">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0C76F92C">
              <w:rPr>
                <w:rFonts w:ascii="Arial" w:hAnsi="Arial" w:cs="Arial"/>
                <w:sz w:val="20"/>
                <w:szCs w:val="20"/>
                <w:lang w:val="es-CO"/>
              </w:rPr>
              <w:t>firmado</w:t>
            </w:r>
            <w:r w:rsidRPr="2F86E96E" w:rsidR="75F5AEA2">
              <w:rPr>
                <w:rFonts w:ascii="Arial" w:hAnsi="Arial" w:cs="Arial"/>
                <w:sz w:val="20"/>
                <w:szCs w:val="20"/>
                <w:lang w:val="es-CO"/>
              </w:rPr>
              <w:t xml:space="preserve"> por la directora de gestión del riesgo,</w:t>
            </w:r>
            <w:r w:rsidRPr="2F86E96E" w:rsidR="75F5AEA2">
              <w:rPr>
                <w:rFonts w:ascii="Arial" w:hAnsi="Arial" w:eastAsia="Arial" w:cs="Arial"/>
                <w:sz w:val="20"/>
                <w:szCs w:val="20"/>
                <w:lang w:val="es-CO"/>
              </w:rPr>
              <w:t xml:space="preserve"> en donde se anexan los productos </w:t>
            </w:r>
            <w:r w:rsidRPr="2F86E96E" w:rsidR="75F5AEA2">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56E52264">
              <w:rPr>
                <w:rFonts w:ascii="Arial" w:hAnsi="Arial" w:eastAsia="Arial" w:cs="Arial"/>
                <w:sz w:val="20"/>
                <w:szCs w:val="20"/>
                <w:lang w:val="es"/>
              </w:rPr>
              <w:t>desembolso</w:t>
            </w:r>
            <w:r w:rsidRPr="2F86E96E" w:rsidR="75F5AEA2">
              <w:rPr>
                <w:rFonts w:ascii="Arial" w:hAnsi="Arial" w:eastAsia="Arial" w:cs="Arial"/>
                <w:sz w:val="20"/>
                <w:szCs w:val="20"/>
                <w:lang w:val="es"/>
              </w:rPr>
              <w:t>, los cuales fueron entregados en medio magnético (CD)</w:t>
            </w:r>
            <w:r w:rsidRPr="2F86E96E" w:rsidR="75F5AEA2">
              <w:rPr>
                <w:rFonts w:ascii="Arial" w:hAnsi="Arial" w:eastAsia="Arial" w:cs="Arial"/>
                <w:sz w:val="20"/>
                <w:szCs w:val="20"/>
                <w:lang w:val="es-CO"/>
              </w:rPr>
              <w:t>.</w:t>
            </w:r>
            <w:r w:rsidRPr="2F86E96E" w:rsidR="75F5AEA2">
              <w:rPr>
                <w:rFonts w:ascii="Arial" w:hAnsi="Arial" w:cs="Arial"/>
                <w:sz w:val="20"/>
                <w:szCs w:val="20"/>
                <w:lang w:val="es-CO"/>
              </w:rPr>
              <w:t xml:space="preserve">  </w:t>
            </w:r>
          </w:p>
          <w:p w:rsidRPr="007D7B02" w:rsidR="005B3681" w:rsidP="486CD74B" w:rsidRDefault="7CDFDFEB" w14:paraId="3AE02D7F" w14:textId="70A5BCCB">
            <w:pPr>
              <w:jc w:val="both"/>
              <w:rPr>
                <w:rFonts w:ascii="Arial" w:hAnsi="Arial" w:cs="Arial"/>
                <w:sz w:val="20"/>
                <w:szCs w:val="20"/>
                <w:lang w:val="es-CO"/>
              </w:rPr>
            </w:pPr>
            <w:r w:rsidRPr="072C5D7D" w:rsidR="256B223C">
              <w:rPr>
                <w:rFonts w:ascii="Arial" w:hAnsi="Arial" w:cs="Arial"/>
                <w:sz w:val="20"/>
                <w:szCs w:val="20"/>
                <w:lang w:val="es-CO"/>
              </w:rPr>
              <w:t xml:space="preserve"> </w:t>
            </w:r>
          </w:p>
          <w:p w:rsidRPr="007D7B02" w:rsidR="005B3681" w:rsidP="486CD74B" w:rsidRDefault="005B3681" w14:paraId="45FF3E74" w14:textId="5410F41E">
            <w:pPr>
              <w:pStyle w:val="Textosinformato"/>
              <w:jc w:val="both"/>
              <w:rPr>
                <w:rFonts w:ascii="Arial" w:hAnsi="Arial" w:cs="Arial"/>
                <w:lang w:val="es-CO"/>
              </w:rPr>
            </w:pPr>
          </w:p>
        </w:tc>
      </w:tr>
      <w:tr w:rsidRPr="007D7B02" w:rsidR="005B3681" w:rsidTr="2F86E96E" w14:paraId="1178F50C" w14:textId="77777777">
        <w:trPr>
          <w:trHeight w:val="387"/>
        </w:trPr>
        <w:tc>
          <w:tcPr>
            <w:tcW w:w="2676" w:type="dxa"/>
            <w:tcMar/>
          </w:tcPr>
          <w:p w:rsidRPr="007D7B02" w:rsidR="005B3681" w:rsidP="005B3681" w:rsidRDefault="005B3681" w14:paraId="2F06BDE0" w14:textId="3CDAA952">
            <w:pPr>
              <w:pStyle w:val="Textosinformato"/>
              <w:jc w:val="both"/>
              <w:rPr>
                <w:rFonts w:ascii="Arial" w:hAnsi="Arial" w:cs="Arial"/>
                <w:bCs/>
                <w:lang w:val="es-CO"/>
              </w:rPr>
            </w:pPr>
            <w:r w:rsidRPr="007D7B02">
              <w:rPr>
                <w:rFonts w:ascii="Arial" w:hAnsi="Arial" w:cs="Arial"/>
                <w:bCs/>
                <w:lang w:val="es-CO"/>
              </w:rPr>
              <w:t xml:space="preserve">4. Entregar Informe final de la gestión, dentro de los cinco (5) primeros días hábiles terminado la vigencia del convenio, en la estructura definida por el nivel central e incluida en la caja de herramientas anexo 5. Con este informe se debe entregar la base de datos de actividades de gestión del riesgo individual y colectivo, y de promoción para el cuidado de la salud, en la modalidad extramural de acuerdo con la salida de información de la herramienta de captura definida por la secretaria </w:t>
            </w:r>
            <w:r w:rsidRPr="007D7B02">
              <w:rPr>
                <w:rFonts w:ascii="Arial" w:hAnsi="Arial" w:cs="Arial"/>
                <w:bCs/>
                <w:lang w:val="es-CO"/>
              </w:rPr>
              <w:t>Distrital de Salud (Producto 5 y 6).</w:t>
            </w:r>
          </w:p>
        </w:tc>
        <w:tc>
          <w:tcPr>
            <w:tcW w:w="3585" w:type="dxa"/>
            <w:tcMar/>
          </w:tcPr>
          <w:p w:rsidR="06F2CFA8" w:rsidP="06F2CFA8" w:rsidRDefault="06F2CFA8" w14:paraId="2E816BC5" w14:textId="79A7CCF6">
            <w:pPr>
              <w:jc w:val="both"/>
              <w:rPr>
                <w:rFonts w:ascii="Arial" w:hAnsi="Arial" w:eastAsia="Arial" w:cs="Arial"/>
                <w:b w:val="0"/>
                <w:bCs w:val="0"/>
                <w:i w:val="0"/>
                <w:iCs w:val="0"/>
                <w:caps w:val="0"/>
                <w:smallCaps w:val="0"/>
                <w:color w:val="000000" w:themeColor="text1" w:themeTint="FF" w:themeShade="FF"/>
                <w:sz w:val="20"/>
                <w:szCs w:val="20"/>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06F2CFA8" w:rsidP="06F2CFA8" w:rsidRDefault="06F2CFA8" w14:paraId="68D1C140" w14:textId="70BB2BB2">
            <w:pPr>
              <w:jc w:val="both"/>
              <w:rPr>
                <w:rFonts w:ascii="Arial" w:hAnsi="Arial" w:eastAsia="Arial" w:cs="Arial"/>
                <w:b w:val="0"/>
                <w:bCs w:val="0"/>
                <w:i w:val="0"/>
                <w:iCs w:val="0"/>
                <w:caps w:val="0"/>
                <w:smallCaps w:val="0"/>
                <w:color w:val="000000" w:themeColor="text1" w:themeTint="FF" w:themeShade="FF"/>
                <w:sz w:val="20"/>
                <w:szCs w:val="20"/>
              </w:rPr>
            </w:pPr>
          </w:p>
        </w:tc>
        <w:tc>
          <w:tcPr>
            <w:tcW w:w="2709" w:type="dxa"/>
            <w:tcMar/>
          </w:tcPr>
          <w:p w:rsidR="06F2CFA8" w:rsidP="06F2CFA8" w:rsidRDefault="06F2CFA8" w14:paraId="75B692B3" w14:textId="636EE25B">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6F2CFA8" w:rsidP="06F2CFA8" w:rsidRDefault="06F2CFA8" w14:paraId="3E45C5B5" w14:textId="6E35AF31">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7D7B02" w:rsidR="005B3681" w:rsidTr="2F86E96E" w14:paraId="2A044102" w14:textId="77777777">
        <w:trPr>
          <w:trHeight w:val="387"/>
        </w:trPr>
        <w:tc>
          <w:tcPr>
            <w:tcW w:w="2676" w:type="dxa"/>
            <w:tcMar/>
          </w:tcPr>
          <w:p w:rsidRPr="007D7B02" w:rsidR="005B3681" w:rsidP="005B3681" w:rsidRDefault="005B3681" w14:paraId="422F08DD" w14:textId="55133FAA">
            <w:pPr>
              <w:pStyle w:val="Textosinformato"/>
              <w:jc w:val="both"/>
              <w:rPr>
                <w:rFonts w:ascii="Arial" w:hAnsi="Arial" w:cs="Arial"/>
                <w:bCs/>
                <w:lang w:val="es-CO"/>
              </w:rPr>
            </w:pPr>
            <w:r w:rsidRPr="007D7B02">
              <w:rPr>
                <w:rFonts w:ascii="Arial" w:hAnsi="Arial" w:cs="Arial"/>
                <w:bCs/>
                <w:lang w:val="es-CO"/>
              </w:rPr>
              <w:t xml:space="preserve">5. Entregar el plan de acción correspondiente a la contrapartida, dentro de los tres (3) primeros días hábiles siguientes a la legalización del convenio y posteriormente (producto 8), y posteriormente presentar informe de reporte de avance de ejecución mensual del plan de acción, dentro de los primeros cinco (5) días hábiles de cada mes, con la información del mes anterior (Producto 9). </w:t>
            </w:r>
          </w:p>
        </w:tc>
        <w:tc>
          <w:tcPr>
            <w:tcW w:w="3585" w:type="dxa"/>
            <w:tcMar/>
          </w:tcPr>
          <w:p w:rsidRPr="007D7B02" w:rsidR="005B3681" w:rsidP="2F86E96E" w:rsidRDefault="36128D35" w14:paraId="3461D779" w14:textId="02FE69CB">
            <w:pPr>
              <w:pStyle w:val="Normal"/>
              <w:suppressLineNumbers w:val="0"/>
              <w:spacing w:before="0" w:beforeAutospacing="off" w:after="0" w:afterAutospacing="off" w:line="259" w:lineRule="auto"/>
              <w:ind w:left="0" w:right="0"/>
              <w:jc w:val="both"/>
              <w:rPr>
                <w:rFonts w:ascii="Arial" w:hAnsi="Arial" w:cs="Arial"/>
                <w:sz w:val="20"/>
                <w:szCs w:val="20"/>
                <w:lang w:val="es-CO"/>
              </w:rPr>
            </w:pPr>
            <w:r w:rsidRPr="2F86E96E" w:rsidR="075E7551">
              <w:rPr>
                <w:rFonts w:ascii="Arial" w:hAnsi="Arial" w:cs="Arial"/>
                <w:sz w:val="20"/>
                <w:szCs w:val="20"/>
                <w:lang w:val="es-CO"/>
              </w:rPr>
              <w:t xml:space="preserve">La Subred Integrada de Servicios de Salud Sur Occidente E.S.E, realiza entrega del documento </w:t>
            </w:r>
            <w:r w:rsidRPr="2F86E96E" w:rsidR="075E7551">
              <w:rPr>
                <w:rFonts w:ascii="Arial" w:hAnsi="Arial" w:cs="Arial"/>
                <w:sz w:val="20"/>
                <w:szCs w:val="20"/>
                <w:lang w:val="es-CO"/>
              </w:rPr>
              <w:t>Plan de acción correspondiente a la contrapartida del Convenio No.</w:t>
            </w:r>
            <w:r w:rsidRPr="2F86E96E" w:rsidR="4EC12C84">
              <w:rPr>
                <w:rFonts w:ascii="Arial" w:hAnsi="Arial" w:cs="Arial"/>
                <w:sz w:val="20"/>
                <w:szCs w:val="20"/>
                <w:lang w:val="es-CO"/>
              </w:rPr>
              <w:t xml:space="preserve"> 7124556</w:t>
            </w:r>
            <w:r w:rsidRPr="2F86E96E" w:rsidR="075E7551">
              <w:rPr>
                <w:rFonts w:ascii="Arial" w:hAnsi="Arial" w:cs="Arial"/>
                <w:sz w:val="20"/>
                <w:szCs w:val="20"/>
                <w:lang w:val="es-CO"/>
              </w:rPr>
              <w:t xml:space="preserve"> de 2024, en donde se encuentra </w:t>
            </w:r>
            <w:r w:rsidRPr="2F86E96E" w:rsidR="2BE28D62">
              <w:rPr>
                <w:rFonts w:ascii="Arial" w:hAnsi="Arial" w:cs="Arial"/>
                <w:sz w:val="20"/>
                <w:szCs w:val="20"/>
                <w:lang w:val="es-CO"/>
              </w:rPr>
              <w:t xml:space="preserve">descrita </w:t>
            </w:r>
            <w:r w:rsidRPr="2F86E96E" w:rsidR="075E7551">
              <w:rPr>
                <w:rFonts w:ascii="Arial" w:hAnsi="Arial" w:cs="Arial"/>
                <w:sz w:val="20"/>
                <w:szCs w:val="20"/>
                <w:lang w:val="es-CO"/>
              </w:rPr>
              <w:t>la programación</w:t>
            </w:r>
            <w:r w:rsidRPr="2F86E96E" w:rsidR="0CC70952">
              <w:rPr>
                <w:rFonts w:ascii="Arial" w:hAnsi="Arial" w:cs="Arial"/>
                <w:sz w:val="20"/>
                <w:szCs w:val="20"/>
                <w:lang w:val="es-CO"/>
              </w:rPr>
              <w:t xml:space="preserve"> y ejecución</w:t>
            </w:r>
            <w:r w:rsidRPr="2F86E96E" w:rsidR="075E7551">
              <w:rPr>
                <w:rFonts w:ascii="Arial" w:hAnsi="Arial" w:cs="Arial"/>
                <w:sz w:val="20"/>
                <w:szCs w:val="20"/>
                <w:lang w:val="es-CO"/>
              </w:rPr>
              <w:t xml:space="preserve"> de recursos para el periodo</w:t>
            </w:r>
            <w:r w:rsidRPr="2F86E96E" w:rsidR="2BE28D62">
              <w:rPr>
                <w:rFonts w:ascii="Arial" w:hAnsi="Arial" w:cs="Arial"/>
                <w:sz w:val="20"/>
                <w:szCs w:val="20"/>
                <w:lang w:val="es-CO"/>
              </w:rPr>
              <w:t xml:space="preserve"> </w:t>
            </w:r>
            <w:r w:rsidRPr="2F86E96E" w:rsidR="2F127FD9">
              <w:rPr>
                <w:rFonts w:ascii="Arial" w:hAnsi="Arial" w:cs="Arial"/>
                <w:sz w:val="20"/>
                <w:szCs w:val="20"/>
                <w:lang w:val="es-CO"/>
              </w:rPr>
              <w:t xml:space="preserve">del </w:t>
            </w:r>
            <w:r w:rsidRPr="2F86E96E" w:rsidR="1CF73868">
              <w:rPr>
                <w:rFonts w:ascii="Arial" w:hAnsi="Arial" w:cs="Arial"/>
                <w:sz w:val="20"/>
                <w:szCs w:val="20"/>
                <w:lang w:val="es-CO"/>
              </w:rPr>
              <w:t xml:space="preserve">1 al </w:t>
            </w:r>
            <w:r w:rsidRPr="2F86E96E" w:rsidR="53B9935E">
              <w:rPr>
                <w:rFonts w:ascii="Arial" w:hAnsi="Arial" w:cs="Arial"/>
                <w:sz w:val="20"/>
                <w:szCs w:val="20"/>
                <w:lang w:val="es-CO"/>
              </w:rPr>
              <w:t>3</w:t>
            </w:r>
            <w:r w:rsidRPr="2F86E96E" w:rsidR="59DF7D43">
              <w:rPr>
                <w:rFonts w:ascii="Arial" w:hAnsi="Arial" w:cs="Arial"/>
                <w:sz w:val="20"/>
                <w:szCs w:val="20"/>
                <w:lang w:val="es-CO"/>
              </w:rPr>
              <w:t>0</w:t>
            </w:r>
            <w:r w:rsidRPr="2F86E96E" w:rsidR="53B9935E">
              <w:rPr>
                <w:rFonts w:ascii="Arial" w:hAnsi="Arial" w:cs="Arial"/>
                <w:sz w:val="20"/>
                <w:szCs w:val="20"/>
                <w:lang w:val="es-CO"/>
              </w:rPr>
              <w:t xml:space="preserve"> de </w:t>
            </w:r>
            <w:r w:rsidRPr="2F86E96E" w:rsidR="6F67B532">
              <w:rPr>
                <w:rFonts w:ascii="Arial" w:hAnsi="Arial" w:cs="Arial"/>
                <w:sz w:val="20"/>
                <w:szCs w:val="20"/>
                <w:lang w:val="es-CO"/>
              </w:rPr>
              <w:t xml:space="preserve">septiembre </w:t>
            </w:r>
            <w:r w:rsidRPr="2F86E96E" w:rsidR="00CB07F1">
              <w:rPr>
                <w:rFonts w:ascii="Arial" w:hAnsi="Arial" w:cs="Arial"/>
                <w:sz w:val="20"/>
                <w:szCs w:val="20"/>
                <w:lang w:val="es-CO"/>
              </w:rPr>
              <w:t>de</w:t>
            </w:r>
            <w:r w:rsidRPr="2F86E96E" w:rsidR="00CB07F1">
              <w:rPr>
                <w:rFonts w:ascii="Arial" w:hAnsi="Arial" w:cs="Arial"/>
                <w:sz w:val="20"/>
                <w:szCs w:val="20"/>
                <w:lang w:val="es-CO"/>
              </w:rPr>
              <w:t xml:space="preserve"> </w:t>
            </w:r>
            <w:r w:rsidRPr="2F86E96E" w:rsidR="2F127FD9">
              <w:rPr>
                <w:rFonts w:ascii="Arial" w:hAnsi="Arial" w:cs="Arial"/>
                <w:sz w:val="20"/>
                <w:szCs w:val="20"/>
                <w:lang w:val="es-CO"/>
              </w:rPr>
              <w:t>202</w:t>
            </w:r>
            <w:r w:rsidRPr="2F86E96E" w:rsidR="2F864CD3">
              <w:rPr>
                <w:rFonts w:ascii="Arial" w:hAnsi="Arial" w:cs="Arial"/>
                <w:sz w:val="20"/>
                <w:szCs w:val="20"/>
                <w:lang w:val="es-CO"/>
              </w:rPr>
              <w:t>5</w:t>
            </w:r>
            <w:r w:rsidRPr="2F86E96E" w:rsidR="075E7551">
              <w:rPr>
                <w:rFonts w:ascii="Arial" w:hAnsi="Arial" w:cs="Arial"/>
                <w:sz w:val="20"/>
                <w:szCs w:val="20"/>
                <w:lang w:val="es-CO"/>
              </w:rPr>
              <w:t>,</w:t>
            </w:r>
            <w:r w:rsidRPr="2F86E96E" w:rsidR="075E7551">
              <w:rPr>
                <w:rFonts w:ascii="Arial" w:hAnsi="Arial" w:cs="Arial"/>
                <w:sz w:val="20"/>
                <w:szCs w:val="20"/>
                <w:lang w:val="es-CO"/>
              </w:rPr>
              <w:t xml:space="preserve"> </w:t>
            </w:r>
            <w:bookmarkStart w:name="_Hlk184037098" w:id="1"/>
            <w:r w:rsidRPr="2F86E96E" w:rsidR="2BE28D62">
              <w:rPr>
                <w:rFonts w:ascii="Arial" w:hAnsi="Arial" w:cs="Arial"/>
                <w:sz w:val="20"/>
                <w:szCs w:val="20"/>
                <w:lang w:val="es-CO"/>
              </w:rPr>
              <w:t xml:space="preserve">representado en </w:t>
            </w:r>
            <w:r w:rsidRPr="2F86E96E" w:rsidR="5374823C">
              <w:rPr>
                <w:rFonts w:ascii="Arial" w:hAnsi="Arial" w:cs="Arial"/>
                <w:sz w:val="20"/>
                <w:szCs w:val="20"/>
                <w:lang w:val="es-CO"/>
              </w:rPr>
              <w:t>los</w:t>
            </w:r>
            <w:r w:rsidRPr="2F86E96E" w:rsidR="2BE28D62">
              <w:rPr>
                <w:rFonts w:ascii="Arial" w:hAnsi="Arial" w:cs="Arial"/>
                <w:sz w:val="20"/>
                <w:szCs w:val="20"/>
                <w:lang w:val="es-CO"/>
              </w:rPr>
              <w:t xml:space="preserve"> concepto</w:t>
            </w:r>
            <w:r w:rsidRPr="2F86E96E" w:rsidR="22B7E539">
              <w:rPr>
                <w:rFonts w:ascii="Arial" w:hAnsi="Arial" w:cs="Arial"/>
                <w:sz w:val="20"/>
                <w:szCs w:val="20"/>
                <w:lang w:val="es-CO"/>
              </w:rPr>
              <w:t>s de</w:t>
            </w:r>
            <w:r w:rsidRPr="2F86E96E" w:rsidR="2BE28D62">
              <w:rPr>
                <w:rFonts w:ascii="Arial" w:hAnsi="Arial" w:cs="Arial"/>
                <w:sz w:val="20"/>
                <w:szCs w:val="20"/>
                <w:lang w:val="es-CO"/>
              </w:rPr>
              <w:t xml:space="preserve"> recurso humano, administrativo, apoyo técnico y logístico (facturación) requerido para la operación de los equipos básicos extramurales de hogar y</w:t>
            </w:r>
            <w:r w:rsidRPr="2F86E96E" w:rsidR="1E37E941">
              <w:rPr>
                <w:rFonts w:ascii="Arial" w:hAnsi="Arial" w:cs="Arial"/>
                <w:sz w:val="20"/>
                <w:szCs w:val="20"/>
                <w:lang w:val="es-CO"/>
              </w:rPr>
              <w:t xml:space="preserve"> </w:t>
            </w:r>
            <w:r w:rsidRPr="2F86E96E" w:rsidR="2BE28D62">
              <w:rPr>
                <w:rFonts w:ascii="Arial" w:hAnsi="Arial" w:cs="Arial"/>
                <w:sz w:val="20"/>
                <w:szCs w:val="20"/>
                <w:lang w:val="es-CO"/>
              </w:rPr>
              <w:t>fortalecimiento de capacidades / acompañamiento técnico para el desarrollo de competencias en los procesos de la entidad con relación a la operación de los Equipos básicos extramurales de hogar.</w:t>
            </w:r>
            <w:bookmarkEnd w:id="1"/>
          </w:p>
        </w:tc>
        <w:tc>
          <w:tcPr>
            <w:tcW w:w="2709" w:type="dxa"/>
            <w:tcMar/>
          </w:tcPr>
          <w:p w:rsidR="3B9750F2" w:rsidP="072C5D7D" w:rsidRDefault="3B9750F2" w14:paraId="6972EE8F" w14:textId="07BE3C4C">
            <w:pPr>
              <w:jc w:val="both"/>
              <w:rPr>
                <w:rFonts w:ascii="Arial" w:hAnsi="Arial" w:cs="Arial"/>
                <w:sz w:val="20"/>
                <w:szCs w:val="20"/>
                <w:lang w:val="es-CO"/>
              </w:rPr>
            </w:pPr>
            <w:r w:rsidRPr="2F86E96E" w:rsidR="4A25CA4F">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4A25CA4F">
              <w:rPr>
                <w:rFonts w:ascii="Arial" w:hAnsi="Arial" w:cs="Arial"/>
                <w:sz w:val="20"/>
                <w:szCs w:val="20"/>
                <w:lang w:val="es-CO"/>
              </w:rPr>
              <w:t>firmado</w:t>
            </w:r>
            <w:r w:rsidRPr="2F86E96E" w:rsidR="4A25CA4F">
              <w:rPr>
                <w:rFonts w:ascii="Arial" w:hAnsi="Arial" w:cs="Arial"/>
                <w:sz w:val="20"/>
                <w:szCs w:val="20"/>
                <w:lang w:val="es-CO"/>
              </w:rPr>
              <w:t xml:space="preserve"> por la directora de gestión del riesgo,</w:t>
            </w:r>
            <w:r w:rsidRPr="2F86E96E" w:rsidR="4A25CA4F">
              <w:rPr>
                <w:rFonts w:ascii="Arial" w:hAnsi="Arial" w:eastAsia="Arial" w:cs="Arial"/>
                <w:sz w:val="20"/>
                <w:szCs w:val="20"/>
                <w:lang w:val="es-CO"/>
              </w:rPr>
              <w:t xml:space="preserve"> en donde se anexan los productos </w:t>
            </w:r>
            <w:r w:rsidRPr="2F86E96E" w:rsidR="4A25CA4F">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269EB792">
              <w:rPr>
                <w:rFonts w:ascii="Arial" w:hAnsi="Arial" w:eastAsia="Arial" w:cs="Arial"/>
                <w:sz w:val="20"/>
                <w:szCs w:val="20"/>
                <w:lang w:val="es"/>
              </w:rPr>
              <w:t>desembolso</w:t>
            </w:r>
            <w:r w:rsidRPr="2F86E96E" w:rsidR="4A25CA4F">
              <w:rPr>
                <w:rFonts w:ascii="Arial" w:hAnsi="Arial" w:eastAsia="Arial" w:cs="Arial"/>
                <w:sz w:val="20"/>
                <w:szCs w:val="20"/>
                <w:lang w:val="es"/>
              </w:rPr>
              <w:t>, los cuales fueron entregados en medio magnético (CD)</w:t>
            </w:r>
            <w:r w:rsidRPr="2F86E96E" w:rsidR="4A25CA4F">
              <w:rPr>
                <w:rFonts w:ascii="Arial" w:hAnsi="Arial" w:eastAsia="Arial" w:cs="Arial"/>
                <w:sz w:val="20"/>
                <w:szCs w:val="20"/>
                <w:lang w:val="es-CO"/>
              </w:rPr>
              <w:t>.</w:t>
            </w:r>
          </w:p>
          <w:p w:rsidRPr="007D7B02" w:rsidR="005B3681" w:rsidP="005B3681" w:rsidRDefault="005B3681" w14:paraId="3CF2D8B6" w14:textId="7206167C">
            <w:pPr>
              <w:pStyle w:val="Textosinformato"/>
              <w:jc w:val="both"/>
              <w:rPr>
                <w:rFonts w:ascii="Arial" w:hAnsi="Arial" w:cs="Arial"/>
                <w:lang w:val="es-CO"/>
              </w:rPr>
            </w:pPr>
          </w:p>
        </w:tc>
      </w:tr>
      <w:tr w:rsidRPr="007D7B02" w:rsidR="00CA6AC8" w:rsidTr="2F86E96E" w14:paraId="5834A40F" w14:textId="77777777">
        <w:trPr>
          <w:trHeight w:val="6750"/>
        </w:trPr>
        <w:tc>
          <w:tcPr>
            <w:tcW w:w="2676" w:type="dxa"/>
            <w:tcMar/>
          </w:tcPr>
          <w:p w:rsidRPr="007D7B02" w:rsidR="00CA6AC8" w:rsidP="00CA6AC8" w:rsidRDefault="00CA6AC8" w14:paraId="696C696D" w14:textId="77F1B276">
            <w:pPr>
              <w:pStyle w:val="Textosinformato"/>
              <w:jc w:val="both"/>
              <w:rPr>
                <w:rFonts w:ascii="Arial" w:hAnsi="Arial" w:cs="Arial"/>
                <w:bCs/>
                <w:lang w:val="es-CO"/>
              </w:rPr>
            </w:pPr>
            <w:r w:rsidRPr="007D7B02">
              <w:rPr>
                <w:rFonts w:ascii="Arial" w:hAnsi="Arial" w:cs="Arial"/>
                <w:bCs/>
                <w:lang w:val="es-CO"/>
              </w:rPr>
              <w:t xml:space="preserve">6. Propender por el  desarrollo  de las actividades de gestión del riesgo individual y colectivo, y de promoción para el cuidado de la salud en el marco de la Atención Primaria Social, </w:t>
            </w:r>
            <w:bookmarkStart w:name="_Hlk179364095" w:id="2"/>
            <w:r w:rsidRPr="007D7B02">
              <w:rPr>
                <w:rFonts w:ascii="Arial" w:hAnsi="Arial" w:cs="Arial"/>
                <w:bCs/>
                <w:lang w:val="es-CO"/>
              </w:rPr>
              <w:t>a través de estructuras funcionales y organizativas de Equipos Básicos Extramurales en Salud</w:t>
            </w:r>
            <w:bookmarkEnd w:id="2"/>
            <w:r w:rsidRPr="007D7B02">
              <w:rPr>
                <w:rFonts w:ascii="Arial" w:hAnsi="Arial" w:cs="Arial"/>
                <w:bCs/>
                <w:lang w:val="es-CO"/>
              </w:rPr>
              <w:t xml:space="preserve">, así como el fortalecimiento de  capacidades para la implementación, monitoreo y evaluación, a través de la coordinación, concertación del uso y disposición de insumos y recursos de carácter técnico (talento humano), tecnológico, </w:t>
            </w:r>
            <w:r w:rsidRPr="007D7B02">
              <w:rPr>
                <w:rFonts w:ascii="Arial" w:hAnsi="Arial" w:cs="Arial"/>
                <w:bCs/>
                <w:lang w:val="es-CO"/>
              </w:rPr>
              <w:t>logístico y de infraestructura, según lo establecido en los anexos del presente convenio (producto 4 y 13).</w:t>
            </w:r>
          </w:p>
        </w:tc>
        <w:tc>
          <w:tcPr>
            <w:tcW w:w="3585" w:type="dxa"/>
            <w:tcMar/>
          </w:tcPr>
          <w:p w:rsidRPr="007D7B02" w:rsidR="00CA6AC8" w:rsidP="486CD74B" w:rsidRDefault="04A50F4A" w14:paraId="04CBADA0" w14:textId="7EE71790">
            <w:pPr>
              <w:jc w:val="both"/>
              <w:rPr>
                <w:rFonts w:ascii="Arial" w:hAnsi="Arial" w:cs="Arial"/>
                <w:b w:val="1"/>
                <w:bCs w:val="1"/>
                <w:sz w:val="20"/>
                <w:szCs w:val="20"/>
                <w:lang w:val="es-CO"/>
              </w:rPr>
            </w:pPr>
            <w:r w:rsidRPr="4717E017" w:rsidR="4C21ACEF">
              <w:rPr>
                <w:rFonts w:ascii="Arial" w:hAnsi="Arial" w:cs="Arial"/>
                <w:b w:val="1"/>
                <w:bCs w:val="1"/>
                <w:sz w:val="20"/>
                <w:szCs w:val="20"/>
                <w:lang w:val="es-CO"/>
              </w:rPr>
              <w:t xml:space="preserve">PLANEACIÓN </w:t>
            </w:r>
            <w:r w:rsidRPr="4717E017" w:rsidR="6149DE03">
              <w:rPr>
                <w:rFonts w:ascii="Arial" w:hAnsi="Arial" w:cs="Arial"/>
                <w:b w:val="1"/>
                <w:bCs w:val="1"/>
                <w:sz w:val="20"/>
                <w:szCs w:val="20"/>
                <w:lang w:val="es-CO"/>
              </w:rPr>
              <w:t xml:space="preserve">TERRITORIAL </w:t>
            </w:r>
          </w:p>
          <w:p w:rsidR="4717E017" w:rsidP="4717E017" w:rsidRDefault="4717E017" w14:paraId="433BF4BB" w14:textId="42A05BE0">
            <w:pPr>
              <w:pStyle w:val="Normal"/>
              <w:jc w:val="both"/>
            </w:pPr>
          </w:p>
          <w:p w:rsidR="4717E017" w:rsidP="76B7D346" w:rsidRDefault="4717E017" w14:paraId="6FE98068" w14:textId="0994F5F7">
            <w:pPr>
              <w:pStyle w:val="Normal"/>
              <w:jc w:val="both"/>
              <w:rPr>
                <w:rFonts w:ascii="Arial" w:hAnsi="Arial" w:cs="Arial"/>
                <w:sz w:val="20"/>
                <w:szCs w:val="20"/>
              </w:rPr>
            </w:pPr>
            <w:r w:rsidRPr="76B7D346" w:rsidR="041A908E">
              <w:rPr>
                <w:rFonts w:ascii="Arial" w:hAnsi="Arial" w:eastAsia="Times New Roman" w:cs="Arial"/>
                <w:color w:val="auto"/>
                <w:sz w:val="20"/>
                <w:szCs w:val="20"/>
                <w:lang w:eastAsia="es-ES" w:bidi="ar-SA"/>
              </w:rPr>
              <w:t>En el marco de la Fase II, la Subred Sur Occidente presentó una leve disminución en sus indicadores de apropiación territorial entre agosto y septiembre de 2025.</w:t>
            </w:r>
          </w:p>
          <w:p w:rsidR="4717E017" w:rsidP="76B7D346" w:rsidRDefault="4717E017" w14:paraId="78DB084A" w14:textId="18E04E19">
            <w:pPr>
              <w:pStyle w:val="Normal"/>
              <w:jc w:val="both"/>
              <w:rPr>
                <w:rFonts w:ascii="Arial" w:hAnsi="Arial" w:cs="Arial"/>
                <w:sz w:val="20"/>
                <w:szCs w:val="20"/>
              </w:rPr>
            </w:pPr>
            <w:r w:rsidRPr="76B7D346" w:rsidR="041A908E">
              <w:rPr>
                <w:rFonts w:ascii="Arial" w:hAnsi="Arial" w:eastAsia="Times New Roman" w:cs="Arial"/>
                <w:color w:val="auto"/>
                <w:sz w:val="20"/>
                <w:szCs w:val="20"/>
                <w:lang w:eastAsia="es-ES" w:bidi="ar-SA"/>
              </w:rPr>
              <w:t xml:space="preserve">Con corte a agosto, se registraba apropiación territorial activa en 260 de los 271 sectores catastrales (95,9%) teniendo en cuenta el análisis de los 3 </w:t>
            </w:r>
            <w:r w:rsidRPr="76B7D346" w:rsidR="041A908E">
              <w:rPr>
                <w:rFonts w:ascii="Arial" w:hAnsi="Arial" w:eastAsia="Times New Roman" w:cs="Arial"/>
                <w:color w:val="auto"/>
                <w:sz w:val="20"/>
                <w:szCs w:val="20"/>
                <w:lang w:eastAsia="es-ES" w:bidi="ar-SA"/>
              </w:rPr>
              <w:t>últimos</w:t>
            </w:r>
            <w:r w:rsidRPr="76B7D346" w:rsidR="041A908E">
              <w:rPr>
                <w:rFonts w:ascii="Arial" w:hAnsi="Arial" w:eastAsia="Times New Roman" w:cs="Arial"/>
                <w:color w:val="auto"/>
                <w:sz w:val="20"/>
                <w:szCs w:val="20"/>
                <w:lang w:eastAsia="es-ES" w:bidi="ar-SA"/>
              </w:rPr>
              <w:t xml:space="preserve"> meses, mientras que para septiembre esta cifra descendió a 254 (93,7%), lo que representa una disminución de seis sectores apropiados. En términos de zonas asignadas a los gestores, se mantuvo la cobertura total de las 190 delimitaciones, pero con un avance en la proporción de asignaciones permanentes: en agosto, 153 zonas contaban con apropiación permanente y 37 con encargo provisional (80,5% de permanencia), mientras que en septiembre los permanentes aumentaron a 164 y los provisionales disminuyeron a 26 (86,3% de permanencia).</w:t>
            </w:r>
          </w:p>
          <w:p w:rsidR="4717E017" w:rsidP="76B7D346" w:rsidRDefault="4717E017" w14:paraId="73F1C818" w14:textId="364DC19F">
            <w:pPr>
              <w:pStyle w:val="Normal"/>
              <w:jc w:val="both"/>
              <w:rPr>
                <w:rFonts w:ascii="Arial" w:hAnsi="Arial" w:cs="Arial"/>
                <w:sz w:val="20"/>
                <w:szCs w:val="20"/>
              </w:rPr>
            </w:pPr>
            <w:r w:rsidRPr="76B7D346" w:rsidR="041A908E">
              <w:rPr>
                <w:rFonts w:ascii="Arial" w:hAnsi="Arial" w:eastAsia="Times New Roman" w:cs="Arial"/>
                <w:color w:val="auto"/>
                <w:sz w:val="20"/>
                <w:szCs w:val="20"/>
                <w:lang w:eastAsia="es-ES" w:bidi="ar-SA"/>
              </w:rPr>
              <w:t>Este comportamiento refleja un contraste entre los dos niveles de análisis: aunque se presenta una reducción en el número de sectores apropiados, se observa una mejora en la consolidación de las asignaciones permanentes, fortaleciendo la estabilidad operativa del talento humano en territorio.</w:t>
            </w:r>
          </w:p>
          <w:p w:rsidR="79DB8FBD" w:rsidP="0E0A2387" w:rsidRDefault="79DB8FBD" w14:paraId="1092EF91" w14:textId="5DACC124">
            <w:pPr>
              <w:pStyle w:val="Normal"/>
              <w:jc w:val="both"/>
              <w:rPr>
                <w:rFonts w:ascii="Arial" w:hAnsi="Arial" w:cs="Arial"/>
                <w:sz w:val="20"/>
                <w:szCs w:val="20"/>
                <w:lang w:val="es-CO"/>
              </w:rPr>
            </w:pPr>
          </w:p>
          <w:p w:rsidR="342BFB6A" w:rsidP="342BFB6A" w:rsidRDefault="342BFB6A" w14:paraId="104C07C2" w14:textId="3C50EC2A">
            <w:pPr>
              <w:pStyle w:val="Normal"/>
              <w:jc w:val="both"/>
              <w:rPr>
                <w:rFonts w:ascii="Arial" w:hAnsi="Arial" w:cs="Arial"/>
                <w:b w:val="0"/>
                <w:bCs w:val="0"/>
                <w:sz w:val="20"/>
                <w:szCs w:val="20"/>
                <w:lang w:val="es-ES"/>
              </w:rPr>
            </w:pPr>
          </w:p>
          <w:p w:rsidR="44FCBDFE" w:rsidP="11BF5084" w:rsidRDefault="44FCBDFE" w14:paraId="5B29B99C" w14:textId="76FD879D">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4717E017" w:rsidR="1652FCA1">
              <w:rPr>
                <w:rFonts w:ascii="Arial" w:hAnsi="Arial" w:eastAsia="Arial" w:cs="Arial"/>
                <w:b w:val="1"/>
                <w:bCs w:val="1"/>
                <w:i w:val="0"/>
                <w:iCs w:val="0"/>
                <w:caps w:val="0"/>
                <w:smallCaps w:val="0"/>
                <w:noProof w:val="0"/>
                <w:color w:val="000000" w:themeColor="text1" w:themeTint="FF" w:themeShade="FF"/>
                <w:sz w:val="20"/>
                <w:szCs w:val="20"/>
                <w:lang w:val="es-CO"/>
              </w:rPr>
              <w:t xml:space="preserve">PLANEACION DEL ABORDAJE </w:t>
            </w:r>
          </w:p>
          <w:p w:rsidR="3A696B4C" w:rsidP="5903489E" w:rsidRDefault="3A696B4C" w14:paraId="16328E2C" w14:textId="0CE01E6C">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6E9154BA">
              <w:rPr>
                <w:rFonts w:ascii="Arial" w:hAnsi="Arial" w:eastAsia="Arial" w:cs="Arial"/>
                <w:b w:val="0"/>
                <w:bCs w:val="0"/>
                <w:i w:val="0"/>
                <w:iCs w:val="0"/>
                <w:caps w:val="0"/>
                <w:smallCaps w:val="0"/>
                <w:noProof w:val="0"/>
                <w:color w:val="000000" w:themeColor="text1" w:themeTint="FF" w:themeShade="FF"/>
                <w:sz w:val="20"/>
                <w:szCs w:val="20"/>
                <w:lang w:val="es-CO"/>
              </w:rPr>
              <w:t>En el marco de la implementación de la segunda fase de los Equipos Más Bienestar en tu Hogar y el fortalecimiento de la estrategia de Ruteo, con enfoque en eventos de riesgo poblacional en salud, se continúa con la gestión de los casos asignados.</w:t>
            </w:r>
          </w:p>
          <w:p w:rsidR="6E9154BA" w:rsidP="0E0A2387" w:rsidRDefault="6E9154BA" w14:paraId="1578059B" w14:textId="76F46A21">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E0A2387" w:rsidR="6E9154BA">
              <w:rPr>
                <w:rFonts w:ascii="Arial" w:hAnsi="Arial" w:eastAsia="Arial" w:cs="Arial"/>
                <w:b w:val="0"/>
                <w:bCs w:val="0"/>
                <w:i w:val="0"/>
                <w:iCs w:val="0"/>
                <w:caps w:val="0"/>
                <w:smallCaps w:val="0"/>
                <w:noProof w:val="0"/>
                <w:color w:val="000000" w:themeColor="text1" w:themeTint="FF" w:themeShade="FF"/>
                <w:sz w:val="20"/>
                <w:szCs w:val="20"/>
                <w:lang w:val="es-CO"/>
              </w:rPr>
              <w:t xml:space="preserve">Durante el periodo del informe, se logró el contacto con </w:t>
            </w:r>
            <w:r w:rsidRPr="0E0A2387" w:rsidR="2F1D94CE">
              <w:rPr>
                <w:rFonts w:ascii="Arial" w:hAnsi="Arial" w:eastAsia="Arial" w:cs="Arial"/>
                <w:b w:val="0"/>
                <w:bCs w:val="0"/>
                <w:i w:val="0"/>
                <w:iCs w:val="0"/>
                <w:caps w:val="0"/>
                <w:smallCaps w:val="0"/>
                <w:noProof w:val="0"/>
                <w:color w:val="000000" w:themeColor="text1" w:themeTint="FF" w:themeShade="FF"/>
                <w:sz w:val="20"/>
                <w:szCs w:val="20"/>
                <w:lang w:val="es-CO"/>
              </w:rPr>
              <w:t>6.020</w:t>
            </w:r>
            <w:r w:rsidRPr="0E0A2387" w:rsidR="6E9154BA">
              <w:rPr>
                <w:rFonts w:ascii="Arial" w:hAnsi="Arial" w:eastAsia="Arial" w:cs="Arial"/>
                <w:b w:val="0"/>
                <w:bCs w:val="0"/>
                <w:i w:val="0"/>
                <w:iCs w:val="0"/>
                <w:caps w:val="0"/>
                <w:smallCaps w:val="0"/>
                <w:noProof w:val="0"/>
                <w:color w:val="000000" w:themeColor="text1" w:themeTint="FF" w:themeShade="FF"/>
                <w:sz w:val="20"/>
                <w:szCs w:val="20"/>
                <w:lang w:val="es-CO"/>
              </w:rPr>
              <w:t xml:space="preserve"> usuarios, con una efectividad en la gestión del </w:t>
            </w:r>
            <w:r w:rsidRPr="0E0A2387" w:rsidR="7501EA83">
              <w:rPr>
                <w:rFonts w:ascii="Arial" w:hAnsi="Arial" w:eastAsia="Arial" w:cs="Arial"/>
                <w:b w:val="0"/>
                <w:bCs w:val="0"/>
                <w:i w:val="0"/>
                <w:iCs w:val="0"/>
                <w:caps w:val="0"/>
                <w:smallCaps w:val="0"/>
                <w:noProof w:val="0"/>
                <w:color w:val="000000" w:themeColor="text1" w:themeTint="FF" w:themeShade="FF"/>
                <w:sz w:val="20"/>
                <w:szCs w:val="20"/>
                <w:lang w:val="es-CO"/>
              </w:rPr>
              <w:t>28</w:t>
            </w:r>
            <w:r w:rsidRPr="0E0A2387" w:rsidR="63C4A474">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0E0A2387" w:rsidR="6E9154BA">
              <w:rPr>
                <w:rFonts w:ascii="Arial" w:hAnsi="Arial" w:eastAsia="Arial" w:cs="Arial"/>
                <w:b w:val="0"/>
                <w:bCs w:val="0"/>
                <w:i w:val="0"/>
                <w:iCs w:val="0"/>
                <w:caps w:val="0"/>
                <w:smallCaps w:val="0"/>
                <w:noProof w:val="0"/>
                <w:color w:val="000000" w:themeColor="text1" w:themeTint="FF" w:themeShade="FF"/>
                <w:sz w:val="20"/>
                <w:szCs w:val="20"/>
                <w:lang w:val="es-CO"/>
              </w:rPr>
              <w:t>%. A los usuarios contactados se les realizaron acciones de clasificación de riesgos, educación en salud, concertación de acciones en el hogar y/o derivación a servicios según los riesgos identificados.</w:t>
            </w:r>
          </w:p>
          <w:p w:rsidR="6E9154BA" w:rsidP="0E0A2387" w:rsidRDefault="6E9154BA" w14:paraId="6637F55C" w14:textId="5DB120E6">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E0A2387" w:rsidR="6E9154BA">
              <w:rPr>
                <w:rFonts w:ascii="Arial" w:hAnsi="Arial" w:eastAsia="Arial" w:cs="Arial"/>
                <w:b w:val="0"/>
                <w:bCs w:val="0"/>
                <w:i w:val="0"/>
                <w:iCs w:val="0"/>
                <w:caps w:val="0"/>
                <w:smallCaps w:val="0"/>
                <w:noProof w:val="0"/>
                <w:color w:val="000000" w:themeColor="text1" w:themeTint="FF" w:themeShade="FF"/>
                <w:sz w:val="20"/>
                <w:szCs w:val="20"/>
                <w:lang w:val="es-CO"/>
              </w:rPr>
              <w:t>Adicionalmente, se gestionaron 1.253</w:t>
            </w:r>
            <w:r w:rsidRPr="0E0A2387" w:rsidR="6E9154BA">
              <w:rPr>
                <w:rFonts w:ascii="Arial" w:hAnsi="Arial" w:eastAsia="Arial" w:cs="Arial"/>
                <w:b w:val="0"/>
                <w:bCs w:val="0"/>
                <w:i w:val="0"/>
                <w:iCs w:val="0"/>
                <w:caps w:val="0"/>
                <w:smallCaps w:val="0"/>
                <w:noProof w:val="0"/>
                <w:color w:val="FF0000"/>
                <w:sz w:val="20"/>
                <w:szCs w:val="20"/>
                <w:lang w:val="es-CO"/>
              </w:rPr>
              <w:t xml:space="preserve"> </w:t>
            </w:r>
            <w:r w:rsidRPr="0E0A2387" w:rsidR="6E9154BA">
              <w:rPr>
                <w:rFonts w:ascii="Arial" w:hAnsi="Arial" w:eastAsia="Arial" w:cs="Arial"/>
                <w:b w:val="0"/>
                <w:bCs w:val="0"/>
                <w:i w:val="0"/>
                <w:iCs w:val="0"/>
                <w:caps w:val="0"/>
                <w:smallCaps w:val="0"/>
                <w:noProof w:val="0"/>
                <w:color w:val="000000" w:themeColor="text1" w:themeTint="FF" w:themeShade="FF"/>
                <w:sz w:val="20"/>
                <w:szCs w:val="20"/>
                <w:lang w:val="es-CO"/>
              </w:rPr>
              <w:t>citas para usuarios priorizados, en el marco de las acciones desarrolladas por los Equipos Más Bienestar en tu Hogar.</w:t>
            </w:r>
          </w:p>
          <w:p w:rsidRPr="007D7B02" w:rsidR="00CA6AC8" w:rsidP="06F2CFA8" w:rsidRDefault="04A50F4A" w14:paraId="592B495D" w14:textId="53038D32">
            <w:pPr>
              <w:pStyle w:val="Normal"/>
              <w:jc w:val="both"/>
              <w:rPr>
                <w:rFonts w:ascii="Arial" w:hAnsi="Arial" w:cs="Arial"/>
                <w:b w:val="1"/>
                <w:bCs w:val="1"/>
                <w:sz w:val="20"/>
                <w:szCs w:val="20"/>
                <w:lang w:val="es-CO"/>
              </w:rPr>
            </w:pPr>
            <w:bookmarkStart w:name="_GoBack" w:id="3"/>
            <w:bookmarkEnd w:id="3"/>
            <w:r w:rsidRPr="5903489E" w:rsidR="122FCF97">
              <w:rPr>
                <w:rFonts w:ascii="Arial" w:hAnsi="Arial" w:cs="Arial"/>
                <w:b w:val="1"/>
                <w:bCs w:val="1"/>
                <w:sz w:val="20"/>
                <w:szCs w:val="20"/>
                <w:lang w:val="es-CO"/>
              </w:rPr>
              <w:t>GESTIÓN FAMILIAR</w:t>
            </w:r>
            <w:r w:rsidRPr="5903489E" w:rsidR="4E0D18EC">
              <w:rPr>
                <w:rFonts w:ascii="Arial" w:hAnsi="Arial" w:cs="Arial"/>
                <w:b w:val="1"/>
                <w:bCs w:val="1"/>
                <w:sz w:val="20"/>
                <w:szCs w:val="20"/>
                <w:lang w:val="es-CO"/>
              </w:rPr>
              <w:t xml:space="preserve"> – ABORDAJE TERRITORIAL</w:t>
            </w:r>
          </w:p>
          <w:p w:rsidR="5903489E" w:rsidP="5903489E" w:rsidRDefault="5903489E" w14:paraId="0C06AED1" w14:textId="40490BBC">
            <w:pPr>
              <w:pStyle w:val="Normal"/>
              <w:jc w:val="both"/>
              <w:rPr>
                <w:rFonts w:ascii="Arial" w:hAnsi="Arial" w:cs="Arial"/>
                <w:b w:val="1"/>
                <w:bCs w:val="1"/>
                <w:sz w:val="20"/>
                <w:szCs w:val="20"/>
                <w:lang w:val="es-CO"/>
              </w:rPr>
            </w:pPr>
          </w:p>
          <w:p w:rsidR="4717E017" w:rsidP="0E0A2387" w:rsidRDefault="4717E017" w14:paraId="39AA918E" w14:textId="045BD6EF">
            <w:pPr>
              <w:pStyle w:val="Normal"/>
              <w:suppressLineNumbers w:val="0"/>
              <w:spacing w:before="0" w:beforeAutospacing="off" w:after="160" w:afterAutospacing="off" w:line="257" w:lineRule="auto"/>
              <w:ind/>
              <w:jc w:val="both"/>
            </w:pPr>
            <w:r w:rsidRPr="0E0A2387" w:rsidR="5C998560">
              <w:rPr>
                <w:rFonts w:ascii="Arial" w:hAnsi="Arial" w:eastAsia="Arial" w:cs="Arial"/>
                <w:b w:val="0"/>
                <w:bCs w:val="0"/>
                <w:i w:val="0"/>
                <w:iCs w:val="0"/>
                <w:caps w:val="0"/>
                <w:smallCaps w:val="0"/>
                <w:noProof w:val="0"/>
                <w:color w:val="000000" w:themeColor="text1" w:themeTint="FF" w:themeShade="FF"/>
                <w:sz w:val="20"/>
                <w:szCs w:val="20"/>
                <w:lang w:val="es"/>
              </w:rPr>
              <w:t>En el mes de septiembre se adelantaron 7.936 caracterizaciones a familias residentes de los territorios apropiados por los gestores de bienestar; así como 1.353 actualizaciones a hogares que habían sido abordados hace más de un año o que fueron notificados a los equipos de MAS Bienestar en tu hogar, por la ocurrencia de un evento de interés en salud pública o contar con prioridades de atención en salud.</w:t>
            </w:r>
            <w:r w:rsidRPr="0E0A2387" w:rsidR="5C998560">
              <w:rPr>
                <w:rFonts w:ascii="Arial" w:hAnsi="Arial" w:eastAsia="Arial" w:cs="Arial"/>
                <w:b w:val="0"/>
                <w:bCs w:val="0"/>
                <w:i w:val="0"/>
                <w:iCs w:val="0"/>
                <w:caps w:val="0"/>
                <w:smallCaps w:val="0"/>
                <w:noProof w:val="0"/>
                <w:color w:val="000000" w:themeColor="text1" w:themeTint="FF" w:themeShade="FF"/>
                <w:sz w:val="20"/>
                <w:szCs w:val="20"/>
                <w:lang w:val="es-CO"/>
              </w:rPr>
              <w:t xml:space="preserve"> Estas caracterizaciones permiten la identificación de riesgos familiares e individuales, su clasificación y la concertación de un plan de cuidado que integra acciones promocionales adelantadas por el gestor y acciones de gestión del riesgo en salud a partir de la derivación a otros perfiles profesionales del equipo, a otros actores del sector salud o a nivel intersectorial para la respuesta integral a las necesidades de la familia y sus integrantes. </w:t>
            </w:r>
            <w:r w:rsidRPr="0E0A2387" w:rsidR="5C998560">
              <w:rPr>
                <w:rFonts w:ascii="Arial" w:hAnsi="Arial" w:eastAsia="Arial" w:cs="Arial"/>
                <w:noProof w:val="0"/>
                <w:sz w:val="20"/>
                <w:szCs w:val="20"/>
                <w:lang w:val="es"/>
              </w:rPr>
              <w:t xml:space="preserve"> </w:t>
            </w:r>
          </w:p>
          <w:p w:rsidR="605C4FA1" w:rsidP="5903489E" w:rsidRDefault="605C4FA1" w14:paraId="498D0D73" w14:textId="4EDBA632">
            <w:pPr>
              <w:pStyle w:val="Normal"/>
              <w:suppressLineNumbers w:val="0"/>
              <w:spacing w:before="0" w:beforeAutospacing="off" w:after="160" w:afterAutospacing="off" w:line="257"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7FC6A028">
              <w:rPr>
                <w:rFonts w:ascii="Arial" w:hAnsi="Arial" w:eastAsia="Arial" w:cs="Arial"/>
                <w:b w:val="1"/>
                <w:bCs w:val="1"/>
                <w:i w:val="0"/>
                <w:iCs w:val="0"/>
                <w:caps w:val="0"/>
                <w:smallCaps w:val="0"/>
                <w:noProof w:val="0"/>
                <w:color w:val="000000" w:themeColor="text1" w:themeTint="FF" w:themeShade="FF"/>
                <w:sz w:val="20"/>
                <w:szCs w:val="20"/>
                <w:lang w:val="es-CO"/>
              </w:rPr>
              <w:t>EJECUCIÓN DE PLAN DE CUIDADO FAMILIAR</w:t>
            </w:r>
          </w:p>
          <w:p w:rsidR="605C4FA1" w:rsidP="6C6BBFB8" w:rsidRDefault="605C4FA1" w14:paraId="3812FB50" w14:textId="19D4718C">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6C6BBFB8" w:rsidRDefault="605C4FA1" w14:paraId="641D8CF4" w14:textId="2A22D952">
            <w:pPr>
              <w:pStyle w:val="Prrafodelista"/>
              <w:numPr>
                <w:ilvl w:val="0"/>
                <w:numId w:val="46"/>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C6BBFB8" w:rsidR="7FC6A028">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ENFERMERÍA.</w:t>
            </w:r>
          </w:p>
          <w:p w:rsidR="605C4FA1" w:rsidP="6C6BBFB8" w:rsidRDefault="605C4FA1" w14:paraId="7BB73ACA" w14:textId="2AF397A7">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605C4FA1" w:rsidP="5903489E" w:rsidRDefault="605C4FA1" w14:paraId="43ED619F" w14:textId="45DCB788">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ES"/>
              </w:rPr>
              <w:t xml:space="preserve">Para el producto de plan de cuidado familiar, cuidado y bienestar en la zona urbana fueron realizadas por el profesional de enfermería </w:t>
            </w:r>
            <w:r w:rsidRPr="5903489E" w:rsidR="77EE22EA">
              <w:rPr>
                <w:rFonts w:ascii="Arial" w:hAnsi="Arial" w:eastAsia="Arial" w:cs="Arial"/>
                <w:b w:val="0"/>
                <w:bCs w:val="0"/>
                <w:i w:val="0"/>
                <w:iCs w:val="0"/>
                <w:caps w:val="0"/>
                <w:smallCaps w:val="0"/>
                <w:noProof w:val="0"/>
                <w:color w:val="000000" w:themeColor="text1" w:themeTint="FF" w:themeShade="FF"/>
                <w:sz w:val="20"/>
                <w:szCs w:val="20"/>
                <w:lang w:val="es-ES"/>
              </w:rPr>
              <w:t>104</w:t>
            </w: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ES"/>
              </w:rPr>
              <w:t xml:space="preserve"> sesiones para la vigencia del mes de septiembre.</w:t>
            </w:r>
          </w:p>
          <w:p w:rsidR="605C4FA1" w:rsidP="5903489E" w:rsidRDefault="605C4FA1" w14:paraId="55BBF5E0" w14:textId="3FB43557">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5903489E" w:rsidRDefault="605C4FA1" w14:paraId="29A8D2F4" w14:textId="4ED0F43B">
            <w:pPr>
              <w:spacing w:before="0" w:beforeAutospacing="off" w:after="28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CO"/>
              </w:rPr>
              <w:t>Estas sesiones tienen como objetivo creación de planes de cuidado familiar que permitan fortalecer la población en temas tan importantes como la adherencia a los seguimientos y tratamientos médicos y el mejor control de sus patologías de base.</w:t>
            </w:r>
          </w:p>
          <w:p w:rsidR="605C4FA1" w:rsidP="6C6BBFB8" w:rsidRDefault="605C4FA1" w14:paraId="48FBB99A" w14:textId="5AD241EF">
            <w:pPr>
              <w:pStyle w:val="Prrafodelista"/>
              <w:numPr>
                <w:ilvl w:val="0"/>
                <w:numId w:val="47"/>
              </w:numPr>
              <w:spacing w:before="0" w:beforeAutospacing="off" w:after="0" w:afterAutospacing="off" w:line="259"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C6BBFB8" w:rsidR="7FC6A028">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NUTRICION.</w:t>
            </w:r>
          </w:p>
          <w:p w:rsidR="605C4FA1" w:rsidP="6C6BBFB8" w:rsidRDefault="605C4FA1" w14:paraId="1766E990" w14:textId="45B6A134">
            <w:pPr>
              <w:spacing w:before="0" w:beforeAutospacing="off" w:after="0" w:afterAutospacing="off" w:line="259" w:lineRule="auto"/>
              <w:ind w:left="36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5903489E" w:rsidRDefault="605C4FA1" w14:paraId="0B210C84" w14:textId="38A55A20">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CO"/>
              </w:rPr>
              <w:t xml:space="preserve">Para el caso de este producto de </w:t>
            </w: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
              </w:rPr>
              <w:t xml:space="preserve">Plan de Cuidado Familiar - Seguridad Alimentaria y Nutricional se realizaron un total de </w:t>
            </w:r>
            <w:r w:rsidRPr="5903489E" w:rsidR="53331E56">
              <w:rPr>
                <w:rFonts w:ascii="Arial" w:hAnsi="Arial" w:eastAsia="Arial" w:cs="Arial"/>
                <w:b w:val="0"/>
                <w:bCs w:val="0"/>
                <w:i w:val="0"/>
                <w:iCs w:val="0"/>
                <w:caps w:val="0"/>
                <w:smallCaps w:val="0"/>
                <w:noProof w:val="0"/>
                <w:color w:val="000000" w:themeColor="text1" w:themeTint="FF" w:themeShade="FF"/>
                <w:sz w:val="20"/>
                <w:szCs w:val="20"/>
                <w:lang w:val="es"/>
              </w:rPr>
              <w:t>1</w:t>
            </w: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
              </w:rPr>
              <w:t xml:space="preserve"> sesiones para la vigencia del mes de septiembre. </w:t>
            </w:r>
          </w:p>
          <w:p w:rsidR="605C4FA1" w:rsidP="5903489E" w:rsidRDefault="605C4FA1" w14:paraId="2816B255" w14:textId="0983B5F0">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5903489E" w:rsidRDefault="605C4FA1" w14:paraId="41F7BE9F" w14:textId="732CC5E0">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ES"/>
              </w:rPr>
              <w:t>Estos planes de cuidado permiten fortalecer las familias en temas de seguridad alimentaria y nutricional que aporten a la gestión integral del riesgo de la población.</w:t>
            </w:r>
          </w:p>
          <w:p w:rsidR="605C4FA1" w:rsidP="6C6BBFB8" w:rsidRDefault="605C4FA1" w14:paraId="0B46C614" w14:textId="2528D0CC">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6C6BBFB8" w:rsidRDefault="605C4FA1" w14:paraId="14DD7940" w14:textId="4CECD9B1">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C6BBFB8" w:rsidR="7FC6A028">
              <w:rPr>
                <w:rFonts w:ascii="Arial" w:hAnsi="Arial" w:eastAsia="Arial" w:cs="Arial"/>
                <w:b w:val="1"/>
                <w:bCs w:val="1"/>
                <w:i w:val="0"/>
                <w:iCs w:val="0"/>
                <w:caps w:val="0"/>
                <w:smallCaps w:val="0"/>
                <w:noProof w:val="0"/>
                <w:color w:val="000000" w:themeColor="text1" w:themeTint="FF" w:themeShade="FF"/>
                <w:sz w:val="20"/>
                <w:szCs w:val="20"/>
                <w:lang w:val="es-ES"/>
              </w:rPr>
              <w:t>GRUPOS DE FAMILIA POR GRUPOS DE RIESGO.</w:t>
            </w:r>
          </w:p>
          <w:p w:rsidR="605C4FA1" w:rsidP="6C6BBFB8" w:rsidRDefault="605C4FA1" w14:paraId="665918A3" w14:textId="0EE235AB">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605C4FA1" w:rsidP="6C6BBFB8" w:rsidRDefault="605C4FA1" w14:paraId="5149609B" w14:textId="2DC76085">
            <w:pPr>
              <w:pStyle w:val="Prrafodelista"/>
              <w:numPr>
                <w:ilvl w:val="0"/>
                <w:numId w:val="48"/>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C6BBFB8" w:rsidR="7FC6A028">
              <w:rPr>
                <w:rFonts w:ascii="Arial" w:hAnsi="Arial" w:eastAsia="Arial" w:cs="Arial"/>
                <w:b w:val="1"/>
                <w:bCs w:val="1"/>
                <w:i w:val="0"/>
                <w:iCs w:val="0"/>
                <w:caps w:val="0"/>
                <w:smallCaps w:val="0"/>
                <w:noProof w:val="0"/>
                <w:color w:val="000000" w:themeColor="text1" w:themeTint="FF" w:themeShade="FF"/>
                <w:sz w:val="20"/>
                <w:szCs w:val="20"/>
                <w:lang w:val="es-CO"/>
              </w:rPr>
              <w:t>GRUPOS DE RIESGO DE PROFESIONALES MEDICINA</w:t>
            </w:r>
          </w:p>
          <w:p w:rsidR="605C4FA1" w:rsidP="6C6BBFB8" w:rsidRDefault="605C4FA1" w14:paraId="21104CB4" w14:textId="016816E3">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C6BBFB8" w:rsidR="7FC6A028">
              <w:rPr>
                <w:rFonts w:ascii="Arial" w:hAnsi="Arial" w:eastAsia="Arial" w:cs="Arial"/>
                <w:b w:val="1"/>
                <w:bCs w:val="1"/>
                <w:i w:val="0"/>
                <w:iCs w:val="0"/>
                <w:caps w:val="0"/>
                <w:smallCaps w:val="0"/>
                <w:noProof w:val="0"/>
                <w:color w:val="000000" w:themeColor="text1" w:themeTint="FF" w:themeShade="FF"/>
                <w:sz w:val="20"/>
                <w:szCs w:val="20"/>
                <w:lang w:val="es-CO"/>
              </w:rPr>
              <w:t xml:space="preserve"> </w:t>
            </w:r>
          </w:p>
          <w:p w:rsidR="605C4FA1" w:rsidP="5903489E" w:rsidRDefault="605C4FA1" w14:paraId="3E590949" w14:textId="614F2B32">
            <w:pPr>
              <w:pStyle w:val="Normal"/>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
              </w:rPr>
            </w:pP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CO"/>
              </w:rPr>
              <w:t xml:space="preserve">Para el caso de este producto </w:t>
            </w: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
              </w:rPr>
              <w:t>Grupos de Familias para el Bienestar por Medicina General se realizaron un total de</w:t>
            </w:r>
            <w:r w:rsidRPr="5903489E" w:rsidR="0E936737">
              <w:rPr>
                <w:rFonts w:ascii="Arial" w:hAnsi="Arial" w:eastAsia="Arial" w:cs="Arial"/>
                <w:b w:val="0"/>
                <w:bCs w:val="0"/>
                <w:i w:val="0"/>
                <w:iCs w:val="0"/>
                <w:caps w:val="0"/>
                <w:smallCaps w:val="0"/>
                <w:noProof w:val="0"/>
                <w:color w:val="000000" w:themeColor="text1" w:themeTint="FF" w:themeShade="FF"/>
                <w:sz w:val="20"/>
                <w:szCs w:val="20"/>
                <w:lang w:val="es"/>
              </w:rPr>
              <w:t xml:space="preserve"> 535</w:t>
            </w:r>
            <w:r w:rsidRPr="5903489E" w:rsidR="7FC6A028">
              <w:rPr>
                <w:rFonts w:ascii="Arial" w:hAnsi="Arial" w:eastAsia="Arial" w:cs="Arial"/>
                <w:b w:val="0"/>
                <w:bCs w:val="0"/>
                <w:i w:val="0"/>
                <w:iCs w:val="0"/>
                <w:caps w:val="0"/>
                <w:smallCaps w:val="0"/>
                <w:noProof w:val="0"/>
                <w:color w:val="000000" w:themeColor="text1" w:themeTint="FF" w:themeShade="FF"/>
                <w:sz w:val="20"/>
                <w:szCs w:val="20"/>
                <w:lang w:val="es"/>
              </w:rPr>
              <w:t xml:space="preserve"> intervenciones por el profesional de medicina para el mes de septiembre.</w:t>
            </w:r>
          </w:p>
          <w:p w:rsidR="342BFB6A" w:rsidP="6D4E3B09" w:rsidRDefault="342BFB6A" w14:paraId="6976B0D8" w14:textId="025670CB">
            <w:pPr>
              <w:pStyle w:val="Normal"/>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1B499E4E" w:rsidP="6EFB852B" w:rsidRDefault="1B499E4E" w14:paraId="70C4BC0B" w14:textId="5D893F05">
            <w:pPr>
              <w:pStyle w:val="Prrafodelista"/>
              <w:numPr>
                <w:ilvl w:val="0"/>
                <w:numId w:val="43"/>
              </w:numPr>
              <w:spacing w:before="0" w:beforeAutospacing="off" w:after="280" w:afterAutospacing="off"/>
              <w:ind/>
              <w:jc w:val="both"/>
              <w:rPr>
                <w:rFonts w:ascii="Arial" w:hAnsi="Arial" w:cs="Arial"/>
                <w:b w:val="1"/>
                <w:bCs w:val="1"/>
                <w:noProof w:val="0"/>
                <w:sz w:val="24"/>
                <w:szCs w:val="24"/>
                <w:lang w:val="es-CO"/>
              </w:rPr>
            </w:pPr>
            <w:r w:rsidRPr="4717E017" w:rsidR="0C934E10">
              <w:rPr>
                <w:rFonts w:ascii="Arial" w:hAnsi="Arial" w:cs="Arial"/>
                <w:b w:val="1"/>
                <w:bCs w:val="1"/>
                <w:sz w:val="20"/>
                <w:szCs w:val="20"/>
                <w:lang w:val="es-CO"/>
              </w:rPr>
              <w:t>GRUPO DE RIESGO SALUD MENTAL</w:t>
            </w:r>
            <w:r w:rsidRPr="4717E017" w:rsidR="3E2EC5C0">
              <w:rPr>
                <w:rFonts w:ascii="Arial" w:hAnsi="Arial" w:cs="Arial"/>
                <w:b w:val="1"/>
                <w:bCs w:val="1"/>
                <w:sz w:val="20"/>
                <w:szCs w:val="20"/>
                <w:lang w:val="es-CO"/>
              </w:rPr>
              <w:t>.</w:t>
            </w:r>
          </w:p>
          <w:p w:rsidR="4EE0E58C" w:rsidP="605C4FA1" w:rsidRDefault="4EE0E58C" w14:paraId="4961A3C5" w14:textId="13A5C62A">
            <w:pPr>
              <w:spacing w:before="0" w:beforeAutospacing="off" w:after="280" w:afterAutospacing="off"/>
              <w:jc w:val="both"/>
            </w:pPr>
            <w:r w:rsidRPr="605C4FA1" w:rsidR="4EE0E58C">
              <w:rPr>
                <w:rFonts w:ascii="Arial" w:hAnsi="Arial" w:eastAsia="Arial" w:cs="Arial"/>
                <w:noProof w:val="0"/>
                <w:color w:val="000000" w:themeColor="text1" w:themeTint="FF" w:themeShade="FF"/>
                <w:sz w:val="20"/>
                <w:szCs w:val="20"/>
                <w:lang w:val="es-CO"/>
              </w:rPr>
              <w:t xml:space="preserve"> </w:t>
            </w:r>
            <w:r w:rsidRPr="605C4FA1" w:rsidR="055FF5A1">
              <w:rPr>
                <w:rFonts w:ascii="Arial" w:hAnsi="Arial" w:eastAsia="Arial" w:cs="Arial"/>
                <w:noProof w:val="0"/>
                <w:color w:val="000000" w:themeColor="text1" w:themeTint="FF" w:themeShade="FF"/>
                <w:sz w:val="20"/>
                <w:szCs w:val="20"/>
                <w:lang w:val="es-CO"/>
              </w:rPr>
              <w:t>En el marco del plan de cuidado familiar e individual, para este producto se desarrollaron 1.464 sesiones de abordaje familiar de Bienestar Emocional con mayores atenciones en la estrategia acompañamiento psicosocial y apoyo en duelo.</w:t>
            </w:r>
          </w:p>
          <w:p w:rsidR="055FF5A1" w:rsidP="605C4FA1" w:rsidRDefault="055FF5A1" w14:paraId="25969CBB" w14:textId="3A4EA83C">
            <w:pPr>
              <w:spacing w:before="0" w:beforeAutospacing="off" w:after="280" w:afterAutospacing="off"/>
              <w:jc w:val="both"/>
            </w:pPr>
            <w:r w:rsidRPr="605C4FA1" w:rsidR="055FF5A1">
              <w:rPr>
                <w:rFonts w:ascii="Arial" w:hAnsi="Arial" w:eastAsia="Arial" w:cs="Arial"/>
                <w:noProof w:val="0"/>
                <w:color w:val="000000" w:themeColor="text1" w:themeTint="FF" w:themeShade="FF"/>
                <w:sz w:val="20"/>
                <w:szCs w:val="20"/>
                <w:lang w:val="es-CO"/>
              </w:rPr>
              <w:t xml:space="preserve">Así mismo se desarrollaron 121 sesiones de abordaje familiar con enfoque en Salud Mental. </w:t>
            </w:r>
          </w:p>
          <w:p w:rsidR="055FF5A1" w:rsidP="605C4FA1" w:rsidRDefault="055FF5A1" w14:paraId="20ED008B" w14:textId="208B10D5">
            <w:pPr>
              <w:spacing w:before="0" w:beforeAutospacing="off" w:after="280" w:afterAutospacing="off"/>
              <w:jc w:val="both"/>
            </w:pPr>
            <w:r w:rsidRPr="605C4FA1" w:rsidR="055FF5A1">
              <w:rPr>
                <w:rFonts w:ascii="Arial" w:hAnsi="Arial" w:eastAsia="Arial" w:cs="Arial"/>
                <w:noProof w:val="0"/>
                <w:color w:val="000000" w:themeColor="text1" w:themeTint="FF" w:themeShade="FF"/>
                <w:sz w:val="20"/>
                <w:szCs w:val="20"/>
                <w:lang w:val="es-CO"/>
              </w:rPr>
              <w:t>Estas sesiones tienen como objetivo fortalecer habilidades protectoras en la salud mental procesos que ayudan a las personas a superar situaciones que vulneran sus derechos o amenazan su integridad, ayudando a mitigar daños psicosociales, reducir el sufrimiento emocional, proteger la integridad psicológica y moral, mejorar el proyecto de vida y la vida en relación.</w:t>
            </w:r>
          </w:p>
          <w:p w:rsidR="6DE17C55" w:rsidP="44FCBDFE" w:rsidRDefault="6DE17C55" w14:paraId="3948D2E8" w14:textId="74B88BEB">
            <w:pPr>
              <w:pStyle w:val="Prrafodelista"/>
              <w:widowControl w:val="0"/>
              <w:numPr>
                <w:ilvl w:val="0"/>
                <w:numId w:val="43"/>
              </w:numPr>
              <w:spacing w:before="0" w:beforeAutospacing="off" w:after="280" w:afterAutospacing="off" w:line="240" w:lineRule="auto"/>
              <w:ind/>
              <w:jc w:val="both"/>
              <w:rPr>
                <w:rFonts w:ascii="Arial" w:hAnsi="Arial" w:cs="Arial"/>
                <w:b w:val="1"/>
                <w:bCs w:val="1"/>
                <w:sz w:val="24"/>
                <w:szCs w:val="24"/>
                <w:lang w:val="es-CO"/>
              </w:rPr>
            </w:pPr>
            <w:r w:rsidRPr="5903489E" w:rsidR="0ADC7D71">
              <w:rPr>
                <w:rFonts w:ascii="Arial" w:hAnsi="Arial" w:cs="Arial"/>
                <w:b w:val="1"/>
                <w:bCs w:val="1"/>
                <w:sz w:val="20"/>
                <w:szCs w:val="20"/>
                <w:lang w:val="es-CO"/>
              </w:rPr>
              <w:t>GRUPO DE RIESGO DIFERENCIAL</w:t>
            </w:r>
          </w:p>
          <w:p w:rsidR="6DE17C55" w:rsidP="0D6D5078" w:rsidRDefault="6DE17C55" w14:paraId="6678E2CB" w14:textId="384A6A2A">
            <w:pPr>
              <w:pStyle w:val="Normal"/>
              <w:widowControl w:val="0"/>
              <w:spacing w:after="0" w:afterAutospacing="off" w:line="240" w:lineRule="auto"/>
              <w:ind w:left="0"/>
              <w:jc w:val="both"/>
              <w:rPr>
                <w:rFonts w:ascii="Arial" w:hAnsi="Arial" w:cs="Arial"/>
                <w:b w:val="1"/>
                <w:bCs w:val="1"/>
                <w:sz w:val="20"/>
                <w:szCs w:val="20"/>
                <w:lang w:val="es-CO"/>
              </w:rPr>
            </w:pPr>
            <w:r w:rsidRPr="35B8C91A" w:rsidR="6DE17C55">
              <w:rPr>
                <w:rFonts w:ascii="Arial" w:hAnsi="Arial" w:eastAsia="Arial" w:cs="Arial"/>
                <w:b w:val="1"/>
                <w:bCs w:val="1"/>
                <w:color w:val="000000" w:themeColor="text1" w:themeTint="FF" w:themeShade="FF"/>
                <w:sz w:val="20"/>
                <w:szCs w:val="20"/>
              </w:rPr>
              <w:t xml:space="preserve">Estrategia de Rehabilitación Basada en Comunidad: </w:t>
            </w:r>
          </w:p>
          <w:p w:rsidR="35B8C91A" w:rsidP="35B8C91A" w:rsidRDefault="35B8C91A" w14:paraId="701E5A19" w14:textId="308A4650">
            <w:pPr>
              <w:pStyle w:val="Normal"/>
              <w:widowControl w:val="0"/>
              <w:spacing w:after="0" w:afterAutospacing="off" w:line="240" w:lineRule="auto"/>
              <w:ind w:left="0"/>
              <w:jc w:val="both"/>
              <w:rPr>
                <w:rFonts w:ascii="Arial" w:hAnsi="Arial" w:eastAsia="Arial" w:cs="Arial"/>
                <w:b w:val="1"/>
                <w:bCs w:val="1"/>
                <w:color w:val="000000" w:themeColor="text1" w:themeTint="FF" w:themeShade="FF"/>
                <w:sz w:val="20"/>
                <w:szCs w:val="20"/>
              </w:rPr>
            </w:pPr>
          </w:p>
          <w:p w:rsidR="2F57BF2E" w:rsidP="35B8C91A" w:rsidRDefault="2F57BF2E" w14:paraId="649A07D2" w14:textId="3F3249B4">
            <w:pPr>
              <w:spacing w:before="0" w:beforeAutospacing="off" w:after="200" w:afterAutospacing="off" w:line="276" w:lineRule="auto"/>
              <w:jc w:val="both"/>
            </w:pPr>
            <w:r w:rsidRPr="5903489E" w:rsidR="2F57BF2E">
              <w:rPr>
                <w:rFonts w:ascii="Arial" w:hAnsi="Arial" w:eastAsia="Arial" w:cs="Arial"/>
                <w:noProof w:val="0"/>
                <w:color w:val="000000" w:themeColor="text1" w:themeTint="FF" w:themeShade="FF"/>
                <w:sz w:val="20"/>
                <w:szCs w:val="20"/>
                <w:lang w:val="es-MX"/>
              </w:rPr>
              <w:t xml:space="preserve">Para el periodo de reporte, se identifica que se realizan 552 Sesiones de </w:t>
            </w:r>
            <w:r w:rsidRPr="5903489E" w:rsidR="2F57BF2E">
              <w:rPr>
                <w:rFonts w:ascii="Arial" w:hAnsi="Arial" w:eastAsia="Arial" w:cs="Arial"/>
                <w:noProof w:val="0"/>
                <w:color w:val="000000" w:themeColor="text1" w:themeTint="FF" w:themeShade="FF"/>
                <w:sz w:val="20"/>
                <w:szCs w:val="20"/>
                <w:lang w:val="es"/>
              </w:rPr>
              <w:t>Planes de Cuidado Familiar - RBC para el bienestar de población con discapacidad y sus cuidadores realizados por el perfil de terapeuta y 168 sesiones por el Agente de cambio, así mismo; en el marco de la estrategia de MAS Bienestar para la persona cuidadora Plan de Cuidado Individual realizan 118 sesiones del Plan de Cuidado Individual por parte del Auxiliar de cuidador; aportando al proceso de fortalecimiento de capacidades en las familias para generar redes de apoyo y desarrollar alternativas de inclusión social de la persona con discapacidad y de la mejora de la calidad de vida de la persona cuidadora.</w:t>
            </w:r>
          </w:p>
          <w:p w:rsidR="6A18C12A" w:rsidP="44FCBDFE" w:rsidRDefault="6A18C12A" w14:paraId="68F7A511" w14:textId="1FBB7AE4">
            <w:pPr>
              <w:spacing w:before="0" w:beforeAutospacing="off" w:after="200" w:afterAutospacing="off" w:line="276" w:lineRule="auto"/>
              <w:jc w:val="both"/>
              <w:rPr>
                <w:rFonts w:ascii="Arial" w:hAnsi="Arial" w:eastAsia="Arial" w:cs="Arial"/>
                <w:b w:val="1"/>
                <w:bCs w:val="1"/>
                <w:noProof w:val="0"/>
                <w:color w:val="auto"/>
                <w:sz w:val="20"/>
                <w:szCs w:val="20"/>
                <w:lang w:val="es-ES"/>
              </w:rPr>
            </w:pPr>
            <w:r w:rsidRPr="5903489E" w:rsidR="2C3A0E8F">
              <w:rPr>
                <w:rFonts w:ascii="Arial" w:hAnsi="Arial" w:eastAsia="Arial" w:cs="Arial"/>
                <w:b w:val="1"/>
                <w:bCs w:val="1"/>
                <w:noProof w:val="0"/>
                <w:color w:val="auto"/>
                <w:sz w:val="20"/>
                <w:szCs w:val="20"/>
                <w:lang w:val="es-ES"/>
              </w:rPr>
              <w:t>Aportes de SM para Cuidadores</w:t>
            </w:r>
          </w:p>
          <w:p w:rsidR="6BB04349" w:rsidP="605C4FA1" w:rsidRDefault="6BB04349" w14:paraId="257C0F8C" w14:textId="70961414">
            <w:pPr>
              <w:spacing w:before="0" w:beforeAutospacing="off" w:after="0" w:afterAutospacing="off"/>
              <w:jc w:val="both"/>
            </w:pPr>
            <w:r w:rsidRPr="5903489E" w:rsidR="6BB04349">
              <w:rPr>
                <w:rFonts w:ascii="Arial" w:hAnsi="Arial" w:eastAsia="Arial" w:cs="Arial"/>
                <w:noProof w:val="0"/>
                <w:color w:val="000000" w:themeColor="text1" w:themeTint="FF" w:themeShade="FF"/>
                <w:sz w:val="20"/>
                <w:szCs w:val="20"/>
                <w:lang w:val="es-CO"/>
              </w:rPr>
              <w:t xml:space="preserve">En el marco de las acciones complementarias de la estrategia RBC – </w:t>
            </w:r>
            <w:r w:rsidRPr="5903489E" w:rsidR="6BB04349">
              <w:rPr>
                <w:rFonts w:ascii="Arial" w:hAnsi="Arial" w:eastAsia="Arial" w:cs="Arial"/>
                <w:noProof w:val="0"/>
                <w:color w:val="000000" w:themeColor="text1" w:themeTint="FF" w:themeShade="FF"/>
                <w:sz w:val="20"/>
                <w:szCs w:val="20"/>
                <w:lang w:val="es-CO"/>
              </w:rPr>
              <w:t>MAS</w:t>
            </w:r>
            <w:r w:rsidRPr="5903489E" w:rsidR="7208C192">
              <w:rPr>
                <w:rFonts w:ascii="Arial" w:hAnsi="Arial" w:eastAsia="Arial" w:cs="Arial"/>
                <w:noProof w:val="0"/>
                <w:color w:val="000000" w:themeColor="text1" w:themeTint="FF" w:themeShade="FF"/>
                <w:sz w:val="20"/>
                <w:szCs w:val="20"/>
                <w:lang w:val="es-CO"/>
              </w:rPr>
              <w:t xml:space="preserve"> </w:t>
            </w:r>
            <w:r w:rsidRPr="5903489E" w:rsidR="6BB04349">
              <w:rPr>
                <w:rFonts w:ascii="Arial" w:hAnsi="Arial" w:eastAsia="Arial" w:cs="Arial"/>
                <w:noProof w:val="0"/>
                <w:color w:val="000000" w:themeColor="text1" w:themeTint="FF" w:themeShade="FF"/>
                <w:sz w:val="20"/>
                <w:szCs w:val="20"/>
                <w:lang w:val="es-CO"/>
              </w:rPr>
              <w:t>Bienestar</w:t>
            </w:r>
            <w:r w:rsidRPr="5903489E" w:rsidR="6BB04349">
              <w:rPr>
                <w:rFonts w:ascii="Arial" w:hAnsi="Arial" w:eastAsia="Arial" w:cs="Arial"/>
                <w:noProof w:val="0"/>
                <w:color w:val="000000" w:themeColor="text1" w:themeTint="FF" w:themeShade="FF"/>
                <w:sz w:val="20"/>
                <w:szCs w:val="20"/>
                <w:lang w:val="es-CO"/>
              </w:rPr>
              <w:t xml:space="preserve"> para la persona cuidadora, se identifica el desarrollo de 150 atenciones individuales por el perfil de psicología, que se desarrollaron con el propósito de aportar en la gestión emocional de las personas cuidadoras y lograr impactar de forma positiva en la disminución de la sobrecarga por la labor del cuidado.</w:t>
            </w:r>
          </w:p>
          <w:p w:rsidR="5903489E" w:rsidP="5903489E" w:rsidRDefault="5903489E" w14:paraId="5C5B1987" w14:textId="252CD649">
            <w:pPr>
              <w:spacing w:before="0" w:beforeAutospacing="off" w:after="0" w:afterAutospacing="off"/>
              <w:jc w:val="both"/>
              <w:rPr>
                <w:rFonts w:ascii="Arial" w:hAnsi="Arial" w:eastAsia="Arial" w:cs="Arial"/>
                <w:noProof w:val="0"/>
                <w:color w:val="000000" w:themeColor="text1" w:themeTint="FF" w:themeShade="FF"/>
                <w:sz w:val="20"/>
                <w:szCs w:val="20"/>
                <w:lang w:val="es-CO"/>
              </w:rPr>
            </w:pPr>
          </w:p>
          <w:p w:rsidRPr="007D7B02" w:rsidR="00CA6AC8" w:rsidP="6EFB852B" w:rsidRDefault="6DE17C55" w14:paraId="49C16743" w14:textId="12179B5C">
            <w:pPr>
              <w:pStyle w:val="Prrafodelista"/>
              <w:numPr>
                <w:ilvl w:val="0"/>
                <w:numId w:val="44"/>
              </w:numPr>
              <w:spacing w:before="0" w:beforeAutospacing="off" w:after="160" w:afterAutospacing="off" w:line="257" w:lineRule="auto"/>
              <w:ind/>
              <w:jc w:val="both"/>
              <w:rPr>
                <w:rFonts w:ascii="Arial" w:hAnsi="Arial" w:cs="Arial"/>
                <w:b w:val="1"/>
                <w:bCs w:val="1"/>
                <w:sz w:val="24"/>
                <w:szCs w:val="24"/>
                <w:lang w:val="es-CO"/>
              </w:rPr>
            </w:pPr>
            <w:r w:rsidRPr="605C4FA1" w:rsidR="224D24C2">
              <w:rPr>
                <w:rFonts w:ascii="Arial" w:hAnsi="Arial" w:cs="Arial"/>
                <w:b w:val="1"/>
                <w:bCs w:val="1"/>
                <w:sz w:val="20"/>
                <w:szCs w:val="20"/>
                <w:lang w:val="es-CO"/>
              </w:rPr>
              <w:t>GRUPO DE RIESGO SALUD AMBIENTAL</w:t>
            </w:r>
          </w:p>
          <w:p w:rsidR="272D9CB0" w:rsidP="0E0A2387" w:rsidRDefault="272D9CB0" w14:paraId="31C44759" w14:textId="12E0C018">
            <w:pPr>
              <w:spacing w:before="0" w:beforeAutospacing="off" w:after="0" w:afterAutospacing="off"/>
              <w:jc w:val="both"/>
              <w:rPr>
                <w:rFonts w:ascii="Arial" w:hAnsi="Arial" w:eastAsia="Arial" w:cs="Arial"/>
                <w:noProof w:val="0"/>
                <w:color w:val="000000" w:themeColor="text1" w:themeTint="FF" w:themeShade="FF"/>
                <w:sz w:val="20"/>
                <w:szCs w:val="20"/>
                <w:lang w:val="es-ES"/>
              </w:rPr>
            </w:pPr>
            <w:r w:rsidRPr="0E0A2387" w:rsidR="272D9CB0">
              <w:rPr>
                <w:rFonts w:ascii="Arial" w:hAnsi="Arial" w:eastAsia="Arial" w:cs="Arial"/>
                <w:noProof w:val="0"/>
                <w:color w:val="000000" w:themeColor="text1" w:themeTint="FF" w:themeShade="FF"/>
                <w:sz w:val="20"/>
                <w:szCs w:val="20"/>
                <w:lang w:val="es-ES"/>
              </w:rPr>
              <w:t>Frente el plan de cuidado familiar con enfoque en vivienda saludable se desarrollaron 298 sesiones de abordaje, estas intervenciones tuvieron como objetivo de facilitar y promover en las familias salud mental y física de acuerdo con las condiciones de la vivienda que habitan fortaleciendo prácticas de cuidado y autocuidado promoviendo un lugar confortable y salubre.</w:t>
            </w:r>
          </w:p>
          <w:p w:rsidR="1FCAEDDB" w:rsidP="1E34A88B" w:rsidRDefault="1FCAEDDB" w14:paraId="36A9232C" w14:textId="6046A2B4">
            <w:pPr>
              <w:spacing w:before="0" w:beforeAutospacing="off" w:after="0" w:afterAutospacing="off"/>
              <w:jc w:val="both"/>
            </w:pPr>
            <w:r w:rsidRPr="6D4E3B09" w:rsidR="23F72D75">
              <w:rPr>
                <w:rFonts w:ascii="Arial" w:hAnsi="Arial" w:eastAsia="Arial" w:cs="Arial"/>
                <w:noProof w:val="0"/>
                <w:color w:val="000000" w:themeColor="text1" w:themeTint="FF" w:themeShade="FF"/>
                <w:sz w:val="20"/>
                <w:szCs w:val="20"/>
                <w:lang w:val="es"/>
              </w:rPr>
              <w:t xml:space="preserve"> </w:t>
            </w:r>
          </w:p>
          <w:p w:rsidRPr="007D7B02" w:rsidR="00CA6AC8" w:rsidP="6EFB852B" w:rsidRDefault="3C8D4802" w14:paraId="77867CCE" w14:textId="574453D5">
            <w:pPr>
              <w:pStyle w:val="Prrafodelista"/>
              <w:numPr>
                <w:ilvl w:val="0"/>
                <w:numId w:val="44"/>
              </w:numPr>
              <w:ind/>
              <w:jc w:val="both"/>
              <w:rPr>
                <w:rFonts w:ascii="Arial" w:hAnsi="Arial" w:cs="Arial"/>
                <w:b w:val="1"/>
                <w:bCs w:val="1"/>
                <w:sz w:val="24"/>
                <w:szCs w:val="24"/>
                <w:lang w:val="es-CO"/>
              </w:rPr>
            </w:pPr>
            <w:r w:rsidRPr="6EFB852B" w:rsidR="3C8D4802">
              <w:rPr>
                <w:rFonts w:ascii="Arial" w:hAnsi="Arial" w:cs="Arial"/>
                <w:b w:val="1"/>
                <w:bCs w:val="1"/>
                <w:sz w:val="20"/>
                <w:szCs w:val="20"/>
                <w:lang w:val="es-CO"/>
              </w:rPr>
              <w:t>GRUPO DE RIESGO SALUD BUCAL</w:t>
            </w:r>
          </w:p>
          <w:p w:rsidR="1FCAEDDB" w:rsidP="44FCBDFE" w:rsidRDefault="1FCAEDDB" w14:paraId="6817F099" w14:textId="4C6692EB">
            <w:pPr>
              <w:spacing w:before="0" w:beforeAutospacing="off" w:after="0" w:afterAutospacing="off"/>
              <w:ind/>
              <w:jc w:val="both"/>
              <w:rPr>
                <w:rFonts w:ascii="Arial" w:hAnsi="Arial" w:eastAsia="Arial" w:cs="Arial"/>
                <w:noProof w:val="0"/>
                <w:color w:val="000000" w:themeColor="text1" w:themeTint="FF" w:themeShade="FF"/>
                <w:sz w:val="20"/>
                <w:szCs w:val="20"/>
                <w:lang w:val="es-ES"/>
              </w:rPr>
            </w:pPr>
          </w:p>
          <w:p w:rsidR="09741978" w:rsidP="605C4FA1" w:rsidRDefault="09741978" w14:paraId="473BEDD9" w14:textId="760412BA">
            <w:pPr>
              <w:spacing w:before="0" w:beforeAutospacing="off" w:after="0" w:afterAutospacing="off"/>
              <w:jc w:val="both"/>
            </w:pPr>
            <w:r w:rsidRPr="35B8C91A" w:rsidR="09741978">
              <w:rPr>
                <w:rFonts w:ascii="Arial" w:hAnsi="Arial" w:eastAsia="Arial" w:cs="Arial"/>
                <w:noProof w:val="0"/>
                <w:color w:val="000000" w:themeColor="text1" w:themeTint="FF" w:themeShade="FF"/>
                <w:sz w:val="20"/>
                <w:szCs w:val="20"/>
                <w:lang w:val="es-ES"/>
              </w:rPr>
              <w:t xml:space="preserve">Se realizaron 189 sesiones familiares de plan de cuidado familia de salud bucal lo cual permitió fortalecer en la población hábitos y estilos saludables bucales propiciando cambios en las conductas familiares comportamientos para mejorar la salud oral evitando o disminuyendo el riesgo de aparición de componentes cariados, enfermedades en encías, </w:t>
            </w:r>
            <w:r w:rsidRPr="35B8C91A" w:rsidR="09741978">
              <w:rPr>
                <w:rFonts w:ascii="Arial" w:hAnsi="Arial" w:eastAsia="Arial" w:cs="Arial"/>
                <w:noProof w:val="0"/>
                <w:color w:val="000000" w:themeColor="text1" w:themeTint="FF" w:themeShade="FF"/>
                <w:sz w:val="20"/>
                <w:szCs w:val="20"/>
                <w:lang w:val="es-ES"/>
              </w:rPr>
              <w:t>edentulismo</w:t>
            </w:r>
            <w:r w:rsidRPr="35B8C91A" w:rsidR="09741978">
              <w:rPr>
                <w:rFonts w:ascii="Arial" w:hAnsi="Arial" w:eastAsia="Arial" w:cs="Arial"/>
                <w:noProof w:val="0"/>
                <w:color w:val="000000" w:themeColor="text1" w:themeTint="FF" w:themeShade="FF"/>
                <w:sz w:val="20"/>
                <w:szCs w:val="20"/>
                <w:lang w:val="es-ES"/>
              </w:rPr>
              <w:t xml:space="preserve"> a mediano y largo plazo, pérdida de piezas dental temprana entre otros.  </w:t>
            </w:r>
          </w:p>
          <w:p w:rsidR="35B8C91A" w:rsidP="35B8C91A" w:rsidRDefault="35B8C91A" w14:paraId="25CEDF7B" w14:textId="25CDBD73">
            <w:pPr>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Pr="007D7B02" w:rsidR="00CA6AC8" w:rsidP="06F2CFA8" w:rsidRDefault="3C8D4802" w14:paraId="01AEA887" w14:textId="187B96FE">
            <w:pPr>
              <w:pStyle w:val="Normal"/>
              <w:ind w:left="0"/>
              <w:jc w:val="both"/>
              <w:rPr>
                <w:rFonts w:ascii="Arial" w:hAnsi="Arial" w:cs="Arial"/>
                <w:b w:val="1"/>
                <w:bCs w:val="1"/>
                <w:sz w:val="20"/>
                <w:szCs w:val="20"/>
                <w:lang w:val="es-CO"/>
              </w:rPr>
            </w:pPr>
            <w:r w:rsidRPr="06F2CFA8" w:rsidR="3C8D4802">
              <w:rPr>
                <w:rFonts w:ascii="Arial" w:hAnsi="Arial" w:cs="Arial"/>
                <w:b w:val="1"/>
                <w:bCs w:val="1"/>
                <w:sz w:val="20"/>
                <w:szCs w:val="20"/>
                <w:lang w:val="es-CO"/>
              </w:rPr>
              <w:t>INTERACCIÓN INTEGRAL E INTEGRADA ESTRATEGIA DE ABORDAJE ÉTNICO DIFERENCIAL</w:t>
            </w:r>
          </w:p>
          <w:p w:rsidRPr="007D7B02" w:rsidR="00CA6AC8" w:rsidP="486CD74B" w:rsidRDefault="00CA6AC8" w14:paraId="736D55A3" w14:textId="3E8D18F3">
            <w:pPr>
              <w:pStyle w:val="Prrafodelista"/>
              <w:ind w:left="360"/>
              <w:jc w:val="both"/>
              <w:rPr>
                <w:rFonts w:ascii="Arial" w:hAnsi="Arial" w:cs="Arial"/>
                <w:b/>
                <w:bCs/>
                <w:sz w:val="20"/>
                <w:szCs w:val="20"/>
                <w:lang w:val="es-CO"/>
              </w:rPr>
            </w:pPr>
          </w:p>
          <w:p w:rsidRPr="007D7B02" w:rsidR="00CA6AC8" w:rsidP="00A26FD1" w:rsidRDefault="41778974" w14:paraId="5FBBA2DE" w14:textId="0FA532D5">
            <w:pPr>
              <w:jc w:val="both"/>
              <w:rPr>
                <w:rFonts w:ascii="Arial" w:hAnsi="Arial" w:eastAsia="Arial" w:cs="Arial"/>
                <w:color w:val="000000" w:themeColor="text1"/>
                <w:sz w:val="20"/>
                <w:szCs w:val="20"/>
              </w:rPr>
            </w:pPr>
            <w:r w:rsidRPr="1D6F8AB7" w:rsidR="04C83750">
              <w:rPr>
                <w:rFonts w:ascii="Arial" w:hAnsi="Arial" w:eastAsia="Arial" w:cs="Arial"/>
                <w:b w:val="1"/>
                <w:bCs w:val="1"/>
                <w:color w:val="000000" w:themeColor="text1" w:themeTint="FF" w:themeShade="FF"/>
                <w:sz w:val="20"/>
                <w:szCs w:val="20"/>
              </w:rPr>
              <w:t>ABORDAJE DIFERENCIAL A FAMILIAS NEGRAS Y AFROCOLOMBIANAS:</w:t>
            </w:r>
            <w:r w:rsidRPr="1D6F8AB7" w:rsidR="04C83750">
              <w:rPr>
                <w:rFonts w:ascii="Arial" w:hAnsi="Arial" w:eastAsia="Arial" w:cs="Arial"/>
                <w:color w:val="000000" w:themeColor="text1" w:themeTint="FF" w:themeShade="FF"/>
                <w:sz w:val="20"/>
                <w:szCs w:val="20"/>
              </w:rPr>
              <w:t xml:space="preserve"> </w:t>
            </w:r>
          </w:p>
          <w:p w:rsidR="1D6F8AB7" w:rsidP="1D6F8AB7" w:rsidRDefault="1D6F8AB7" w14:paraId="19EB2CEC" w14:textId="3396EF23">
            <w:pPr>
              <w:jc w:val="both"/>
              <w:rPr>
                <w:rFonts w:ascii="Arial" w:hAnsi="Arial" w:eastAsia="Arial" w:cs="Arial"/>
                <w:color w:val="000000" w:themeColor="text1" w:themeTint="FF" w:themeShade="FF"/>
                <w:sz w:val="20"/>
                <w:szCs w:val="20"/>
              </w:rPr>
            </w:pPr>
          </w:p>
          <w:p w:rsidR="71D631F0" w:rsidP="35B8C91A" w:rsidRDefault="71D631F0" w14:paraId="75D4CD72" w14:textId="108233AD">
            <w:pPr>
              <w:spacing w:before="0" w:beforeAutospacing="off" w:after="200" w:afterAutospacing="off" w:line="276" w:lineRule="auto"/>
              <w:jc w:val="both"/>
            </w:pPr>
            <w:r w:rsidRPr="35B8C91A" w:rsidR="71D631F0">
              <w:rPr>
                <w:rFonts w:ascii="Arial" w:hAnsi="Arial" w:eastAsia="Arial" w:cs="Arial"/>
                <w:noProof w:val="0"/>
                <w:color w:val="000000" w:themeColor="text1" w:themeTint="FF" w:themeShade="FF"/>
                <w:sz w:val="20"/>
                <w:szCs w:val="20"/>
                <w:lang w:val="es"/>
              </w:rPr>
              <w:t>Para el periodo de reporte la subred refiere ejecutar 120 Planes de Cuidado Familiar; 6 Acciones Colectivas Diferenciales y 12Acciones Propias de medicina ancestral con familias étnicas Afrodescendiente; fortaleciendo el uso de las medicinas y mejorando la confianza con las respuestas del sector. Se identifica una fortaleza importante en el despliegue de las acciones dentro y fuera de la comunidad.</w:t>
            </w:r>
          </w:p>
          <w:p w:rsidR="4717E017" w:rsidP="4717E017" w:rsidRDefault="4717E017" w14:paraId="1325AC42" w14:textId="6D58F2DC">
            <w:pPr>
              <w:pStyle w:val="Normal"/>
              <w:jc w:val="both"/>
              <w:rPr>
                <w:rFonts w:ascii="Arial" w:hAnsi="Arial" w:eastAsia="Arial" w:cs="Arial"/>
                <w:b w:val="1"/>
                <w:bCs w:val="1"/>
                <w:color w:val="000000" w:themeColor="text1" w:themeTint="FF" w:themeShade="FF"/>
                <w:sz w:val="20"/>
                <w:szCs w:val="20"/>
              </w:rPr>
            </w:pPr>
          </w:p>
          <w:p w:rsidRPr="007D7B02" w:rsidR="00CA6AC8" w:rsidP="06F2CFA8" w:rsidRDefault="41778974" w14:paraId="7A5CA6C2" w14:textId="7BAA85D2">
            <w:pPr>
              <w:pStyle w:val="Normal"/>
              <w:jc w:val="both"/>
              <w:rPr>
                <w:rFonts w:ascii="Arial" w:hAnsi="Arial" w:eastAsia="Arial" w:cs="Arial"/>
                <w:color w:val="000000" w:themeColor="text1"/>
                <w:sz w:val="20"/>
                <w:szCs w:val="20"/>
              </w:rPr>
            </w:pPr>
            <w:r w:rsidRPr="5903489E" w:rsidR="556B8FAC">
              <w:rPr>
                <w:rFonts w:ascii="Arial" w:hAnsi="Arial" w:eastAsia="Arial" w:cs="Arial"/>
                <w:b w:val="1"/>
                <w:bCs w:val="1"/>
                <w:color w:val="000000" w:themeColor="text1" w:themeTint="FF" w:themeShade="FF"/>
                <w:sz w:val="20"/>
                <w:szCs w:val="20"/>
              </w:rPr>
              <w:t xml:space="preserve">ABORDAJE DIFERENCIAL A FAMILIAS </w:t>
            </w:r>
            <w:r w:rsidRPr="5903489E" w:rsidR="556B8FAC">
              <w:rPr>
                <w:rFonts w:ascii="Arial" w:hAnsi="Arial" w:eastAsia="Arial" w:cs="Arial"/>
                <w:b w:val="1"/>
                <w:bCs w:val="1"/>
                <w:color w:val="000000" w:themeColor="text1" w:themeTint="FF" w:themeShade="FF"/>
                <w:sz w:val="20"/>
                <w:szCs w:val="20"/>
              </w:rPr>
              <w:t>PALENQUERAS</w:t>
            </w:r>
            <w:r w:rsidRPr="5903489E" w:rsidR="556B8FAC">
              <w:rPr>
                <w:rFonts w:ascii="Arial" w:hAnsi="Arial" w:eastAsia="Arial" w:cs="Arial"/>
                <w:b w:val="1"/>
                <w:bCs w:val="1"/>
                <w:color w:val="000000" w:themeColor="text1" w:themeTint="FF" w:themeShade="FF"/>
                <w:sz w:val="20"/>
                <w:szCs w:val="20"/>
              </w:rPr>
              <w:t>:</w:t>
            </w:r>
            <w:r w:rsidRPr="5903489E" w:rsidR="556B8FAC">
              <w:rPr>
                <w:rFonts w:ascii="Arial" w:hAnsi="Arial" w:eastAsia="Arial" w:cs="Arial"/>
                <w:color w:val="000000" w:themeColor="text1" w:themeTint="FF" w:themeShade="FF"/>
                <w:sz w:val="20"/>
                <w:szCs w:val="20"/>
              </w:rPr>
              <w:t xml:space="preserve"> </w:t>
            </w:r>
          </w:p>
          <w:p w:rsidR="5903489E" w:rsidP="5903489E" w:rsidRDefault="5903489E" w14:paraId="5627A72A" w14:textId="28CD9689">
            <w:pPr>
              <w:spacing w:before="0" w:beforeAutospacing="off" w:after="200" w:afterAutospacing="off" w:line="276" w:lineRule="auto"/>
              <w:jc w:val="both"/>
              <w:rPr>
                <w:rFonts w:ascii="Arial" w:hAnsi="Arial" w:eastAsia="Arial" w:cs="Arial"/>
                <w:noProof w:val="0"/>
                <w:color w:val="000000" w:themeColor="text1" w:themeTint="FF" w:themeShade="FF"/>
                <w:sz w:val="20"/>
                <w:szCs w:val="20"/>
                <w:lang w:val="es"/>
              </w:rPr>
            </w:pPr>
          </w:p>
          <w:p w:rsidR="4717E017" w:rsidP="4717E017" w:rsidRDefault="4717E017" w14:paraId="2C069DC1" w14:textId="3EE249DE">
            <w:pPr>
              <w:spacing w:before="0" w:beforeAutospacing="off" w:after="200" w:afterAutospacing="off" w:line="276" w:lineRule="auto"/>
              <w:jc w:val="both"/>
            </w:pPr>
            <w:r w:rsidRPr="35B8C91A" w:rsidR="295CCD17">
              <w:rPr>
                <w:rFonts w:ascii="Arial" w:hAnsi="Arial" w:eastAsia="Arial" w:cs="Arial"/>
                <w:noProof w:val="0"/>
                <w:color w:val="000000" w:themeColor="text1" w:themeTint="FF" w:themeShade="FF"/>
                <w:sz w:val="20"/>
                <w:szCs w:val="20"/>
                <w:lang w:val="es"/>
              </w:rPr>
              <w:t>Para el periodo de reporte la subred refiere ejecutar 40 sesiones Planes de Cuidado Familiar; 2 Acciones Colectivas Diferenciales y 4 Acciones Propias de medicina ancestral con familias étnicas Palenqueras; fortaleciendo el uso de las medicinas y mejorando la confianza con las respuestas del sector. Se identifica una fortaleza importante en el despliegue de las acciones dentro y fuera de la comunidad.</w:t>
            </w:r>
          </w:p>
          <w:p w:rsidRPr="007D7B02" w:rsidR="00CA6AC8" w:rsidP="5903489E" w:rsidRDefault="41778974" w14:paraId="71C4CDAD" w14:textId="3CCD9D3C">
            <w:pPr>
              <w:pStyle w:val="Normal"/>
              <w:spacing w:before="0" w:beforeAutospacing="off" w:after="200" w:afterAutospacing="off" w:line="276" w:lineRule="auto"/>
              <w:jc w:val="both"/>
              <w:rPr>
                <w:rFonts w:ascii="Arial" w:hAnsi="Arial" w:eastAsia="Arial" w:cs="Arial"/>
                <w:color w:val="000000" w:themeColor="text1"/>
                <w:sz w:val="20"/>
                <w:szCs w:val="20"/>
              </w:rPr>
            </w:pPr>
            <w:r w:rsidRPr="5903489E" w:rsidR="556B8FAC">
              <w:rPr>
                <w:rFonts w:ascii="Arial" w:hAnsi="Arial" w:eastAsia="Arial" w:cs="Arial"/>
                <w:b w:val="1"/>
                <w:bCs w:val="1"/>
                <w:color w:val="000000" w:themeColor="text1" w:themeTint="FF" w:themeShade="FF"/>
                <w:sz w:val="20"/>
                <w:szCs w:val="20"/>
              </w:rPr>
              <w:t xml:space="preserve">GESTIÓN DEL RIESGO EN SALUD PARA LAS FAMILIAS CON PERTENENCIA </w:t>
            </w:r>
            <w:r w:rsidRPr="5903489E" w:rsidR="0BAF1EAB">
              <w:rPr>
                <w:rFonts w:ascii="Arial" w:hAnsi="Arial" w:eastAsia="Arial" w:cs="Arial"/>
                <w:b w:val="1"/>
                <w:bCs w:val="1"/>
                <w:color w:val="000000" w:themeColor="text1" w:themeTint="FF" w:themeShade="FF"/>
                <w:sz w:val="20"/>
                <w:szCs w:val="20"/>
              </w:rPr>
              <w:t>R</w:t>
            </w:r>
            <w:r w:rsidRPr="5903489E" w:rsidR="556B8FAC">
              <w:rPr>
                <w:rFonts w:ascii="Arial" w:hAnsi="Arial" w:eastAsia="Arial" w:cs="Arial"/>
                <w:b w:val="1"/>
                <w:bCs w:val="1"/>
                <w:color w:val="000000" w:themeColor="text1" w:themeTint="FF" w:themeShade="FF"/>
                <w:sz w:val="20"/>
                <w:szCs w:val="20"/>
              </w:rPr>
              <w:t>ROM</w:t>
            </w:r>
            <w:r w:rsidRPr="5903489E" w:rsidR="556B8FAC">
              <w:rPr>
                <w:rFonts w:ascii="Arial" w:hAnsi="Arial" w:eastAsia="Arial" w:cs="Arial"/>
                <w:b w:val="1"/>
                <w:bCs w:val="1"/>
                <w:color w:val="000000" w:themeColor="text1" w:themeTint="FF" w:themeShade="FF"/>
                <w:sz w:val="20"/>
                <w:szCs w:val="20"/>
              </w:rPr>
              <w:t>- GITANO:</w:t>
            </w:r>
            <w:r w:rsidRPr="5903489E" w:rsidR="556B8FAC">
              <w:rPr>
                <w:rFonts w:ascii="Arial" w:hAnsi="Arial" w:eastAsia="Arial" w:cs="Arial"/>
                <w:color w:val="000000" w:themeColor="text1" w:themeTint="FF" w:themeShade="FF"/>
                <w:sz w:val="20"/>
                <w:szCs w:val="20"/>
              </w:rPr>
              <w:t xml:space="preserve"> </w:t>
            </w:r>
          </w:p>
          <w:p w:rsidR="4717E017" w:rsidP="4717E017" w:rsidRDefault="4717E017" w14:paraId="52090E0D" w14:textId="0B895927">
            <w:pPr>
              <w:spacing w:before="0" w:beforeAutospacing="off" w:after="0" w:afterAutospacing="off"/>
              <w:jc w:val="both"/>
            </w:pPr>
            <w:r w:rsidRPr="5903489E" w:rsidR="6A6E0AAB">
              <w:rPr>
                <w:rFonts w:ascii="Arial" w:hAnsi="Arial" w:eastAsia="Arial" w:cs="Arial"/>
                <w:noProof w:val="0"/>
                <w:color w:val="000000" w:themeColor="text1" w:themeTint="FF" w:themeShade="FF"/>
                <w:sz w:val="20"/>
                <w:szCs w:val="20"/>
                <w:lang w:val="es-ES"/>
              </w:rPr>
              <w:t>Para el mes de reporte la subred avanza en el plan de acción de la Gestión del riesgo en salud para las familias con pertenencia Rrom Gitano en un 1, donde la Subred Sur Occidente, adelanta el avance de la estrategia de abordaje, realizada por una profesional de Enfermería, Psicología y 2 Gestoras que cumplen el rol de Sabedoras.</w:t>
            </w:r>
          </w:p>
          <w:p w:rsidR="5903489E" w:rsidP="5903489E" w:rsidRDefault="5903489E" w14:paraId="70B6A2F4" w14:textId="413F19F9">
            <w:pPr>
              <w:pStyle w:val="Normal"/>
              <w:spacing w:before="0" w:beforeAutospacing="off" w:after="0" w:afterAutospacing="off"/>
              <w:jc w:val="both"/>
              <w:rPr>
                <w:rFonts w:ascii="Arial" w:hAnsi="Arial" w:cs="Arial"/>
                <w:b w:val="1"/>
                <w:bCs w:val="1"/>
                <w:sz w:val="20"/>
                <w:szCs w:val="20"/>
                <w:lang w:val="es-CO"/>
              </w:rPr>
            </w:pPr>
          </w:p>
          <w:p w:rsidR="06F2CFA8" w:rsidP="5903489E" w:rsidRDefault="06F2CFA8" w14:paraId="3D02E262" w14:textId="40094B5A">
            <w:pPr>
              <w:pStyle w:val="Normal"/>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5C4D6F21">
              <w:rPr>
                <w:rFonts w:ascii="Arial" w:hAnsi="Arial" w:cs="Arial"/>
                <w:b w:val="1"/>
                <w:bCs w:val="1"/>
                <w:sz w:val="20"/>
                <w:szCs w:val="20"/>
                <w:lang w:val="es-CO"/>
              </w:rPr>
              <w:t>EJECUCIÓN DE PLAN DE CUIDADO INDIVIDUAL</w:t>
            </w:r>
          </w:p>
          <w:p w:rsidR="4717E017" w:rsidP="0E0A2387" w:rsidRDefault="4717E017" w14:paraId="7A307B35" w14:textId="6C7AC94B">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E0A2387" w:rsidR="782966B7">
              <w:rPr>
                <w:rFonts w:ascii="Arial" w:hAnsi="Arial" w:eastAsia="Arial" w:cs="Arial"/>
                <w:b w:val="0"/>
                <w:bCs w:val="0"/>
                <w:i w:val="0"/>
                <w:iCs w:val="0"/>
                <w:caps w:val="0"/>
                <w:smallCaps w:val="0"/>
                <w:noProof w:val="0"/>
                <w:color w:val="000000" w:themeColor="text1" w:themeTint="FF" w:themeShade="FF"/>
                <w:sz w:val="20"/>
                <w:szCs w:val="20"/>
                <w:lang w:val="es-CO"/>
              </w:rPr>
              <w:t>Durante el periodo del informe, la Subred Sur Occidente continua con la articulación intersectorial para brindar atenciones individuales a diversas poblaciones vulnerables. Se ha trabajado en el apoyo integral a la población migrante venezolana en condición irregular a través del proyecto PAISS, en coordinación con la Personería y las EPS para la atención de la población privada de libertad (PPL) en las URI. En paralelo, en el marco de la articulación con las EPS, se continúa con la gestión y el abordaje de los usuarios priorizados e inadherentes a las rutas de riesgo, especialmente en la población priorizada: gestantes, menores de 5 años y personas con patologías crónicas.</w:t>
            </w:r>
          </w:p>
          <w:p w:rsidR="4717E017" w:rsidP="0E0A2387" w:rsidRDefault="4717E017" w14:paraId="2FC06B74" w14:textId="7B5570C2">
            <w:pPr>
              <w:spacing w:before="240" w:beforeAutospacing="off" w:after="24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5903489E" w:rsidR="782966B7">
              <w:rPr>
                <w:rFonts w:ascii="Arial" w:hAnsi="Arial" w:eastAsia="Arial" w:cs="Arial"/>
                <w:b w:val="0"/>
                <w:bCs w:val="0"/>
                <w:i w:val="0"/>
                <w:iCs w:val="0"/>
                <w:caps w:val="0"/>
                <w:smallCaps w:val="0"/>
                <w:noProof w:val="0"/>
                <w:color w:val="000000" w:themeColor="text1" w:themeTint="FF" w:themeShade="FF"/>
                <w:sz w:val="20"/>
                <w:szCs w:val="20"/>
                <w:lang w:val="es-CO"/>
              </w:rPr>
              <w:t>Lo anterior permitió realizar atenciones individuales 349 extramurales por parte del perfil de medicina</w:t>
            </w:r>
            <w:r w:rsidRPr="5903489E" w:rsidR="0D2F612F">
              <w:rPr>
                <w:rFonts w:ascii="Arial" w:hAnsi="Arial" w:eastAsia="Arial" w:cs="Arial"/>
                <w:b w:val="0"/>
                <w:bCs w:val="0"/>
                <w:i w:val="0"/>
                <w:iCs w:val="0"/>
                <w:caps w:val="0"/>
                <w:smallCaps w:val="0"/>
                <w:noProof w:val="0"/>
                <w:color w:val="000000" w:themeColor="text1" w:themeTint="FF" w:themeShade="FF"/>
                <w:sz w:val="20"/>
                <w:szCs w:val="20"/>
                <w:lang w:val="es-CO"/>
              </w:rPr>
              <w:t xml:space="preserve"> y 19 por el perfil de enfermería. </w:t>
            </w:r>
          </w:p>
          <w:p w:rsidRPr="007D7B02" w:rsidR="00CA6AC8" w:rsidP="6D63E05F" w:rsidRDefault="34B1CFFF" w14:paraId="13C70664" w14:textId="743D7640">
            <w:pPr>
              <w:spacing w:before="0" w:beforeAutospacing="off" w:after="0" w:afterAutospacing="off"/>
              <w:jc w:val="both"/>
              <w:rPr>
                <w:rFonts w:ascii="Arial" w:hAnsi="Arial" w:cs="Arial"/>
                <w:b w:val="1"/>
                <w:bCs w:val="1"/>
                <w:sz w:val="20"/>
                <w:szCs w:val="20"/>
                <w:lang w:val="es-CO"/>
              </w:rPr>
            </w:pPr>
            <w:r w:rsidRPr="4717E017" w:rsidR="5DC1D390">
              <w:rPr>
                <w:rFonts w:ascii="Arial" w:hAnsi="Arial" w:cs="Arial"/>
                <w:b w:val="1"/>
                <w:bCs w:val="1"/>
                <w:sz w:val="20"/>
                <w:szCs w:val="20"/>
                <w:lang w:val="es-CO"/>
              </w:rPr>
              <w:t>GESTIÓN ADMINISTRATIVA Y FINANCIERA</w:t>
            </w:r>
          </w:p>
          <w:p w:rsidR="4717E017" w:rsidP="5903489E" w:rsidRDefault="4717E017" w14:paraId="50FEBA54" w14:textId="19C6CDE9">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highlight w:val="yellow"/>
                <w:lang w:val="es-CO"/>
              </w:rPr>
            </w:pPr>
          </w:p>
          <w:p w:rsidRPr="007D7B02" w:rsidR="00CA6AC8" w:rsidP="5903489E" w:rsidRDefault="34B1CFFF" w14:paraId="2DDE8F9A" w14:textId="0E45DB4D">
            <w:pPr>
              <w:spacing w:before="0" w:beforeAutospacing="off" w:after="0" w:afterAutospacing="off" w:line="259" w:lineRule="auto"/>
              <w:ind w:left="0" w:right="0"/>
              <w:jc w:val="both"/>
              <w:rPr>
                <w:rFonts w:ascii="Arial" w:hAnsi="Arial" w:eastAsia="Arial" w:cs="Arial"/>
                <w:noProof w:val="0"/>
                <w:sz w:val="20"/>
                <w:szCs w:val="20"/>
                <w:lang w:val="es-CO"/>
              </w:rPr>
            </w:pP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 xml:space="preserve">Para el periodo de este informe se cuenta con un total de </w:t>
            </w:r>
            <w:r w:rsidRPr="424BB905" w:rsidR="3E0DC39B">
              <w:rPr>
                <w:rFonts w:ascii="Arial" w:hAnsi="Arial" w:eastAsia="Arial" w:cs="Arial"/>
                <w:b w:val="0"/>
                <w:bCs w:val="0"/>
                <w:i w:val="0"/>
                <w:iCs w:val="0"/>
                <w:caps w:val="0"/>
                <w:smallCaps w:val="0"/>
                <w:noProof w:val="0"/>
                <w:color w:val="000000" w:themeColor="text1" w:themeTint="FF" w:themeShade="FF"/>
                <w:sz w:val="20"/>
                <w:szCs w:val="20"/>
                <w:lang w:val="es-CO"/>
              </w:rPr>
              <w:t>291</w:t>
            </w:r>
            <w:r w:rsidRPr="424BB905" w:rsidR="234DC98F">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 xml:space="preserve">perfiles contratados entre profesionales y técnicos, correspondiente al  </w:t>
            </w:r>
            <w:r w:rsidRPr="424BB905" w:rsidR="3AAADC82">
              <w:rPr>
                <w:rFonts w:ascii="Arial" w:hAnsi="Arial" w:eastAsia="Arial" w:cs="Arial"/>
                <w:b w:val="0"/>
                <w:bCs w:val="0"/>
                <w:i w:val="0"/>
                <w:iCs w:val="0"/>
                <w:caps w:val="0"/>
                <w:smallCaps w:val="0"/>
                <w:noProof w:val="0"/>
                <w:color w:val="000000" w:themeColor="text1" w:themeTint="FF" w:themeShade="FF"/>
                <w:sz w:val="20"/>
                <w:szCs w:val="20"/>
                <w:lang w:val="es-CO"/>
              </w:rPr>
              <w:t>89.5</w:t>
            </w: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 xml:space="preserve">%; frente a la ejecución técnica y financiera del Plan Programático y Presupuestal – PPP, la subred reporta una ejecución del </w:t>
            </w:r>
            <w:r w:rsidRPr="424BB905" w:rsidR="698D61ED">
              <w:rPr>
                <w:rFonts w:ascii="Arial" w:hAnsi="Arial" w:eastAsia="Arial" w:cs="Arial"/>
                <w:b w:val="0"/>
                <w:bCs w:val="0"/>
                <w:i w:val="0"/>
                <w:iCs w:val="0"/>
                <w:caps w:val="0"/>
                <w:smallCaps w:val="0"/>
                <w:noProof w:val="0"/>
                <w:color w:val="000000" w:themeColor="text1" w:themeTint="FF" w:themeShade="FF"/>
                <w:sz w:val="20"/>
                <w:szCs w:val="20"/>
                <w:lang w:val="es-CO"/>
              </w:rPr>
              <w:t>92.2</w:t>
            </w: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 xml:space="preserve"> % a corte del 3</w:t>
            </w:r>
            <w:r w:rsidRPr="424BB905" w:rsidR="3777140B">
              <w:rPr>
                <w:rFonts w:ascii="Arial" w:hAnsi="Arial" w:eastAsia="Arial" w:cs="Arial"/>
                <w:b w:val="0"/>
                <w:bCs w:val="0"/>
                <w:i w:val="0"/>
                <w:iCs w:val="0"/>
                <w:caps w:val="0"/>
                <w:smallCaps w:val="0"/>
                <w:noProof w:val="0"/>
                <w:color w:val="000000" w:themeColor="text1" w:themeTint="FF" w:themeShade="FF"/>
                <w:sz w:val="20"/>
                <w:szCs w:val="20"/>
                <w:lang w:val="es-CO"/>
              </w:rPr>
              <w:t>0</w:t>
            </w: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 xml:space="preserve"> de </w:t>
            </w:r>
            <w:r w:rsidRPr="424BB905" w:rsidR="5E3E9F8D">
              <w:rPr>
                <w:rFonts w:ascii="Arial" w:hAnsi="Arial" w:eastAsia="Arial" w:cs="Arial"/>
                <w:b w:val="0"/>
                <w:bCs w:val="0"/>
                <w:i w:val="0"/>
                <w:iCs w:val="0"/>
                <w:caps w:val="0"/>
                <w:smallCaps w:val="0"/>
                <w:noProof w:val="0"/>
                <w:color w:val="000000" w:themeColor="text1" w:themeTint="FF" w:themeShade="FF"/>
                <w:sz w:val="20"/>
                <w:szCs w:val="20"/>
                <w:lang w:val="es-CO"/>
              </w:rPr>
              <w:t xml:space="preserve">septiembre </w:t>
            </w:r>
            <w:r w:rsidRPr="424BB905" w:rsidR="0FCAD6F5">
              <w:rPr>
                <w:rFonts w:ascii="Arial" w:hAnsi="Arial" w:eastAsia="Arial" w:cs="Arial"/>
                <w:b w:val="0"/>
                <w:bCs w:val="0"/>
                <w:i w:val="0"/>
                <w:iCs w:val="0"/>
                <w:caps w:val="0"/>
                <w:smallCaps w:val="0"/>
                <w:noProof w:val="0"/>
                <w:color w:val="000000" w:themeColor="text1" w:themeTint="FF" w:themeShade="FF"/>
                <w:sz w:val="20"/>
                <w:szCs w:val="20"/>
                <w:lang w:val="es-CO"/>
              </w:rPr>
              <w:t>2025, para este periodo se realizó acompañamiento a la estrategia de ruteo con los profesionales de apoyo, profesional de agendamiento y sistemas de información, con el fin de generar acciones de mejora para el abordaje y respuesta efectiva de la estrategia.</w:t>
            </w:r>
          </w:p>
        </w:tc>
        <w:tc>
          <w:tcPr>
            <w:tcW w:w="2709" w:type="dxa"/>
            <w:tcMar/>
          </w:tcPr>
          <w:p w:rsidRPr="007D7B02" w:rsidR="00CA6AC8" w:rsidP="0D6D5078" w:rsidRDefault="40A0DED9" w14:paraId="28B58D5A" w14:textId="6B1E24A1">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2F86E96E" w:rsidR="5D1695D4">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5D1695D4">
              <w:rPr>
                <w:rFonts w:ascii="Arial" w:hAnsi="Arial" w:cs="Arial"/>
                <w:sz w:val="20"/>
                <w:szCs w:val="20"/>
                <w:lang w:val="es-CO"/>
              </w:rPr>
              <w:t>firmado</w:t>
            </w:r>
            <w:r w:rsidRPr="2F86E96E" w:rsidR="5D1695D4">
              <w:rPr>
                <w:rFonts w:ascii="Arial" w:hAnsi="Arial" w:cs="Arial"/>
                <w:sz w:val="20"/>
                <w:szCs w:val="20"/>
                <w:lang w:val="es-CO"/>
              </w:rPr>
              <w:t xml:space="preserve"> por la directora de gestión del riesgo,</w:t>
            </w:r>
            <w:r w:rsidRPr="2F86E96E" w:rsidR="5D1695D4">
              <w:rPr>
                <w:rFonts w:ascii="Arial" w:hAnsi="Arial" w:eastAsia="Arial" w:cs="Arial"/>
                <w:sz w:val="20"/>
                <w:szCs w:val="20"/>
                <w:lang w:val="es-CO"/>
              </w:rPr>
              <w:t xml:space="preserve"> en donde se anexan los productos </w:t>
            </w:r>
            <w:r w:rsidRPr="2F86E96E" w:rsidR="5D1695D4">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6C3EE7CB">
              <w:rPr>
                <w:rFonts w:ascii="Arial" w:hAnsi="Arial" w:eastAsia="Arial" w:cs="Arial"/>
                <w:sz w:val="20"/>
                <w:szCs w:val="20"/>
                <w:lang w:val="es"/>
              </w:rPr>
              <w:t>desembolso</w:t>
            </w:r>
            <w:r w:rsidRPr="2F86E96E" w:rsidR="5D1695D4">
              <w:rPr>
                <w:rFonts w:ascii="Arial" w:hAnsi="Arial" w:eastAsia="Arial" w:cs="Arial"/>
                <w:sz w:val="20"/>
                <w:szCs w:val="20"/>
                <w:lang w:val="es"/>
              </w:rPr>
              <w:t xml:space="preserve">, los cuales fueron entregados en </w:t>
            </w:r>
            <w:r w:rsidRPr="2F86E96E" w:rsidR="5D1695D4">
              <w:rPr>
                <w:rFonts w:ascii="Arial" w:hAnsi="Arial" w:eastAsia="Arial" w:cs="Arial"/>
                <w:sz w:val="20"/>
                <w:szCs w:val="20"/>
                <w:lang w:val="es"/>
              </w:rPr>
              <w:t>medio</w:t>
            </w:r>
            <w:r w:rsidRPr="2F86E96E" w:rsidR="774A773D">
              <w:rPr>
                <w:rFonts w:ascii="Arial" w:hAnsi="Arial" w:eastAsia="Arial" w:cs="Arial"/>
                <w:sz w:val="20"/>
                <w:szCs w:val="20"/>
                <w:lang w:val="es"/>
              </w:rPr>
              <w:t xml:space="preserve"> </w:t>
            </w:r>
            <w:r w:rsidRPr="2F86E96E" w:rsidR="5D1695D4">
              <w:rPr>
                <w:rFonts w:ascii="Arial" w:hAnsi="Arial" w:eastAsia="Arial" w:cs="Arial"/>
                <w:sz w:val="20"/>
                <w:szCs w:val="20"/>
                <w:lang w:val="es"/>
              </w:rPr>
              <w:t>magnético</w:t>
            </w:r>
            <w:r w:rsidRPr="2F86E96E" w:rsidR="5D1695D4">
              <w:rPr>
                <w:rFonts w:ascii="Arial" w:hAnsi="Arial" w:eastAsia="Arial" w:cs="Arial"/>
                <w:sz w:val="20"/>
                <w:szCs w:val="20"/>
                <w:lang w:val="es"/>
              </w:rPr>
              <w:t xml:space="preserve"> (CD)</w:t>
            </w:r>
            <w:r w:rsidRPr="2F86E96E" w:rsidR="5D1695D4">
              <w:rPr>
                <w:rFonts w:ascii="Arial" w:hAnsi="Arial" w:eastAsia="Arial" w:cs="Arial"/>
                <w:sz w:val="20"/>
                <w:szCs w:val="20"/>
                <w:lang w:val="es-CO"/>
              </w:rPr>
              <w:t>.</w:t>
            </w:r>
          </w:p>
          <w:p w:rsidRPr="007D7B02" w:rsidR="00CA6AC8" w:rsidP="00CA6AC8" w:rsidRDefault="00CA6AC8" w14:paraId="567AFD7C" w14:textId="5D14B359">
            <w:pPr>
              <w:pStyle w:val="Textosinformato"/>
              <w:jc w:val="both"/>
              <w:rPr>
                <w:rFonts w:ascii="Arial" w:hAnsi="Arial" w:cs="Arial"/>
                <w:lang w:val="es-CO"/>
              </w:rPr>
            </w:pPr>
            <w:r w:rsidRPr="6EFB852B" w:rsidR="2DC552C1">
              <w:rPr>
                <w:rFonts w:ascii="Arial" w:hAnsi="Arial" w:cs="Arial"/>
                <w:lang w:val="es-CO"/>
              </w:rPr>
              <w:t xml:space="preserve"> </w:t>
            </w:r>
          </w:p>
        </w:tc>
      </w:tr>
      <w:tr w:rsidRPr="007D7B02" w:rsidR="00CA6AC8" w:rsidTr="2F86E96E" w14:paraId="29E5CA81" w14:textId="77777777">
        <w:trPr>
          <w:trHeight w:val="1095"/>
        </w:trPr>
        <w:tc>
          <w:tcPr>
            <w:tcW w:w="2676" w:type="dxa"/>
            <w:tcMar/>
          </w:tcPr>
          <w:p w:rsidRPr="007D7B02" w:rsidR="00CA6AC8" w:rsidP="00CA6AC8" w:rsidRDefault="00CA6AC8" w14:paraId="4659AA6E" w14:textId="32CD07AC">
            <w:pPr>
              <w:pStyle w:val="Textosinformato"/>
              <w:jc w:val="both"/>
              <w:rPr>
                <w:rFonts w:ascii="Arial" w:hAnsi="Arial" w:cs="Arial"/>
                <w:bCs/>
                <w:lang w:val="es-CO"/>
              </w:rPr>
            </w:pPr>
            <w:r w:rsidRPr="007D7B02">
              <w:rPr>
                <w:rFonts w:ascii="Arial" w:hAnsi="Arial" w:cs="Arial"/>
              </w:rPr>
              <w:t xml:space="preserve">7. Realizar el seguimiento mensual a los indicadores de gestión establecidos en el Anexo N° 5 del convenio, para el monitoreo de la ejecución de las acciones integradas y los productos </w:t>
            </w:r>
            <w:r w:rsidRPr="007D7B02">
              <w:rPr>
                <w:rFonts w:ascii="Arial" w:hAnsi="Arial" w:cs="Arial"/>
                <w:bCs/>
                <w:lang w:val="es-CO"/>
              </w:rPr>
              <w:t xml:space="preserve">en la estructura definida por la supervisión del convenio de la Secretaria Distrital de </w:t>
            </w:r>
            <w:r w:rsidRPr="007D7B02">
              <w:rPr>
                <w:rFonts w:ascii="Arial" w:hAnsi="Arial" w:cs="Arial"/>
                <w:bCs/>
                <w:lang w:val="es-CO"/>
              </w:rPr>
              <w:t>Salud.</w:t>
            </w:r>
            <w:r w:rsidRPr="007D7B02">
              <w:rPr>
                <w:rFonts w:ascii="Arial" w:hAnsi="Arial" w:cs="Arial"/>
              </w:rPr>
              <w:t xml:space="preserve">, de acuerdo al marco de la implementación de los Equipos Básicos Extramurales acorde con el Anexo N.º 6  (Plan Programático y Presupuestal -PPP) </w:t>
            </w:r>
            <w:r w:rsidRPr="007D7B02">
              <w:rPr>
                <w:rFonts w:ascii="Arial" w:hAnsi="Arial" w:cs="Arial"/>
                <w:bCs/>
                <w:lang w:val="es-CO"/>
              </w:rPr>
              <w:t>en la estructura definida por la supervisión del convenio del convenio de la Secretaria Distrital de Salud.</w:t>
            </w:r>
            <w:r w:rsidRPr="007D7B02">
              <w:rPr>
                <w:rFonts w:ascii="Arial" w:hAnsi="Arial" w:cs="Arial"/>
              </w:rPr>
              <w:t xml:space="preserve"> (producto 4 y 11).</w:t>
            </w:r>
          </w:p>
        </w:tc>
        <w:tc>
          <w:tcPr>
            <w:tcW w:w="3585" w:type="dxa"/>
            <w:tcMar/>
          </w:tcPr>
          <w:p w:rsidRPr="007D7B02" w:rsidR="00CA6AC8" w:rsidP="2F86E96E" w:rsidRDefault="00CA6AC8" w14:paraId="20A72855" w14:textId="58183340">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F86E96E" w:rsidR="379AEDE0">
              <w:rPr>
                <w:rFonts w:ascii="Arial" w:hAnsi="Arial" w:eastAsia="Arial" w:cs="Arial"/>
                <w:b w:val="0"/>
                <w:bCs w:val="0"/>
                <w:i w:val="0"/>
                <w:iCs w:val="0"/>
                <w:caps w:val="0"/>
                <w:smallCaps w:val="0"/>
                <w:noProof w:val="0"/>
                <w:color w:val="000000" w:themeColor="text1" w:themeTint="FF" w:themeShade="FF"/>
                <w:sz w:val="20"/>
                <w:szCs w:val="20"/>
                <w:lang w:val="es-CO"/>
              </w:rPr>
              <w:t xml:space="preserve">La Subred Integrada de Servicios de Salud Sur Occidente E.S.E, realiza entrega de informe cualitativo del mes de </w:t>
            </w:r>
            <w:r w:rsidRPr="2F86E96E" w:rsidR="2C3ED525">
              <w:rPr>
                <w:rFonts w:ascii="Arial" w:hAnsi="Arial" w:eastAsia="Arial" w:cs="Arial"/>
                <w:b w:val="0"/>
                <w:bCs w:val="0"/>
                <w:i w:val="0"/>
                <w:iCs w:val="0"/>
                <w:caps w:val="0"/>
                <w:smallCaps w:val="0"/>
                <w:noProof w:val="0"/>
                <w:color w:val="000000" w:themeColor="text1" w:themeTint="FF" w:themeShade="FF"/>
                <w:sz w:val="20"/>
                <w:szCs w:val="20"/>
                <w:lang w:val="es-CO"/>
              </w:rPr>
              <w:t>septiembre</w:t>
            </w:r>
            <w:r w:rsidRPr="2F86E96E" w:rsidR="379AEDE0">
              <w:rPr>
                <w:rFonts w:ascii="Arial" w:hAnsi="Arial" w:eastAsia="Arial" w:cs="Arial"/>
                <w:b w:val="0"/>
                <w:bCs w:val="0"/>
                <w:i w:val="0"/>
                <w:iCs w:val="0"/>
                <w:caps w:val="0"/>
                <w:smallCaps w:val="0"/>
                <w:noProof w:val="0"/>
                <w:color w:val="000000" w:themeColor="text1" w:themeTint="FF" w:themeShade="FF"/>
                <w:sz w:val="20"/>
                <w:szCs w:val="20"/>
                <w:lang w:val="es-CO"/>
              </w:rPr>
              <w:t xml:space="preserve">, donde reportan los indicadores establecidos en el anexo 5 del convenio. </w:t>
            </w:r>
          </w:p>
          <w:p w:rsidRPr="007D7B02" w:rsidR="00CA6AC8" w:rsidP="0E0A2387" w:rsidRDefault="00CA6AC8" w14:paraId="194DB027" w14:textId="795CE55E">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7D7B02" w:rsidR="00CA6AC8" w:rsidP="0E0A2387" w:rsidRDefault="00CA6AC8" w14:paraId="3E48C77D" w14:textId="428FA4D2">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E0A2387" w:rsidR="379AEDE0">
              <w:rPr>
                <w:rFonts w:ascii="Arial" w:hAnsi="Arial" w:eastAsia="Arial" w:cs="Arial"/>
                <w:b w:val="0"/>
                <w:bCs w:val="0"/>
                <w:i w:val="0"/>
                <w:iCs w:val="0"/>
                <w:caps w:val="0"/>
                <w:smallCaps w:val="0"/>
                <w:noProof w:val="0"/>
                <w:color w:val="000000" w:themeColor="text1" w:themeTint="FF" w:themeShade="FF"/>
                <w:sz w:val="20"/>
                <w:szCs w:val="20"/>
                <w:lang w:val="es-CO"/>
              </w:rPr>
              <w:t xml:space="preserve">Así mismo, adelanta reporte SEGPLAN para la estrategia de identificación individual, familiar y territorial implementada en los sectores catastrales a intervenir para el convenio No. 7124556 de 2024. </w:t>
            </w:r>
          </w:p>
          <w:p w:rsidRPr="007D7B02" w:rsidR="00CA6AC8" w:rsidP="0E0A2387" w:rsidRDefault="00CA6AC8" w14:paraId="1D1A6A5A" w14:textId="037F3FB0">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7D7B02" w:rsidR="00CA6AC8" w:rsidP="0E0A2387" w:rsidRDefault="00CA6AC8" w14:paraId="71DF0C88" w14:textId="03657EFD">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0E0A2387" w:rsidR="379AEDE0">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Para el mes de septiembre la SSIS reporta los siguientes indicadores</w:t>
            </w:r>
          </w:p>
          <w:p w:rsidRPr="007D7B02" w:rsidR="00CA6AC8" w:rsidP="4717E017" w:rsidRDefault="00CA6AC8" w14:paraId="4D8297BC" w14:textId="43894333">
            <w:pPr>
              <w:pStyle w:val="Normal"/>
              <w:jc w:val="center"/>
              <w:rPr>
                <w:rFonts w:ascii="Arial" w:hAnsi="Arial" w:eastAsia="Arial" w:cs="Arial"/>
                <w:color w:val="000000" w:themeColor="text1" w:themeTint="FF" w:themeShade="FF"/>
                <w:sz w:val="16"/>
                <w:szCs w:val="16"/>
                <w:lang w:val="es-CO"/>
              </w:rPr>
            </w:pPr>
          </w:p>
          <w:tbl>
            <w:tblPr>
              <w:tblStyle w:val="Tablaconcuadrcula"/>
              <w:tblW w:w="0" w:type="auto"/>
              <w:tblLayout w:type="fixed"/>
              <w:tblLook w:val="06A0" w:firstRow="1" w:lastRow="0" w:firstColumn="1" w:lastColumn="0" w:noHBand="1" w:noVBand="1"/>
            </w:tblPr>
            <w:tblGrid>
              <w:gridCol w:w="1725"/>
              <w:gridCol w:w="645"/>
              <w:gridCol w:w="585"/>
              <w:gridCol w:w="510"/>
            </w:tblGrid>
            <w:tr w:rsidR="0E0A2387" w:rsidTr="0E0A2387" w14:paraId="5FCD7420">
              <w:trPr>
                <w:trHeight w:val="300"/>
              </w:trPr>
              <w:tc>
                <w:tcPr>
                  <w:tcW w:w="1725" w:type="dxa"/>
                  <w:tcMar/>
                  <w:vAlign w:val="center"/>
                </w:tcPr>
                <w:p w:rsidR="0E0A2387" w:rsidP="0E0A2387" w:rsidRDefault="0E0A2387" w14:paraId="6117FDC1" w14:textId="34FEB4ED">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0E0A2387" w:rsidR="0E0A2387">
                    <w:rPr>
                      <w:rFonts w:ascii="Calibri" w:hAnsi="Calibri" w:eastAsia="Calibri" w:cs="Calibri"/>
                      <w:b w:val="1"/>
                      <w:bCs w:val="1"/>
                      <w:i w:val="0"/>
                      <w:iCs w:val="0"/>
                      <w:strike w:val="0"/>
                      <w:dstrike w:val="0"/>
                      <w:color w:val="auto"/>
                      <w:sz w:val="12"/>
                      <w:szCs w:val="12"/>
                      <w:u w:val="none"/>
                    </w:rPr>
                    <w:t>Nombre</w:t>
                  </w:r>
                </w:p>
              </w:tc>
              <w:tc>
                <w:tcPr>
                  <w:tcW w:w="645" w:type="dxa"/>
                  <w:tcMar/>
                  <w:vAlign w:val="center"/>
                </w:tcPr>
                <w:p w:rsidR="0E0A2387" w:rsidP="0E0A2387" w:rsidRDefault="0E0A2387" w14:paraId="5A6269CC" w14:textId="79BEA01B">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0E0A2387" w:rsidR="0E0A2387">
                    <w:rPr>
                      <w:rFonts w:ascii="Calibri" w:hAnsi="Calibri" w:eastAsia="Calibri" w:cs="Calibri"/>
                      <w:b w:val="1"/>
                      <w:bCs w:val="1"/>
                      <w:i w:val="0"/>
                      <w:iCs w:val="0"/>
                      <w:strike w:val="0"/>
                      <w:dstrike w:val="0"/>
                      <w:color w:val="auto"/>
                      <w:sz w:val="12"/>
                      <w:szCs w:val="12"/>
                      <w:u w:val="none"/>
                    </w:rPr>
                    <w:t>Numerador</w:t>
                  </w:r>
                </w:p>
              </w:tc>
              <w:tc>
                <w:tcPr>
                  <w:tcW w:w="585" w:type="dxa"/>
                  <w:tcMar/>
                  <w:vAlign w:val="center"/>
                </w:tcPr>
                <w:p w:rsidR="0E0A2387" w:rsidP="0E0A2387" w:rsidRDefault="0E0A2387" w14:paraId="58FDC4FC" w14:textId="7015D275">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0E0A2387" w:rsidR="0E0A2387">
                    <w:rPr>
                      <w:rFonts w:ascii="Calibri" w:hAnsi="Calibri" w:eastAsia="Calibri" w:cs="Calibri"/>
                      <w:b w:val="1"/>
                      <w:bCs w:val="1"/>
                      <w:i w:val="0"/>
                      <w:iCs w:val="0"/>
                      <w:strike w:val="0"/>
                      <w:dstrike w:val="0"/>
                      <w:color w:val="auto"/>
                      <w:sz w:val="12"/>
                      <w:szCs w:val="12"/>
                      <w:u w:val="none"/>
                    </w:rPr>
                    <w:t>Denominador</w:t>
                  </w:r>
                </w:p>
              </w:tc>
              <w:tc>
                <w:tcPr>
                  <w:tcW w:w="510" w:type="dxa"/>
                  <w:tcMar/>
                  <w:vAlign w:val="center"/>
                </w:tcPr>
                <w:p w:rsidR="0E0A2387" w:rsidP="0E0A2387" w:rsidRDefault="0E0A2387" w14:paraId="27083B89" w14:textId="3C2EB219">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0E0A2387" w:rsidR="0E0A2387">
                    <w:rPr>
                      <w:rFonts w:ascii="Calibri" w:hAnsi="Calibri" w:eastAsia="Calibri" w:cs="Calibri"/>
                      <w:b w:val="1"/>
                      <w:bCs w:val="1"/>
                      <w:i w:val="0"/>
                      <w:iCs w:val="0"/>
                      <w:strike w:val="0"/>
                      <w:dstrike w:val="0"/>
                      <w:color w:val="auto"/>
                      <w:sz w:val="12"/>
                      <w:szCs w:val="12"/>
                      <w:u w:val="none"/>
                    </w:rPr>
                    <w:t>Porcentaje</w:t>
                  </w:r>
                </w:p>
              </w:tc>
            </w:tr>
            <w:tr w:rsidR="0E0A2387" w:rsidTr="0E0A2387" w14:paraId="2F1D6B40">
              <w:trPr>
                <w:trHeight w:val="300"/>
              </w:trPr>
              <w:tc>
                <w:tcPr>
                  <w:tcW w:w="1725" w:type="dxa"/>
                  <w:tcMar/>
                  <w:vAlign w:val="center"/>
                </w:tcPr>
                <w:p w:rsidR="0E0A2387" w:rsidP="0E0A2387" w:rsidRDefault="0E0A2387" w14:paraId="62FCBD5E" w14:textId="6648E63E">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Porcentaje de familias con cumplimiento de plan de cuidado familiar bajo Supervisión de los EBEH</w:t>
                  </w:r>
                </w:p>
              </w:tc>
              <w:tc>
                <w:tcPr>
                  <w:tcW w:w="645" w:type="dxa"/>
                  <w:tcMar/>
                  <w:vAlign w:val="center"/>
                </w:tcPr>
                <w:p w:rsidR="0E0A2387" w:rsidP="0E0A2387" w:rsidRDefault="0E0A2387" w14:paraId="184D024E" w14:textId="59FF2CA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681</w:t>
                  </w:r>
                </w:p>
              </w:tc>
              <w:tc>
                <w:tcPr>
                  <w:tcW w:w="585" w:type="dxa"/>
                  <w:tcMar/>
                  <w:vAlign w:val="center"/>
                </w:tcPr>
                <w:p w:rsidR="0E0A2387" w:rsidP="0E0A2387" w:rsidRDefault="0E0A2387" w14:paraId="02CF08AC" w14:textId="361F554E">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795</w:t>
                  </w:r>
                </w:p>
              </w:tc>
              <w:tc>
                <w:tcPr>
                  <w:tcW w:w="510" w:type="dxa"/>
                  <w:tcMar/>
                  <w:vAlign w:val="center"/>
                </w:tcPr>
                <w:p w:rsidR="0E0A2387" w:rsidP="0E0A2387" w:rsidRDefault="0E0A2387" w14:paraId="63F1201F" w14:textId="0F872A3F">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85,7%</w:t>
                  </w:r>
                </w:p>
              </w:tc>
            </w:tr>
            <w:tr w:rsidR="0E0A2387" w:rsidTr="0E0A2387" w14:paraId="0FA9C0FF">
              <w:trPr>
                <w:trHeight w:val="300"/>
              </w:trPr>
              <w:tc>
                <w:tcPr>
                  <w:tcW w:w="1725" w:type="dxa"/>
                  <w:tcMar/>
                  <w:vAlign w:val="center"/>
                </w:tcPr>
                <w:p w:rsidR="0E0A2387" w:rsidP="0E0A2387" w:rsidRDefault="0E0A2387" w14:paraId="38190C7F" w14:textId="7913F937">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Porcentaje de Gestantes con Sífilis Gestacional que completan el Tratamiento bajo Supervisión de los EBEH</w:t>
                  </w:r>
                </w:p>
              </w:tc>
              <w:tc>
                <w:tcPr>
                  <w:tcW w:w="645" w:type="dxa"/>
                  <w:tcMar/>
                  <w:vAlign w:val="center"/>
                </w:tcPr>
                <w:p w:rsidR="0E0A2387" w:rsidP="0E0A2387" w:rsidRDefault="0E0A2387" w14:paraId="59381C88" w14:textId="1BC6E716">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50</w:t>
                  </w:r>
                </w:p>
              </w:tc>
              <w:tc>
                <w:tcPr>
                  <w:tcW w:w="585" w:type="dxa"/>
                  <w:tcMar/>
                  <w:vAlign w:val="center"/>
                </w:tcPr>
                <w:p w:rsidR="0E0A2387" w:rsidP="0E0A2387" w:rsidRDefault="0E0A2387" w14:paraId="2AF24138" w14:textId="228D7383">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50</w:t>
                  </w:r>
                </w:p>
              </w:tc>
              <w:tc>
                <w:tcPr>
                  <w:tcW w:w="510" w:type="dxa"/>
                  <w:tcMar/>
                  <w:vAlign w:val="center"/>
                </w:tcPr>
                <w:p w:rsidR="0E0A2387" w:rsidP="0E0A2387" w:rsidRDefault="0E0A2387" w14:paraId="5C5AD76C" w14:textId="593A35C7">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100,0%</w:t>
                  </w:r>
                </w:p>
              </w:tc>
            </w:tr>
            <w:tr w:rsidR="0E0A2387" w:rsidTr="0E0A2387" w14:paraId="498D13D2">
              <w:trPr>
                <w:trHeight w:val="300"/>
              </w:trPr>
              <w:tc>
                <w:tcPr>
                  <w:tcW w:w="1725" w:type="dxa"/>
                  <w:tcMar/>
                  <w:vAlign w:val="center"/>
                </w:tcPr>
                <w:p w:rsidR="0E0A2387" w:rsidP="0E0A2387" w:rsidRDefault="0E0A2387" w14:paraId="2373381D" w14:textId="062EADC5">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Porcentaje de la población menor de 5 años del territorio asignado al EBEH con esquema de vacunación completo para la edad</w:t>
                  </w:r>
                </w:p>
              </w:tc>
              <w:tc>
                <w:tcPr>
                  <w:tcW w:w="645" w:type="dxa"/>
                  <w:tcMar/>
                  <w:vAlign w:val="center"/>
                </w:tcPr>
                <w:p w:rsidR="0E0A2387" w:rsidP="0E0A2387" w:rsidRDefault="0E0A2387" w14:paraId="346CC0F0" w14:textId="2B02877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564</w:t>
                  </w:r>
                </w:p>
              </w:tc>
              <w:tc>
                <w:tcPr>
                  <w:tcW w:w="585" w:type="dxa"/>
                  <w:tcMar/>
                  <w:vAlign w:val="center"/>
                </w:tcPr>
                <w:p w:rsidR="0E0A2387" w:rsidP="0E0A2387" w:rsidRDefault="0E0A2387" w14:paraId="2DDA292B" w14:textId="54C52E4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616</w:t>
                  </w:r>
                </w:p>
              </w:tc>
              <w:tc>
                <w:tcPr>
                  <w:tcW w:w="510" w:type="dxa"/>
                  <w:tcMar/>
                  <w:vAlign w:val="center"/>
                </w:tcPr>
                <w:p w:rsidR="0E0A2387" w:rsidP="0E0A2387" w:rsidRDefault="0E0A2387" w14:paraId="2F02F6E3" w14:textId="4CBA04B6">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91,6%</w:t>
                  </w:r>
                </w:p>
              </w:tc>
            </w:tr>
            <w:tr w:rsidR="0E0A2387" w:rsidTr="0E0A2387" w14:paraId="05C09688">
              <w:trPr>
                <w:trHeight w:val="300"/>
              </w:trPr>
              <w:tc>
                <w:tcPr>
                  <w:tcW w:w="1725" w:type="dxa"/>
                  <w:tcMar/>
                  <w:vAlign w:val="center"/>
                </w:tcPr>
                <w:p w:rsidR="0E0A2387" w:rsidP="0E0A2387" w:rsidRDefault="0E0A2387" w14:paraId="5899C98E" w14:textId="73154510">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Porcentaje de Gestantes con Sífilis Gestacional que presentan reinfección</w:t>
                  </w:r>
                </w:p>
              </w:tc>
              <w:tc>
                <w:tcPr>
                  <w:tcW w:w="645" w:type="dxa"/>
                  <w:tcMar/>
                  <w:vAlign w:val="center"/>
                </w:tcPr>
                <w:p w:rsidR="0E0A2387" w:rsidP="0E0A2387" w:rsidRDefault="0E0A2387" w14:paraId="61E892FD" w14:textId="362E86C4">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0</w:t>
                  </w:r>
                </w:p>
              </w:tc>
              <w:tc>
                <w:tcPr>
                  <w:tcW w:w="585" w:type="dxa"/>
                  <w:tcMar/>
                  <w:vAlign w:val="center"/>
                </w:tcPr>
                <w:p w:rsidR="0E0A2387" w:rsidP="0E0A2387" w:rsidRDefault="0E0A2387" w14:paraId="2AF85F48" w14:textId="2EC7F84E">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50</w:t>
                  </w:r>
                </w:p>
              </w:tc>
              <w:tc>
                <w:tcPr>
                  <w:tcW w:w="510" w:type="dxa"/>
                  <w:tcMar/>
                  <w:vAlign w:val="center"/>
                </w:tcPr>
                <w:p w:rsidR="0E0A2387" w:rsidP="0E0A2387" w:rsidRDefault="0E0A2387" w14:paraId="49D54547" w14:textId="2D68A64F">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0,0%</w:t>
                  </w:r>
                </w:p>
              </w:tc>
            </w:tr>
            <w:tr w:rsidR="0E0A2387" w:rsidTr="0E0A2387" w14:paraId="2EAA83C6">
              <w:trPr>
                <w:trHeight w:val="300"/>
              </w:trPr>
              <w:tc>
                <w:tcPr>
                  <w:tcW w:w="1725" w:type="dxa"/>
                  <w:tcMar/>
                  <w:vAlign w:val="center"/>
                </w:tcPr>
                <w:p w:rsidR="0E0A2387" w:rsidP="0E0A2387" w:rsidRDefault="0E0A2387" w14:paraId="12FEF325" w14:textId="59688192">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Porcentaje de Recuperación nutricional en menores de 5 años con DNT Y RIESGO</w:t>
                  </w:r>
                </w:p>
              </w:tc>
              <w:tc>
                <w:tcPr>
                  <w:tcW w:w="645" w:type="dxa"/>
                  <w:tcMar/>
                  <w:vAlign w:val="center"/>
                </w:tcPr>
                <w:p w:rsidR="0E0A2387" w:rsidP="0E0A2387" w:rsidRDefault="0E0A2387" w14:paraId="24C09FEE" w14:textId="466BC43B">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88</w:t>
                  </w:r>
                </w:p>
              </w:tc>
              <w:tc>
                <w:tcPr>
                  <w:tcW w:w="585" w:type="dxa"/>
                  <w:tcMar/>
                  <w:vAlign w:val="center"/>
                </w:tcPr>
                <w:p w:rsidR="0E0A2387" w:rsidP="0E0A2387" w:rsidRDefault="0E0A2387" w14:paraId="7C383395" w14:textId="0344A2FF">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100</w:t>
                  </w:r>
                </w:p>
              </w:tc>
              <w:tc>
                <w:tcPr>
                  <w:tcW w:w="510" w:type="dxa"/>
                  <w:tcMar/>
                  <w:vAlign w:val="center"/>
                </w:tcPr>
                <w:p w:rsidR="0E0A2387" w:rsidP="0E0A2387" w:rsidRDefault="0E0A2387" w14:paraId="7CD681F6" w14:textId="6706572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88,0%</w:t>
                  </w:r>
                </w:p>
              </w:tc>
            </w:tr>
            <w:tr w:rsidR="0E0A2387" w:rsidTr="0E0A2387" w14:paraId="72A929B3">
              <w:trPr>
                <w:trHeight w:val="300"/>
              </w:trPr>
              <w:tc>
                <w:tcPr>
                  <w:tcW w:w="1725" w:type="dxa"/>
                  <w:tcMar/>
                  <w:vAlign w:val="center"/>
                </w:tcPr>
                <w:p w:rsidR="0E0A2387" w:rsidP="0E0A2387" w:rsidRDefault="0E0A2387" w14:paraId="688F31D6" w14:textId="0D1C293B">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Fortalecimiento en habilidades de afrontamiento</w:t>
                  </w:r>
                </w:p>
              </w:tc>
              <w:tc>
                <w:tcPr>
                  <w:tcW w:w="645" w:type="dxa"/>
                  <w:tcMar/>
                  <w:vAlign w:val="center"/>
                </w:tcPr>
                <w:p w:rsidR="0E0A2387" w:rsidP="0E0A2387" w:rsidRDefault="0E0A2387" w14:paraId="2D23DA04" w14:textId="5C986789">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121</w:t>
                  </w:r>
                </w:p>
              </w:tc>
              <w:tc>
                <w:tcPr>
                  <w:tcW w:w="585" w:type="dxa"/>
                  <w:tcMar/>
                  <w:vAlign w:val="center"/>
                </w:tcPr>
                <w:p w:rsidR="0E0A2387" w:rsidP="0E0A2387" w:rsidRDefault="0E0A2387" w14:paraId="19520FD3" w14:textId="61FF3C9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142</w:t>
                  </w:r>
                </w:p>
              </w:tc>
              <w:tc>
                <w:tcPr>
                  <w:tcW w:w="510" w:type="dxa"/>
                  <w:tcMar/>
                  <w:vAlign w:val="center"/>
                </w:tcPr>
                <w:p w:rsidR="0E0A2387" w:rsidP="0E0A2387" w:rsidRDefault="0E0A2387" w14:paraId="569C4C2B" w14:textId="3E8C8942">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85,2%</w:t>
                  </w:r>
                </w:p>
              </w:tc>
            </w:tr>
            <w:tr w:rsidR="0E0A2387" w:rsidTr="0E0A2387" w14:paraId="6AD9726D">
              <w:trPr>
                <w:trHeight w:val="300"/>
              </w:trPr>
              <w:tc>
                <w:tcPr>
                  <w:tcW w:w="1725" w:type="dxa"/>
                  <w:tcMar/>
                  <w:vAlign w:val="center"/>
                </w:tcPr>
                <w:p w:rsidR="0E0A2387" w:rsidP="0E0A2387" w:rsidRDefault="0E0A2387" w14:paraId="56E85C0B" w14:textId="0F83795D">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Paciente controlado HTA</w:t>
                  </w:r>
                </w:p>
              </w:tc>
              <w:tc>
                <w:tcPr>
                  <w:tcW w:w="645" w:type="dxa"/>
                  <w:tcMar/>
                  <w:vAlign w:val="center"/>
                </w:tcPr>
                <w:p w:rsidR="0E0A2387" w:rsidP="0E0A2387" w:rsidRDefault="0E0A2387" w14:paraId="1483A41F" w14:textId="672D479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80</w:t>
                  </w:r>
                </w:p>
              </w:tc>
              <w:tc>
                <w:tcPr>
                  <w:tcW w:w="585" w:type="dxa"/>
                  <w:tcMar/>
                  <w:vAlign w:val="center"/>
                </w:tcPr>
                <w:p w:rsidR="0E0A2387" w:rsidP="0E0A2387" w:rsidRDefault="0E0A2387" w14:paraId="58CE2030" w14:textId="7A88DCEF">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91</w:t>
                  </w:r>
                </w:p>
              </w:tc>
              <w:tc>
                <w:tcPr>
                  <w:tcW w:w="510" w:type="dxa"/>
                  <w:tcMar/>
                  <w:vAlign w:val="center"/>
                </w:tcPr>
                <w:p w:rsidR="0E0A2387" w:rsidP="0E0A2387" w:rsidRDefault="0E0A2387" w14:paraId="2FAAC285" w14:textId="5FFA1377">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87,9%</w:t>
                  </w:r>
                </w:p>
              </w:tc>
            </w:tr>
            <w:tr w:rsidR="0E0A2387" w:rsidTr="0E0A2387" w14:paraId="451384ED">
              <w:trPr>
                <w:trHeight w:val="300"/>
              </w:trPr>
              <w:tc>
                <w:tcPr>
                  <w:tcW w:w="1725" w:type="dxa"/>
                  <w:tcMar/>
                  <w:vAlign w:val="center"/>
                </w:tcPr>
                <w:p w:rsidR="0E0A2387" w:rsidP="0E0A2387" w:rsidRDefault="0E0A2387" w14:paraId="478B500A" w14:textId="47C92A95">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Paciente controlado DM</w:t>
                  </w:r>
                </w:p>
              </w:tc>
              <w:tc>
                <w:tcPr>
                  <w:tcW w:w="645" w:type="dxa"/>
                  <w:tcMar/>
                  <w:vAlign w:val="center"/>
                </w:tcPr>
                <w:p w:rsidR="0E0A2387" w:rsidP="0E0A2387" w:rsidRDefault="0E0A2387" w14:paraId="2A1D3290" w14:textId="63C7359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33</w:t>
                  </w:r>
                </w:p>
              </w:tc>
              <w:tc>
                <w:tcPr>
                  <w:tcW w:w="585" w:type="dxa"/>
                  <w:tcMar/>
                  <w:vAlign w:val="center"/>
                </w:tcPr>
                <w:p w:rsidR="0E0A2387" w:rsidP="0E0A2387" w:rsidRDefault="0E0A2387" w14:paraId="1F27ECF7" w14:textId="02B2B60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35</w:t>
                  </w:r>
                </w:p>
              </w:tc>
              <w:tc>
                <w:tcPr>
                  <w:tcW w:w="510" w:type="dxa"/>
                  <w:tcMar/>
                  <w:vAlign w:val="center"/>
                </w:tcPr>
                <w:p w:rsidR="0E0A2387" w:rsidP="0E0A2387" w:rsidRDefault="0E0A2387" w14:paraId="74FD2764" w14:textId="542CD492">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94,3%</w:t>
                  </w:r>
                </w:p>
              </w:tc>
            </w:tr>
            <w:tr w:rsidR="0E0A2387" w:rsidTr="0E0A2387" w14:paraId="730E34C9">
              <w:trPr>
                <w:trHeight w:val="300"/>
              </w:trPr>
              <w:tc>
                <w:tcPr>
                  <w:tcW w:w="1725" w:type="dxa"/>
                  <w:tcMar/>
                  <w:vAlign w:val="center"/>
                </w:tcPr>
                <w:p w:rsidR="0E0A2387" w:rsidP="0E0A2387" w:rsidRDefault="0E0A2387" w14:paraId="320BE237" w14:textId="6084C0D9">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0E0A2387" w:rsidR="0E0A2387">
                    <w:rPr>
                      <w:rFonts w:ascii="Calibri" w:hAnsi="Calibri" w:eastAsia="Calibri" w:cs="Calibri"/>
                      <w:b w:val="0"/>
                      <w:bCs w:val="0"/>
                      <w:i w:val="0"/>
                      <w:iCs w:val="0"/>
                      <w:strike w:val="0"/>
                      <w:dstrike w:val="0"/>
                      <w:color w:val="auto"/>
                      <w:sz w:val="12"/>
                      <w:szCs w:val="12"/>
                      <w:u w:val="none"/>
                    </w:rPr>
                    <w:t>Efectividad en la Gestión de casos Ruteo</w:t>
                  </w:r>
                </w:p>
              </w:tc>
              <w:tc>
                <w:tcPr>
                  <w:tcW w:w="645" w:type="dxa"/>
                  <w:tcMar/>
                  <w:vAlign w:val="center"/>
                </w:tcPr>
                <w:p w:rsidR="0E0A2387" w:rsidP="0E0A2387" w:rsidRDefault="0E0A2387" w14:paraId="06FC1153" w14:textId="4ED35388">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12863</w:t>
                  </w:r>
                </w:p>
              </w:tc>
              <w:tc>
                <w:tcPr>
                  <w:tcW w:w="585" w:type="dxa"/>
                  <w:tcMar/>
                  <w:vAlign w:val="center"/>
                </w:tcPr>
                <w:p w:rsidR="0E0A2387" w:rsidP="0E0A2387" w:rsidRDefault="0E0A2387" w14:paraId="61365025" w14:textId="5F65CBB3">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26387</w:t>
                  </w:r>
                </w:p>
              </w:tc>
              <w:tc>
                <w:tcPr>
                  <w:tcW w:w="510" w:type="dxa"/>
                  <w:tcMar/>
                  <w:vAlign w:val="center"/>
                </w:tcPr>
                <w:p w:rsidR="0E0A2387" w:rsidP="0E0A2387" w:rsidRDefault="0E0A2387" w14:paraId="527FEFA8" w14:textId="5E72ADDA">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0E0A2387" w:rsidR="0E0A2387">
                    <w:rPr>
                      <w:rFonts w:ascii="Arial" w:hAnsi="Arial" w:eastAsia="Arial" w:cs="Arial"/>
                      <w:b w:val="1"/>
                      <w:bCs w:val="1"/>
                      <w:i w:val="0"/>
                      <w:iCs w:val="0"/>
                      <w:strike w:val="0"/>
                      <w:dstrike w:val="0"/>
                      <w:color w:val="auto"/>
                      <w:sz w:val="12"/>
                      <w:szCs w:val="12"/>
                      <w:u w:val="none"/>
                    </w:rPr>
                    <w:t>48,7%</w:t>
                  </w:r>
                </w:p>
              </w:tc>
            </w:tr>
          </w:tbl>
          <w:p w:rsidRPr="007D7B02" w:rsidR="00CA6AC8" w:rsidP="0E0A2387" w:rsidRDefault="00CA6AC8" w14:paraId="7DD6CC79" w14:textId="491756AE">
            <w:pPr>
              <w:spacing w:before="0" w:beforeAutospacing="off" w:after="0" w:afterAutospacing="off" w:line="259" w:lineRule="auto"/>
              <w:jc w:val="center"/>
              <w:rPr>
                <w:rFonts w:ascii="Arial" w:hAnsi="Arial" w:eastAsia="Arial" w:cs="Arial"/>
                <w:noProof w:val="0"/>
                <w:sz w:val="16"/>
                <w:szCs w:val="16"/>
                <w:lang w:val="es-CO"/>
              </w:rPr>
            </w:pPr>
            <w:r w:rsidRPr="0E0A2387" w:rsidR="4AD940D9">
              <w:rPr>
                <w:rFonts w:ascii="Arial" w:hAnsi="Arial" w:eastAsia="Arial" w:cs="Arial"/>
                <w:b w:val="0"/>
                <w:bCs w:val="0"/>
                <w:i w:val="0"/>
                <w:iCs w:val="0"/>
                <w:caps w:val="0"/>
                <w:smallCaps w:val="0"/>
                <w:noProof w:val="0"/>
                <w:color w:val="000000" w:themeColor="text1" w:themeTint="FF" w:themeShade="FF"/>
                <w:sz w:val="16"/>
                <w:szCs w:val="16"/>
                <w:lang w:val="es-CO"/>
              </w:rPr>
              <w:t>Fuente: aplicativo GTAPS</w:t>
            </w:r>
          </w:p>
          <w:p w:rsidRPr="007D7B02" w:rsidR="00CA6AC8" w:rsidP="342BFB6A" w:rsidRDefault="00CA6AC8" w14:paraId="34E62FCB" w14:textId="65E576B6">
            <w:pPr>
              <w:pStyle w:val="Normal"/>
              <w:jc w:val="center"/>
              <w:rPr>
                <w:rFonts w:ascii="Arial" w:hAnsi="Arial" w:eastAsia="Arial" w:cs="Arial"/>
                <w:color w:val="000000" w:themeColor="text1" w:themeTint="FF" w:themeShade="FF"/>
                <w:sz w:val="16"/>
                <w:szCs w:val="16"/>
                <w:lang w:val="es-CO"/>
              </w:rPr>
            </w:pPr>
          </w:p>
        </w:tc>
        <w:tc>
          <w:tcPr>
            <w:tcW w:w="2709" w:type="dxa"/>
            <w:tcMar/>
          </w:tcPr>
          <w:p w:rsidRPr="007D7B02" w:rsidR="00CA6AC8" w:rsidP="06F2CFA8" w:rsidRDefault="00CA6AC8" w14:paraId="2E1C1930" w14:textId="19E33BB5">
            <w:pPr>
              <w:jc w:val="both"/>
              <w:rPr>
                <w:rFonts w:ascii="Arial" w:hAnsi="Arial" w:cs="Arial"/>
                <w:sz w:val="20"/>
                <w:szCs w:val="20"/>
                <w:lang w:val="es-CO"/>
              </w:rPr>
            </w:pPr>
            <w:r w:rsidRPr="2F86E96E" w:rsidR="3AD04F5A">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0CD70529">
              <w:rPr>
                <w:rFonts w:ascii="Arial" w:hAnsi="Arial" w:cs="Arial"/>
                <w:sz w:val="20"/>
                <w:szCs w:val="20"/>
                <w:lang w:val="es-CO"/>
              </w:rPr>
              <w:t>firmado</w:t>
            </w:r>
            <w:r w:rsidRPr="2F86E96E" w:rsidR="3AD04F5A">
              <w:rPr>
                <w:rFonts w:ascii="Arial" w:hAnsi="Arial" w:cs="Arial"/>
                <w:sz w:val="20"/>
                <w:szCs w:val="20"/>
                <w:lang w:val="es-CO"/>
              </w:rPr>
              <w:t xml:space="preserve"> por la directora de gestión del riesgo,</w:t>
            </w:r>
            <w:r w:rsidRPr="2F86E96E" w:rsidR="3AD04F5A">
              <w:rPr>
                <w:rFonts w:ascii="Arial" w:hAnsi="Arial" w:eastAsia="Arial" w:cs="Arial"/>
                <w:sz w:val="20"/>
                <w:szCs w:val="20"/>
                <w:lang w:val="es-CO"/>
              </w:rPr>
              <w:t xml:space="preserve"> en donde se anexan los productos </w:t>
            </w:r>
            <w:r w:rsidRPr="2F86E96E" w:rsidR="3AD04F5A">
              <w:rPr>
                <w:rFonts w:ascii="Arial" w:hAnsi="Arial" w:eastAsia="Arial" w:cs="Arial"/>
                <w:sz w:val="20"/>
                <w:szCs w:val="20"/>
                <w:lang w:val="es"/>
              </w:rPr>
              <w:t>descritos para el</w:t>
            </w:r>
            <w:r w:rsidRPr="2F86E96E" w:rsidR="575BDB54">
              <w:rPr>
                <w:rFonts w:ascii="Arial" w:hAnsi="Arial" w:eastAsia="Arial" w:cs="Arial"/>
                <w:sz w:val="20"/>
                <w:szCs w:val="20"/>
                <w:lang w:val="es"/>
              </w:rPr>
              <w:t xml:space="preserve"> </w:t>
            </w:r>
            <w:r w:rsidRPr="2F86E96E" w:rsidR="750F65F4">
              <w:rPr>
                <w:rFonts w:ascii="Arial" w:hAnsi="Arial" w:eastAsia="Arial" w:cs="Arial"/>
                <w:sz w:val="20"/>
                <w:szCs w:val="20"/>
                <w:lang w:val="es"/>
              </w:rPr>
              <w:t>décimo</w:t>
            </w:r>
            <w:r w:rsidRPr="2F86E96E" w:rsidR="6FE3DFBA">
              <w:rPr>
                <w:rFonts w:ascii="Arial" w:hAnsi="Arial" w:eastAsia="Arial" w:cs="Arial"/>
                <w:sz w:val="20"/>
                <w:szCs w:val="20"/>
                <w:lang w:val="es"/>
              </w:rPr>
              <w:t xml:space="preserve"> </w:t>
            </w:r>
            <w:r w:rsidRPr="2F86E96E" w:rsidR="10D6F331">
              <w:rPr>
                <w:rFonts w:ascii="Arial" w:hAnsi="Arial" w:eastAsia="Arial" w:cs="Arial"/>
                <w:sz w:val="20"/>
                <w:szCs w:val="20"/>
                <w:lang w:val="es"/>
              </w:rPr>
              <w:t xml:space="preserve">primer </w:t>
            </w:r>
            <w:r w:rsidRPr="2F86E96E" w:rsidR="575BDB54">
              <w:rPr>
                <w:rFonts w:ascii="Arial" w:hAnsi="Arial" w:eastAsia="Arial" w:cs="Arial"/>
                <w:sz w:val="20"/>
                <w:szCs w:val="20"/>
                <w:lang w:val="es"/>
              </w:rPr>
              <w:t>desembolso</w:t>
            </w:r>
            <w:r w:rsidRPr="2F86E96E" w:rsidR="3AD04F5A">
              <w:rPr>
                <w:rFonts w:ascii="Arial" w:hAnsi="Arial" w:eastAsia="Arial" w:cs="Arial"/>
                <w:sz w:val="20"/>
                <w:szCs w:val="20"/>
                <w:lang w:val="es"/>
              </w:rPr>
              <w:t>, los cuales fueron entregados en medio magnético (CD)</w:t>
            </w:r>
            <w:r w:rsidRPr="2F86E96E" w:rsidR="3AD04F5A">
              <w:rPr>
                <w:rFonts w:ascii="Arial" w:hAnsi="Arial" w:eastAsia="Arial" w:cs="Arial"/>
                <w:sz w:val="20"/>
                <w:szCs w:val="20"/>
                <w:lang w:val="es-CO"/>
              </w:rPr>
              <w:t>.</w:t>
            </w:r>
          </w:p>
        </w:tc>
      </w:tr>
      <w:tr w:rsidRPr="007D7B02" w:rsidR="00D605A5" w:rsidTr="2F86E96E" w14:paraId="2A1A7EBC" w14:textId="77777777">
        <w:trPr>
          <w:trHeight w:val="387"/>
        </w:trPr>
        <w:tc>
          <w:tcPr>
            <w:tcW w:w="2676" w:type="dxa"/>
            <w:tcMar/>
          </w:tcPr>
          <w:p w:rsidRPr="007D7B02" w:rsidR="00D605A5" w:rsidP="00D605A5" w:rsidRDefault="00D605A5" w14:paraId="5F1DA6A8" w14:textId="7E9BF40E">
            <w:pPr>
              <w:pStyle w:val="Textosinformato"/>
              <w:jc w:val="both"/>
              <w:rPr>
                <w:rFonts w:ascii="Arial" w:hAnsi="Arial" w:cs="Arial"/>
                <w:bCs/>
                <w:lang w:val="es-CO"/>
              </w:rPr>
            </w:pPr>
            <w:r w:rsidRPr="007D7B02">
              <w:rPr>
                <w:rFonts w:ascii="Arial" w:hAnsi="Arial" w:cs="Arial"/>
                <w:bCs/>
              </w:rPr>
              <w:t>8. Propender durante la vigencia del convenio por el desarrollo de procesos de control social a través de las veedurías ciudadanas y la rendición de cuentas de gestión del riesgo individual y colectivo, y de promoción para el cuidado de la salud, en la modalidad extramural. (producto 10)</w:t>
            </w:r>
            <w:r w:rsidRPr="007D7B02">
              <w:rPr>
                <w:rFonts w:ascii="Arial" w:hAnsi="Arial" w:cs="Arial"/>
                <w:bCs/>
                <w:lang w:val="es-CO"/>
              </w:rPr>
              <w:t>.</w:t>
            </w:r>
          </w:p>
        </w:tc>
        <w:tc>
          <w:tcPr>
            <w:tcW w:w="3585" w:type="dxa"/>
            <w:tcMar/>
          </w:tcPr>
          <w:p w:rsidRPr="007D7B02" w:rsidR="00D605A5" w:rsidP="2F86E96E" w:rsidRDefault="00D605A5" w14:paraId="2BA6FDBA" w14:textId="23F727F6">
            <w:pPr>
              <w:suppressLineNumbers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F86E96E" w:rsidR="1ABE25AA">
              <w:rPr>
                <w:rFonts w:ascii="Arial" w:hAnsi="Arial" w:eastAsia="Arial" w:cs="Arial"/>
                <w:b w:val="0"/>
                <w:bCs w:val="0"/>
                <w:i w:val="0"/>
                <w:iCs w:val="0"/>
                <w:caps w:val="0"/>
                <w:smallCaps w:val="0"/>
                <w:noProof w:val="0"/>
                <w:color w:val="000000" w:themeColor="text1" w:themeTint="FF" w:themeShade="FF"/>
                <w:sz w:val="20"/>
                <w:szCs w:val="20"/>
                <w:lang w:val="es-CO"/>
              </w:rPr>
              <w:t>La Subred Integrada de Servicios de Salud Sur Occidente E.S.E, entrega acta de reunión de septiembre de 2025, en donde se realiza reunión mensual de articulación con los veedores del Plan de Intervenciones Colectivas.  Se presentaron los avances de los equipos básicos extramurales. También se abrió un espacio para la participación de los veedores y se finalizaron los temas tratados con un punto de varios. En esta reunión se cuenta con la presencia de los EBEH de la Subred.</w:t>
            </w:r>
          </w:p>
          <w:p w:rsidRPr="007D7B02" w:rsidR="00D605A5" w:rsidP="48C96087" w:rsidRDefault="00D605A5" w14:paraId="7DDE4089" w14:textId="2258EB7B">
            <w:pPr>
              <w:pStyle w:val="Normal"/>
              <w:suppressLineNumbers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eastAsia="es-ES" w:bidi="ar-SA"/>
              </w:rPr>
            </w:pPr>
          </w:p>
        </w:tc>
        <w:tc>
          <w:tcPr>
            <w:tcW w:w="2709" w:type="dxa"/>
            <w:tcMar/>
          </w:tcPr>
          <w:p w:rsidR="2F149133" w:rsidP="072C5D7D" w:rsidRDefault="2F149133" w14:paraId="1D9B5520" w14:textId="2FC9103E">
            <w:pPr>
              <w:jc w:val="both"/>
              <w:rPr>
                <w:rFonts w:ascii="Arial" w:hAnsi="Arial" w:cs="Arial"/>
                <w:sz w:val="20"/>
                <w:szCs w:val="20"/>
                <w:lang w:val="es-CO"/>
              </w:rPr>
            </w:pPr>
            <w:r w:rsidRPr="2F86E96E" w:rsidR="727F2692">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727F2692">
              <w:rPr>
                <w:rFonts w:ascii="Arial" w:hAnsi="Arial" w:cs="Arial"/>
                <w:sz w:val="20"/>
                <w:szCs w:val="20"/>
                <w:lang w:val="es-CO"/>
              </w:rPr>
              <w:t>firmado</w:t>
            </w:r>
            <w:r w:rsidRPr="2F86E96E" w:rsidR="727F2692">
              <w:rPr>
                <w:rFonts w:ascii="Arial" w:hAnsi="Arial" w:cs="Arial"/>
                <w:sz w:val="20"/>
                <w:szCs w:val="20"/>
                <w:lang w:val="es-CO"/>
              </w:rPr>
              <w:t xml:space="preserve"> por la directora de gestión del riesgo,</w:t>
            </w:r>
            <w:r w:rsidRPr="2F86E96E" w:rsidR="727F2692">
              <w:rPr>
                <w:rFonts w:ascii="Arial" w:hAnsi="Arial" w:eastAsia="Arial" w:cs="Arial"/>
                <w:sz w:val="20"/>
                <w:szCs w:val="20"/>
                <w:lang w:val="es-CO"/>
              </w:rPr>
              <w:t xml:space="preserve"> en donde se anexan los productos </w:t>
            </w:r>
            <w:r w:rsidRPr="2F86E96E" w:rsidR="727F2692">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2667710F">
              <w:rPr>
                <w:rFonts w:ascii="Arial" w:hAnsi="Arial" w:eastAsia="Arial" w:cs="Arial"/>
                <w:sz w:val="20"/>
                <w:szCs w:val="20"/>
                <w:lang w:val="es"/>
              </w:rPr>
              <w:t>desembolso</w:t>
            </w:r>
            <w:r w:rsidRPr="2F86E96E" w:rsidR="727F2692">
              <w:rPr>
                <w:rFonts w:ascii="Arial" w:hAnsi="Arial" w:eastAsia="Arial" w:cs="Arial"/>
                <w:sz w:val="20"/>
                <w:szCs w:val="20"/>
                <w:lang w:val="es"/>
              </w:rPr>
              <w:t>, los cuales fueron entregados en medio magnético (CD)</w:t>
            </w:r>
            <w:r w:rsidRPr="2F86E96E" w:rsidR="727F2692">
              <w:rPr>
                <w:rFonts w:ascii="Arial" w:hAnsi="Arial" w:eastAsia="Arial" w:cs="Arial"/>
                <w:sz w:val="20"/>
                <w:szCs w:val="20"/>
                <w:lang w:val="es-CO"/>
              </w:rPr>
              <w:t>.</w:t>
            </w:r>
          </w:p>
          <w:p w:rsidRPr="007D7B02" w:rsidR="00D605A5" w:rsidP="486CD74B" w:rsidRDefault="00D605A5" w14:paraId="4F5B9445" w14:textId="370DD7F4">
            <w:pPr>
              <w:pStyle w:val="Textosinformato"/>
              <w:jc w:val="both"/>
              <w:rPr>
                <w:rFonts w:ascii="Arial" w:hAnsi="Arial" w:cs="Arial"/>
                <w:lang w:val="es-CO"/>
              </w:rPr>
            </w:pPr>
          </w:p>
          <w:p w:rsidRPr="007D7B02" w:rsidR="00D605A5" w:rsidP="00D605A5" w:rsidRDefault="00D605A5" w14:paraId="52A35DFE" w14:textId="2DD6F0D5">
            <w:pPr>
              <w:pStyle w:val="Textosinformato"/>
              <w:jc w:val="both"/>
              <w:rPr>
                <w:rFonts w:ascii="Arial" w:hAnsi="Arial" w:cs="Arial"/>
                <w:lang w:val="es-CO"/>
              </w:rPr>
            </w:pPr>
          </w:p>
        </w:tc>
      </w:tr>
      <w:tr w:rsidRPr="007D7B02" w:rsidR="00D605A5" w:rsidTr="2F86E96E" w14:paraId="7A94F245" w14:textId="77777777">
        <w:trPr>
          <w:trHeight w:val="387"/>
        </w:trPr>
        <w:tc>
          <w:tcPr>
            <w:tcW w:w="2676" w:type="dxa"/>
            <w:tcMar/>
          </w:tcPr>
          <w:p w:rsidRPr="007D7B02" w:rsidR="00D605A5" w:rsidP="00D605A5" w:rsidRDefault="00D605A5" w14:paraId="241E5E93" w14:textId="5DAA17AE">
            <w:pPr>
              <w:pStyle w:val="Textosinformato"/>
              <w:jc w:val="both"/>
              <w:rPr>
                <w:rFonts w:ascii="Arial" w:hAnsi="Arial" w:cs="Arial"/>
                <w:b/>
                <w:bCs/>
                <w:lang w:val="es-CO"/>
              </w:rPr>
            </w:pPr>
            <w:r w:rsidRPr="007D7B02">
              <w:rPr>
                <w:rFonts w:ascii="Arial" w:hAnsi="Arial" w:cs="Arial"/>
                <w:b/>
                <w:bCs/>
                <w:lang w:val="es-CO"/>
              </w:rPr>
              <w:t>9.</w:t>
            </w:r>
            <w:r w:rsidRPr="007D7B02">
              <w:rPr>
                <w:rFonts w:ascii="Arial" w:hAnsi="Arial" w:cs="Arial"/>
                <w:b/>
                <w:bCs/>
                <w:lang w:val="es-CO"/>
              </w:rPr>
              <w:tab/>
            </w:r>
            <w:r w:rsidRPr="007D7B02">
              <w:rPr>
                <w:rFonts w:ascii="Arial" w:hAnsi="Arial" w:cs="Arial"/>
                <w:bCs/>
                <w:lang w:val="es-CO"/>
              </w:rPr>
              <w:t>Entregar para cada desembolso el plan de gestión documental respecto al archivo y custodia en la Subred Integrada de Servicios de Salud de forma permanente, los documentos que soporten las acciones desarrolladas, de acuerdo con las normas del Sistema de Gestión Documental vigentes, garantizando su organización adecuada y disposición permanente para la Secretaría Distrital de Salud o a quien ésta designe (producto 12).</w:t>
            </w:r>
          </w:p>
        </w:tc>
        <w:tc>
          <w:tcPr>
            <w:tcW w:w="3585" w:type="dxa"/>
            <w:tcMar/>
          </w:tcPr>
          <w:p w:rsidRPr="007D7B02" w:rsidR="00D605A5" w:rsidP="00D605A5" w:rsidRDefault="41E0A7FC" w14:paraId="00FDBAD2" w14:textId="4A5FA17A">
            <w:pPr>
              <w:jc w:val="both"/>
              <w:rPr>
                <w:rFonts w:ascii="Arial" w:hAnsi="Arial" w:cs="Arial"/>
                <w:sz w:val="20"/>
                <w:szCs w:val="20"/>
                <w:lang w:val="es-CO"/>
              </w:rPr>
            </w:pPr>
            <w:r w:rsidRPr="06F2CFA8" w:rsidR="41E0A7FC">
              <w:rPr>
                <w:rFonts w:ascii="Arial" w:hAnsi="Arial" w:cs="Arial"/>
                <w:sz w:val="20"/>
                <w:szCs w:val="20"/>
                <w:lang w:val="es-CO"/>
              </w:rPr>
              <w:t>La Subred Integrada de Servicios de Salud Sur</w:t>
            </w:r>
            <w:r w:rsidRPr="06F2CFA8" w:rsidR="77DB573E">
              <w:rPr>
                <w:rFonts w:ascii="Arial" w:hAnsi="Arial" w:cs="Arial"/>
                <w:sz w:val="20"/>
                <w:szCs w:val="20"/>
                <w:lang w:val="es-CO"/>
              </w:rPr>
              <w:t xml:space="preserve"> Occidente</w:t>
            </w:r>
            <w:r w:rsidRPr="06F2CFA8" w:rsidR="41E0A7FC">
              <w:rPr>
                <w:rFonts w:ascii="Arial" w:hAnsi="Arial" w:cs="Arial"/>
                <w:sz w:val="20"/>
                <w:szCs w:val="20"/>
                <w:lang w:val="es-CO"/>
              </w:rPr>
              <w:t xml:space="preserve"> E.S.E, realiza entrega </w:t>
            </w:r>
            <w:r w:rsidRPr="06F2CFA8" w:rsidR="180164A4">
              <w:rPr>
                <w:rFonts w:ascii="Arial" w:hAnsi="Arial" w:cs="Arial"/>
                <w:sz w:val="20"/>
                <w:szCs w:val="20"/>
                <w:lang w:val="es-CO"/>
              </w:rPr>
              <w:t xml:space="preserve">informe de avance mensual del </w:t>
            </w:r>
            <w:r w:rsidRPr="06F2CFA8" w:rsidR="41E0A7FC">
              <w:rPr>
                <w:rFonts w:ascii="Arial" w:hAnsi="Arial" w:cs="Arial"/>
                <w:sz w:val="20"/>
                <w:szCs w:val="20"/>
                <w:lang w:val="es-CO"/>
              </w:rPr>
              <w:t xml:space="preserve">plan de gestión documental, en donde se describe el programa establecido por la Subred y se definen las estrategias y mecanismos que permiten la </w:t>
            </w:r>
            <w:r w:rsidRPr="06F2CFA8" w:rsidR="41E0A7FC">
              <w:rPr>
                <w:rFonts w:ascii="Arial" w:hAnsi="Arial" w:cs="Arial"/>
                <w:sz w:val="20"/>
                <w:szCs w:val="20"/>
                <w:lang w:val="es-CO"/>
              </w:rPr>
              <w:t>operativización</w:t>
            </w:r>
            <w:r w:rsidRPr="06F2CFA8" w:rsidR="41E0A7FC">
              <w:rPr>
                <w:rFonts w:ascii="Arial" w:hAnsi="Arial" w:cs="Arial"/>
                <w:sz w:val="20"/>
                <w:szCs w:val="20"/>
                <w:lang w:val="es-CO"/>
              </w:rPr>
              <w:t xml:space="preserve"> de los procesos documentales necesarios para el manejo de la información</w:t>
            </w:r>
            <w:r w:rsidRPr="06F2CFA8" w:rsidR="1931BA44">
              <w:rPr>
                <w:rFonts w:ascii="Arial" w:hAnsi="Arial" w:cs="Arial"/>
                <w:sz w:val="20"/>
                <w:szCs w:val="20"/>
                <w:lang w:val="es-CO"/>
              </w:rPr>
              <w:t>.</w:t>
            </w:r>
            <w:r w:rsidRPr="06F2CFA8" w:rsidR="0B88B4D6">
              <w:rPr>
                <w:rFonts w:ascii="Arial" w:hAnsi="Arial" w:cs="Arial"/>
                <w:sz w:val="20"/>
                <w:szCs w:val="20"/>
                <w:lang w:val="es-CO"/>
              </w:rPr>
              <w:t xml:space="preserve"> Se registran avances en el proceso al interior de la Subred para los EBEH.</w:t>
            </w:r>
          </w:p>
        </w:tc>
        <w:tc>
          <w:tcPr>
            <w:tcW w:w="2709" w:type="dxa"/>
            <w:tcMar/>
          </w:tcPr>
          <w:p w:rsidR="1807CEE1" w:rsidP="072C5D7D" w:rsidRDefault="1807CEE1" w14:paraId="66DE9331" w14:textId="616E1AAE">
            <w:pPr>
              <w:jc w:val="both"/>
              <w:rPr>
                <w:rFonts w:ascii="Arial" w:hAnsi="Arial" w:cs="Arial"/>
                <w:sz w:val="20"/>
                <w:szCs w:val="20"/>
                <w:lang w:val="es-CO"/>
              </w:rPr>
            </w:pPr>
            <w:r w:rsidRPr="2F86E96E" w:rsidR="3BF72303">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3BF72303">
              <w:rPr>
                <w:rFonts w:ascii="Arial" w:hAnsi="Arial" w:cs="Arial"/>
                <w:sz w:val="20"/>
                <w:szCs w:val="20"/>
                <w:lang w:val="es-CO"/>
              </w:rPr>
              <w:t>firmado</w:t>
            </w:r>
            <w:r w:rsidRPr="2F86E96E" w:rsidR="3BF72303">
              <w:rPr>
                <w:rFonts w:ascii="Arial" w:hAnsi="Arial" w:cs="Arial"/>
                <w:sz w:val="20"/>
                <w:szCs w:val="20"/>
                <w:lang w:val="es-CO"/>
              </w:rPr>
              <w:t xml:space="preserve"> por la directora de gestión del riesgo,</w:t>
            </w:r>
            <w:r w:rsidRPr="2F86E96E" w:rsidR="3BF72303">
              <w:rPr>
                <w:rFonts w:ascii="Arial" w:hAnsi="Arial" w:eastAsia="Arial" w:cs="Arial"/>
                <w:sz w:val="20"/>
                <w:szCs w:val="20"/>
                <w:lang w:val="es-CO"/>
              </w:rPr>
              <w:t xml:space="preserve"> en donde se anexan los productos </w:t>
            </w:r>
            <w:r w:rsidRPr="2F86E96E" w:rsidR="3BF72303">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0F1B2FCE">
              <w:rPr>
                <w:rFonts w:ascii="Arial" w:hAnsi="Arial" w:eastAsia="Arial" w:cs="Arial"/>
                <w:sz w:val="20"/>
                <w:szCs w:val="20"/>
                <w:lang w:val="es"/>
              </w:rPr>
              <w:t>desembolso</w:t>
            </w:r>
            <w:r w:rsidRPr="2F86E96E" w:rsidR="3BF72303">
              <w:rPr>
                <w:rFonts w:ascii="Arial" w:hAnsi="Arial" w:eastAsia="Arial" w:cs="Arial"/>
                <w:sz w:val="20"/>
                <w:szCs w:val="20"/>
                <w:lang w:val="es"/>
              </w:rPr>
              <w:t>, los cuales fueron entregados en medio magnético (CD)</w:t>
            </w:r>
            <w:r w:rsidRPr="2F86E96E" w:rsidR="3BF72303">
              <w:rPr>
                <w:rFonts w:ascii="Arial" w:hAnsi="Arial" w:eastAsia="Arial" w:cs="Arial"/>
                <w:sz w:val="20"/>
                <w:szCs w:val="20"/>
                <w:lang w:val="es-CO"/>
              </w:rPr>
              <w:t>.</w:t>
            </w:r>
          </w:p>
          <w:p w:rsidRPr="007D7B02" w:rsidR="00D605A5" w:rsidP="486CD74B" w:rsidRDefault="00D605A5" w14:paraId="44330FBF" w14:textId="20B24499">
            <w:pPr>
              <w:pStyle w:val="Textosinformato"/>
              <w:jc w:val="both"/>
              <w:rPr>
                <w:rFonts w:ascii="Arial" w:hAnsi="Arial" w:cs="Arial"/>
                <w:lang w:val="es-CO"/>
              </w:rPr>
            </w:pPr>
          </w:p>
          <w:p w:rsidRPr="007D7B02" w:rsidR="00D605A5" w:rsidP="00D605A5" w:rsidRDefault="00D605A5" w14:paraId="36FAD040" w14:textId="6EB7A816">
            <w:pPr>
              <w:pStyle w:val="Textosinformato"/>
              <w:jc w:val="both"/>
              <w:rPr>
                <w:rFonts w:ascii="Arial" w:hAnsi="Arial" w:cs="Arial"/>
                <w:lang w:val="es-CO"/>
              </w:rPr>
            </w:pPr>
          </w:p>
        </w:tc>
      </w:tr>
      <w:tr w:rsidRPr="007D7B02" w:rsidR="00D605A5" w:rsidTr="2F86E96E" w14:paraId="1AF47F63" w14:textId="77777777">
        <w:trPr>
          <w:trHeight w:val="387"/>
        </w:trPr>
        <w:tc>
          <w:tcPr>
            <w:tcW w:w="2676" w:type="dxa"/>
            <w:tcMar/>
          </w:tcPr>
          <w:p w:rsidRPr="007D7B02" w:rsidR="00D605A5" w:rsidP="00D605A5" w:rsidRDefault="00D605A5" w14:paraId="41598EF9" w14:textId="456B2576">
            <w:pPr>
              <w:pStyle w:val="Textosinformato"/>
              <w:jc w:val="both"/>
              <w:rPr>
                <w:rFonts w:ascii="Arial" w:hAnsi="Arial" w:cs="Arial"/>
                <w:bCs/>
                <w:lang w:val="es-CO"/>
              </w:rPr>
            </w:pPr>
            <w:r w:rsidRPr="007D7B02">
              <w:rPr>
                <w:rFonts w:ascii="Arial" w:hAnsi="Arial" w:cs="Arial"/>
                <w:bCs/>
                <w:lang w:val="es-CO"/>
              </w:rPr>
              <w:t>10.</w:t>
            </w:r>
            <w:r w:rsidRPr="007D7B02">
              <w:rPr>
                <w:rFonts w:ascii="Arial" w:hAnsi="Arial" w:cs="Arial"/>
                <w:bCs/>
                <w:lang w:val="es-CO"/>
              </w:rPr>
              <w:tab/>
            </w:r>
            <w:r w:rsidRPr="007D7B02">
              <w:rPr>
                <w:rFonts w:ascii="Arial" w:hAnsi="Arial" w:cs="Arial"/>
                <w:bCs/>
                <w:lang w:val="es-CO"/>
              </w:rPr>
              <w:t xml:space="preserve">Solicitar a la supervisión del convenio, en caso de necesidad y previo acuerdo entre las partes, por escrito y debidamente justificada, la reprogramación, redistribución y/o </w:t>
            </w:r>
            <w:r w:rsidRPr="007D7B02">
              <w:rPr>
                <w:rFonts w:ascii="Arial" w:hAnsi="Arial" w:cs="Arial"/>
                <w:bCs/>
                <w:lang w:val="es-CO"/>
              </w:rPr>
              <w:t>reformulación de metas de los procesos establecidos (cuando aplique).</w:t>
            </w:r>
          </w:p>
        </w:tc>
        <w:tc>
          <w:tcPr>
            <w:tcW w:w="3585" w:type="dxa"/>
            <w:tcMar/>
          </w:tcPr>
          <w:p w:rsidRPr="007D7B02" w:rsidR="00D605A5" w:rsidP="0D6D5078" w:rsidRDefault="00D605A5" w14:paraId="7DCE7EA8" w14:textId="1DA9655D">
            <w:pPr>
              <w:jc w:val="both"/>
              <w:rPr>
                <w:rFonts w:ascii="Arial" w:hAnsi="Arial" w:eastAsia="Arial" w:cs="Arial"/>
                <w:color w:val="000000" w:themeColor="text1"/>
                <w:sz w:val="20"/>
                <w:szCs w:val="20"/>
                <w:lang w:val="es-CO"/>
              </w:rPr>
            </w:pPr>
            <w:r w:rsidRPr="2F86E96E" w:rsidR="4DC6A68F">
              <w:rPr>
                <w:rFonts w:ascii="Arial" w:hAnsi="Arial" w:cs="Arial"/>
                <w:sz w:val="20"/>
                <w:szCs w:val="20"/>
                <w:lang w:val="es-CO"/>
              </w:rPr>
              <w:t>L</w:t>
            </w:r>
            <w:r w:rsidRPr="2F86E96E" w:rsidR="4DC6A68F">
              <w:rPr>
                <w:rFonts w:ascii="Arial" w:hAnsi="Arial" w:eastAsia="Arial" w:cs="Arial"/>
                <w:color w:val="000000" w:themeColor="text1" w:themeTint="FF" w:themeShade="FF"/>
                <w:sz w:val="20"/>
                <w:szCs w:val="20"/>
                <w:lang w:val="es-CO"/>
              </w:rPr>
              <w:t xml:space="preserve">a Subred Integrada de Servicios de Salud Sur Occidente E.S.E, radica, formato de solicitud de </w:t>
            </w:r>
            <w:r w:rsidRPr="2F86E96E" w:rsidR="732E3F70">
              <w:rPr>
                <w:rFonts w:ascii="Arial" w:hAnsi="Arial" w:eastAsia="Arial" w:cs="Arial"/>
                <w:color w:val="000000" w:themeColor="text1" w:themeTint="FF" w:themeShade="FF"/>
                <w:sz w:val="20"/>
                <w:szCs w:val="20"/>
                <w:lang w:val="es-CO"/>
              </w:rPr>
              <w:t>redistribución para</w:t>
            </w:r>
            <w:r w:rsidRPr="2F86E96E" w:rsidR="4DC6A68F">
              <w:rPr>
                <w:rFonts w:ascii="Arial" w:hAnsi="Arial" w:eastAsia="Arial" w:cs="Arial"/>
                <w:color w:val="000000" w:themeColor="text1" w:themeTint="FF" w:themeShade="FF"/>
                <w:sz w:val="20"/>
                <w:szCs w:val="20"/>
                <w:lang w:val="es-CO"/>
              </w:rPr>
              <w:t xml:space="preserve"> el convenio interadministrativo No.7124556 para el mes de </w:t>
            </w:r>
            <w:r w:rsidRPr="2F86E96E" w:rsidR="2B363E37">
              <w:rPr>
                <w:rFonts w:ascii="Arial" w:hAnsi="Arial" w:eastAsia="Arial" w:cs="Arial"/>
                <w:color w:val="000000" w:themeColor="text1" w:themeTint="FF" w:themeShade="FF"/>
                <w:sz w:val="20"/>
                <w:szCs w:val="20"/>
                <w:lang w:val="es-CO"/>
              </w:rPr>
              <w:t>septiembre</w:t>
            </w:r>
            <w:r w:rsidRPr="2F86E96E" w:rsidR="4EAF9F44">
              <w:rPr>
                <w:rFonts w:ascii="Arial" w:hAnsi="Arial" w:eastAsia="Arial" w:cs="Arial"/>
                <w:color w:val="000000" w:themeColor="text1" w:themeTint="FF" w:themeShade="FF"/>
                <w:sz w:val="20"/>
                <w:szCs w:val="20"/>
                <w:lang w:val="es-CO"/>
              </w:rPr>
              <w:t xml:space="preserve"> </w:t>
            </w:r>
            <w:r w:rsidRPr="2F86E96E" w:rsidR="74DC3D71">
              <w:rPr>
                <w:rFonts w:ascii="Arial" w:hAnsi="Arial" w:eastAsia="Arial" w:cs="Arial"/>
                <w:color w:val="000000" w:themeColor="text1" w:themeTint="FF" w:themeShade="FF"/>
                <w:sz w:val="20"/>
                <w:szCs w:val="20"/>
                <w:lang w:val="es-CO"/>
              </w:rPr>
              <w:t xml:space="preserve">de </w:t>
            </w:r>
            <w:r w:rsidRPr="2F86E96E" w:rsidR="4DC6A68F">
              <w:rPr>
                <w:rFonts w:ascii="Arial" w:hAnsi="Arial" w:eastAsia="Arial" w:cs="Arial"/>
                <w:color w:val="000000" w:themeColor="text1" w:themeTint="FF" w:themeShade="FF"/>
                <w:sz w:val="20"/>
                <w:szCs w:val="20"/>
                <w:lang w:val="es-CO"/>
              </w:rPr>
              <w:t>2</w:t>
            </w:r>
            <w:r w:rsidRPr="2F86E96E" w:rsidR="4DC6A68F">
              <w:rPr>
                <w:rFonts w:ascii="Arial" w:hAnsi="Arial" w:eastAsia="Arial" w:cs="Arial"/>
                <w:color w:val="000000" w:themeColor="text1" w:themeTint="FF" w:themeShade="FF"/>
                <w:sz w:val="20"/>
                <w:szCs w:val="20"/>
                <w:lang w:val="es-CO"/>
              </w:rPr>
              <w:t>025.</w:t>
            </w:r>
          </w:p>
        </w:tc>
        <w:tc>
          <w:tcPr>
            <w:tcW w:w="2709" w:type="dxa"/>
            <w:tcMar/>
          </w:tcPr>
          <w:p w:rsidRPr="007D7B02" w:rsidR="00D605A5" w:rsidP="4B808591" w:rsidRDefault="00D605A5" w14:paraId="6334315A" w14:textId="13EBE237">
            <w:pPr>
              <w:pStyle w:val="Textosinformato"/>
              <w:jc w:val="both"/>
              <w:rPr>
                <w:rFonts w:ascii="Arial" w:hAnsi="Arial" w:cs="Arial"/>
                <w:color w:val="auto"/>
                <w:lang w:val="es-CO"/>
              </w:rPr>
            </w:pPr>
            <w:r w:rsidRPr="2F86E96E" w:rsidR="6BCECDBB">
              <w:rPr>
                <w:rFonts w:ascii="Arial" w:hAnsi="Arial" w:cs="Arial"/>
                <w:color w:val="auto"/>
                <w:lang w:val="es-CO"/>
              </w:rPr>
              <w:t xml:space="preserve">Radicado </w:t>
            </w:r>
            <w:r w:rsidRPr="2F86E96E" w:rsidR="69282FA0">
              <w:rPr>
                <w:rFonts w:ascii="Arial" w:hAnsi="Arial" w:cs="Arial"/>
                <w:sz w:val="20"/>
                <w:szCs w:val="20"/>
                <w:lang w:val="es-CO"/>
              </w:rPr>
              <w:t>2025ER</w:t>
            </w:r>
            <w:r w:rsidRPr="2F86E96E" w:rsidR="3FCE9730">
              <w:rPr>
                <w:rFonts w:ascii="Arial" w:hAnsi="Arial" w:cs="Arial"/>
                <w:sz w:val="20"/>
                <w:szCs w:val="20"/>
                <w:lang w:val="es-CO"/>
              </w:rPr>
              <w:t>4</w:t>
            </w:r>
            <w:r w:rsidRPr="2F86E96E" w:rsidR="640DA599">
              <w:rPr>
                <w:rFonts w:ascii="Arial" w:hAnsi="Arial" w:cs="Arial"/>
                <w:sz w:val="20"/>
                <w:szCs w:val="20"/>
                <w:lang w:val="es-CO"/>
              </w:rPr>
              <w:t xml:space="preserve">8142 </w:t>
            </w:r>
            <w:r w:rsidRPr="2F86E96E" w:rsidR="6BCECDBB">
              <w:rPr>
                <w:rFonts w:ascii="Arial" w:hAnsi="Arial" w:cs="Arial"/>
                <w:color w:val="auto"/>
                <w:lang w:val="es-CO"/>
              </w:rPr>
              <w:t xml:space="preserve">firmado por la supervisora del convenio, en donde se anexa la matriz de solicitud de redistribución de metas, la cual fue </w:t>
            </w:r>
            <w:r w:rsidRPr="2F86E96E" w:rsidR="6BCECDBB">
              <w:rPr>
                <w:rFonts w:ascii="Arial" w:hAnsi="Arial" w:cs="Arial"/>
                <w:color w:val="auto"/>
                <w:lang w:val="es-CO"/>
              </w:rPr>
              <w:t>entregada en medio magnético (CD).</w:t>
            </w:r>
          </w:p>
          <w:p w:rsidRPr="007D7B02" w:rsidR="00D605A5" w:rsidP="0D6D5078" w:rsidRDefault="00D605A5" w14:paraId="3179DC23" w14:textId="1F7970A7">
            <w:pPr>
              <w:pStyle w:val="Textosinformato"/>
              <w:jc w:val="both"/>
              <w:rPr>
                <w:rFonts w:ascii="Arial" w:hAnsi="Arial" w:cs="Arial"/>
                <w:lang w:val="es-CO"/>
              </w:rPr>
            </w:pPr>
          </w:p>
        </w:tc>
      </w:tr>
      <w:tr w:rsidRPr="007D7B02" w:rsidR="00D605A5" w:rsidTr="2F86E96E" w14:paraId="21E6EC05" w14:textId="77777777">
        <w:trPr>
          <w:trHeight w:val="387"/>
        </w:trPr>
        <w:tc>
          <w:tcPr>
            <w:tcW w:w="2676" w:type="dxa"/>
            <w:tcMar/>
          </w:tcPr>
          <w:p w:rsidRPr="007D7B02" w:rsidR="00D605A5" w:rsidP="00D605A5" w:rsidRDefault="00D605A5" w14:paraId="57513798" w14:textId="6600D407">
            <w:pPr>
              <w:pStyle w:val="Textosinformato"/>
              <w:jc w:val="both"/>
              <w:rPr>
                <w:rFonts w:ascii="Arial" w:hAnsi="Arial" w:cs="Arial"/>
                <w:bCs/>
                <w:lang w:val="es-CO"/>
              </w:rPr>
            </w:pPr>
            <w:r w:rsidRPr="007D7B02">
              <w:rPr>
                <w:rFonts w:ascii="Arial" w:hAnsi="Arial" w:cs="Arial"/>
                <w:bCs/>
                <w:lang w:val="es-CO"/>
              </w:rPr>
              <w:t>11.</w:t>
            </w:r>
            <w:r w:rsidRPr="007D7B02">
              <w:rPr>
                <w:rFonts w:ascii="Arial" w:hAnsi="Arial" w:cs="Arial"/>
                <w:bCs/>
                <w:lang w:val="es-CO"/>
              </w:rPr>
              <w:tab/>
            </w:r>
            <w:r w:rsidRPr="007D7B02">
              <w:rPr>
                <w:rFonts w:ascii="Arial" w:hAnsi="Arial" w:cs="Arial"/>
                <w:bCs/>
                <w:lang w:val="es-CO"/>
              </w:rPr>
              <w:t>Solicitar a la supervisión del convenio, dentro de la vigencia de este, por escrito y debidamente justificado, las necesidades de modificaciones contractuales, las cuales se implementarán por parte de la Subred Integrada de Servicios de Salud E.S.E., una vez se acuerden, suscriban y legalicen, previa coordinación con la Supervisión del Convenio (cuando aplique).</w:t>
            </w:r>
          </w:p>
        </w:tc>
        <w:tc>
          <w:tcPr>
            <w:tcW w:w="3585" w:type="dxa"/>
            <w:tcMar/>
          </w:tcPr>
          <w:p w:rsidR="06F2CFA8" w:rsidP="06F2CFA8" w:rsidRDefault="06F2CFA8" w14:paraId="246AC30E" w14:textId="47873FB0">
            <w:pPr>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06F2CFA8" w:rsidP="06F2CFA8" w:rsidRDefault="06F2CFA8" w14:paraId="4AD07A03" w14:textId="7CAAC95B">
            <w:pPr>
              <w:jc w:val="both"/>
              <w:rPr>
                <w:rFonts w:ascii="Arial" w:hAnsi="Arial" w:eastAsia="Arial" w:cs="Arial"/>
                <w:b w:val="0"/>
                <w:bCs w:val="0"/>
                <w:i w:val="0"/>
                <w:iCs w:val="0"/>
                <w:caps w:val="0"/>
                <w:smallCaps w:val="0"/>
                <w:color w:val="000000" w:themeColor="text1" w:themeTint="FF" w:themeShade="FF"/>
                <w:sz w:val="20"/>
                <w:szCs w:val="20"/>
                <w:lang w:val="es-ES"/>
              </w:rPr>
            </w:pPr>
          </w:p>
          <w:p w:rsidR="06F2CFA8" w:rsidP="06F2CFA8" w:rsidRDefault="06F2CFA8" w14:paraId="0E6FA926" w14:textId="236EC584">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709" w:type="dxa"/>
            <w:tcMar/>
          </w:tcPr>
          <w:p w:rsidR="06F2CFA8" w:rsidP="06F2CFA8" w:rsidRDefault="06F2CFA8" w14:paraId="4390AFA9" w14:textId="6D6AD272">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6F2CFA8" w:rsidP="06F2CFA8" w:rsidRDefault="06F2CFA8" w14:paraId="45A23E27" w14:textId="19E17C74">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7D7B02" w:rsidR="00D605A5" w:rsidTr="2F86E96E" w14:paraId="0B3B6966" w14:textId="77777777">
        <w:trPr>
          <w:trHeight w:val="387"/>
        </w:trPr>
        <w:tc>
          <w:tcPr>
            <w:tcW w:w="2676" w:type="dxa"/>
            <w:tcMar/>
          </w:tcPr>
          <w:p w:rsidRPr="007D7B02" w:rsidR="00D605A5" w:rsidP="00D605A5" w:rsidRDefault="00D605A5" w14:paraId="77A64BAF" w14:textId="507006A3">
            <w:pPr>
              <w:pStyle w:val="Textosinformato"/>
              <w:jc w:val="both"/>
              <w:rPr>
                <w:rFonts w:ascii="Arial" w:hAnsi="Arial" w:cs="Arial"/>
                <w:bCs/>
                <w:lang w:val="es-CO"/>
              </w:rPr>
            </w:pPr>
            <w:r w:rsidRPr="007D7B02">
              <w:rPr>
                <w:rFonts w:ascii="Arial" w:hAnsi="Arial" w:cs="Arial"/>
                <w:bCs/>
                <w:lang w:val="es-CO"/>
              </w:rPr>
              <w:t>12.</w:t>
            </w:r>
            <w:r w:rsidRPr="007D7B02">
              <w:rPr>
                <w:rFonts w:ascii="Arial" w:hAnsi="Arial" w:cs="Arial"/>
                <w:bCs/>
                <w:lang w:val="es-CO"/>
              </w:rPr>
              <w:tab/>
            </w:r>
            <w:r w:rsidRPr="007D7B02">
              <w:rPr>
                <w:rFonts w:ascii="Arial" w:hAnsi="Arial" w:cs="Arial"/>
                <w:bCs/>
                <w:lang w:val="es-CO"/>
              </w:rPr>
              <w:t>Revisar conjuntamente entre la Subred Integrada de Servicios de Salud y la supervisión del convenio por parte de la Secretaría Distrital de Salud, las necesidades de precisiones técnicas u operativas requeridas para una adecuada ejecución y efectiva continuidad de los procesos, de conformidad con las dinámicas en salud pública, cambios epidemiológicos y las prioridades en salud; las cuales deben quedar por escrito y debidamente justificadas para posterior implementación por parte de los equipos de básicos extramurales en los territorios,  una vez cuente con aprobación de las partes (cuando aplique).</w:t>
            </w:r>
          </w:p>
        </w:tc>
        <w:tc>
          <w:tcPr>
            <w:tcW w:w="3585" w:type="dxa"/>
            <w:tcMar/>
          </w:tcPr>
          <w:p w:rsidR="79DB8FBD" w:rsidP="79DB8FBD" w:rsidRDefault="79DB8FBD" w14:paraId="74B87BC9" w14:textId="251DF4F9">
            <w:pPr>
              <w:jc w:val="both"/>
              <w:rPr>
                <w:rFonts w:ascii="Arial" w:hAnsi="Arial" w:eastAsia="Arial" w:cs="Arial"/>
                <w:b w:val="0"/>
                <w:bCs w:val="0"/>
                <w:i w:val="0"/>
                <w:iCs w:val="0"/>
                <w:caps w:val="0"/>
                <w:smallCaps w:val="0"/>
                <w:color w:val="000000" w:themeColor="text1" w:themeTint="FF" w:themeShade="FF"/>
                <w:sz w:val="20"/>
                <w:szCs w:val="20"/>
                <w:lang w:val="es-ES"/>
              </w:rPr>
            </w:pPr>
            <w:r w:rsidRPr="79DB8FBD" w:rsidR="79DB8FBD">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79DB8FBD" w:rsidP="79DB8FBD" w:rsidRDefault="79DB8FBD" w14:paraId="3A160FCF" w14:textId="236EC584">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709" w:type="dxa"/>
            <w:tcMar/>
          </w:tcPr>
          <w:p w:rsidR="79DB8FBD" w:rsidP="79DB8FBD" w:rsidRDefault="79DB8FBD" w14:paraId="2779B3A3" w14:textId="6D6AD272">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79DB8FBD" w:rsidR="79DB8FBD">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9DB8FBD" w:rsidP="79DB8FBD" w:rsidRDefault="79DB8FBD" w14:paraId="314F929D" w14:textId="19E17C74">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7D7B02" w:rsidR="00D605A5" w:rsidTr="2F86E96E" w14:paraId="62083402" w14:textId="77777777">
        <w:trPr>
          <w:trHeight w:val="387"/>
        </w:trPr>
        <w:tc>
          <w:tcPr>
            <w:tcW w:w="2676" w:type="dxa"/>
            <w:tcMar/>
          </w:tcPr>
          <w:p w:rsidRPr="007D7B02" w:rsidR="00D605A5" w:rsidP="00D605A5" w:rsidRDefault="00D605A5" w14:paraId="020D1935" w14:textId="2D311504">
            <w:pPr>
              <w:pStyle w:val="Textosinformato"/>
              <w:jc w:val="both"/>
              <w:rPr>
                <w:rFonts w:ascii="Arial" w:hAnsi="Arial" w:cs="Arial"/>
                <w:bCs/>
                <w:lang w:val="es-CO"/>
              </w:rPr>
            </w:pPr>
            <w:r w:rsidRPr="007D7B02">
              <w:rPr>
                <w:rFonts w:ascii="Arial" w:hAnsi="Arial" w:cs="Arial"/>
                <w:bCs/>
                <w:lang w:val="es-CO"/>
              </w:rPr>
              <w:t>13.</w:t>
            </w:r>
            <w:r w:rsidRPr="007D7B02">
              <w:rPr>
                <w:rFonts w:ascii="Arial" w:hAnsi="Arial" w:cs="Arial"/>
                <w:bCs/>
                <w:lang w:val="es-CO"/>
              </w:rPr>
              <w:tab/>
            </w:r>
            <w:r w:rsidRPr="007D7B02">
              <w:rPr>
                <w:rFonts w:ascii="Arial" w:hAnsi="Arial" w:cs="Arial"/>
                <w:bCs/>
                <w:lang w:val="es-CO"/>
              </w:rPr>
              <w:t xml:space="preserve">Responder directamente por la </w:t>
            </w:r>
            <w:r w:rsidRPr="007D7B02">
              <w:rPr>
                <w:rFonts w:ascii="Arial" w:hAnsi="Arial" w:cs="Arial"/>
                <w:bCs/>
                <w:lang w:val="es-CO"/>
              </w:rPr>
              <w:t>contratación y gestión del recurso humano requerido para el desarrollo de este convenio, controlar las actividades desarrolladas por éste y verificar el cumplimiento de los requisitos establecidos en el Anexo 5, siendo responsabilidad exclusiva de la Subred Integrada de Servicios de Salud E.S.E. (producto 13).</w:t>
            </w:r>
          </w:p>
        </w:tc>
        <w:tc>
          <w:tcPr>
            <w:tcW w:w="3585" w:type="dxa"/>
            <w:tcMar/>
          </w:tcPr>
          <w:p w:rsidR="2F86E96E" w:rsidP="2F86E96E" w:rsidRDefault="2F86E96E" w14:paraId="7B1570B5" w14:textId="348F8D82">
            <w:pPr>
              <w:jc w:val="both"/>
              <w:rPr>
                <w:rFonts w:ascii="Arial" w:hAnsi="Arial" w:eastAsia="Arial" w:cs="Arial"/>
                <w:b w:val="0"/>
                <w:bCs w:val="0"/>
                <w:i w:val="0"/>
                <w:iCs w:val="0"/>
                <w:caps w:val="0"/>
                <w:smallCaps w:val="0"/>
                <w:color w:val="000000" w:themeColor="text1" w:themeTint="FF" w:themeShade="FF"/>
                <w:sz w:val="20"/>
                <w:szCs w:val="20"/>
              </w:rPr>
            </w:pPr>
            <w:r w:rsidRPr="2F86E96E" w:rsidR="2F86E96E">
              <w:rPr>
                <w:rFonts w:ascii="Arial" w:hAnsi="Arial" w:eastAsia="Arial" w:cs="Arial"/>
                <w:b w:val="0"/>
                <w:bCs w:val="0"/>
                <w:i w:val="0"/>
                <w:iCs w:val="0"/>
                <w:caps w:val="0"/>
                <w:smallCaps w:val="0"/>
                <w:color w:val="000000" w:themeColor="text1" w:themeTint="FF" w:themeShade="FF"/>
                <w:sz w:val="20"/>
                <w:szCs w:val="20"/>
                <w:lang w:val="es-CO"/>
              </w:rPr>
              <w:t>La Subred Integrada de Servicios de Salud Sur Occidente, realiza entrega de la matriz de Talento Humano Requerido para la Operación del Convenio No. 7124556 de 2024. Con base en la información aportada por la Subred, se constata los avances en la contratación del talento humano para el periodo del 1 al 3</w:t>
            </w:r>
            <w:r w:rsidRPr="2F86E96E" w:rsidR="42455CE8">
              <w:rPr>
                <w:rFonts w:ascii="Arial" w:hAnsi="Arial" w:eastAsia="Arial" w:cs="Arial"/>
                <w:b w:val="0"/>
                <w:bCs w:val="0"/>
                <w:i w:val="0"/>
                <w:iCs w:val="0"/>
                <w:caps w:val="0"/>
                <w:smallCaps w:val="0"/>
                <w:color w:val="000000" w:themeColor="text1" w:themeTint="FF" w:themeShade="FF"/>
                <w:sz w:val="20"/>
                <w:szCs w:val="20"/>
                <w:lang w:val="es-CO"/>
              </w:rPr>
              <w:t>0</w:t>
            </w:r>
            <w:r w:rsidRPr="2F86E96E" w:rsidR="2F86E96E">
              <w:rPr>
                <w:rFonts w:ascii="Arial" w:hAnsi="Arial" w:eastAsia="Arial" w:cs="Arial"/>
                <w:b w:val="0"/>
                <w:bCs w:val="0"/>
                <w:i w:val="0"/>
                <w:iCs w:val="0"/>
                <w:caps w:val="0"/>
                <w:smallCaps w:val="0"/>
                <w:color w:val="000000" w:themeColor="text1" w:themeTint="FF" w:themeShade="FF"/>
                <w:sz w:val="20"/>
                <w:szCs w:val="20"/>
                <w:lang w:val="es-CO"/>
              </w:rPr>
              <w:t xml:space="preserve"> de </w:t>
            </w:r>
            <w:r w:rsidRPr="2F86E96E" w:rsidR="3BE7987A">
              <w:rPr>
                <w:rFonts w:ascii="Arial" w:hAnsi="Arial" w:eastAsia="Arial" w:cs="Arial"/>
                <w:b w:val="0"/>
                <w:bCs w:val="0"/>
                <w:i w:val="0"/>
                <w:iCs w:val="0"/>
                <w:caps w:val="0"/>
                <w:smallCaps w:val="0"/>
                <w:color w:val="000000" w:themeColor="text1" w:themeTint="FF" w:themeShade="FF"/>
                <w:sz w:val="20"/>
                <w:szCs w:val="20"/>
                <w:lang w:val="es-CO"/>
              </w:rPr>
              <w:t xml:space="preserve">septiembre </w:t>
            </w:r>
            <w:r w:rsidRPr="2F86E96E" w:rsidR="2F86E96E">
              <w:rPr>
                <w:rFonts w:ascii="Arial" w:hAnsi="Arial" w:eastAsia="Arial" w:cs="Arial"/>
                <w:b w:val="0"/>
                <w:bCs w:val="0"/>
                <w:i w:val="0"/>
                <w:iCs w:val="0"/>
                <w:caps w:val="0"/>
                <w:smallCaps w:val="0"/>
                <w:color w:val="000000" w:themeColor="text1" w:themeTint="FF" w:themeShade="FF"/>
                <w:sz w:val="20"/>
                <w:szCs w:val="20"/>
                <w:lang w:val="es-CO"/>
              </w:rPr>
              <w:t>de 2025, se cuenta con un total de 315 perfiles entre profesionales y técnicos; lo que corresponde al 90.2%.</w:t>
            </w:r>
          </w:p>
        </w:tc>
        <w:tc>
          <w:tcPr>
            <w:tcW w:w="2709" w:type="dxa"/>
            <w:tcMar/>
          </w:tcPr>
          <w:p w:rsidRPr="007D7B02" w:rsidR="00D605A5" w:rsidP="0D6D5078" w:rsidRDefault="00D605A5" w14:paraId="33236DD4" w14:textId="4D89A506">
            <w:pPr>
              <w:jc w:val="both"/>
              <w:rPr>
                <w:rFonts w:ascii="Arial" w:hAnsi="Arial" w:cs="Arial"/>
                <w:sz w:val="20"/>
                <w:szCs w:val="20"/>
                <w:lang w:val="es-CO"/>
              </w:rPr>
            </w:pPr>
            <w:r w:rsidRPr="2F86E96E" w:rsidR="7F63B858">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4E1BE3A8">
              <w:rPr>
                <w:rFonts w:ascii="Arial" w:hAnsi="Arial" w:cs="Arial"/>
                <w:sz w:val="20"/>
                <w:szCs w:val="20"/>
                <w:lang w:val="es-CO"/>
              </w:rPr>
              <w:t>firmado</w:t>
            </w:r>
            <w:r w:rsidRPr="2F86E96E" w:rsidR="7F63B858">
              <w:rPr>
                <w:rFonts w:ascii="Arial" w:hAnsi="Arial" w:cs="Arial"/>
                <w:sz w:val="20"/>
                <w:szCs w:val="20"/>
                <w:lang w:val="es-CO"/>
              </w:rPr>
              <w:t xml:space="preserve"> por la directora de gestión del riesgo,</w:t>
            </w:r>
            <w:r w:rsidRPr="2F86E96E" w:rsidR="7F63B858">
              <w:rPr>
                <w:rFonts w:ascii="Arial" w:hAnsi="Arial" w:eastAsia="Arial" w:cs="Arial"/>
                <w:sz w:val="20"/>
                <w:szCs w:val="20"/>
                <w:lang w:val="es-CO"/>
              </w:rPr>
              <w:t xml:space="preserve"> en donde se anexan los productos </w:t>
            </w:r>
            <w:r w:rsidRPr="2F86E96E" w:rsidR="7F63B858">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0EA09836">
              <w:rPr>
                <w:rFonts w:ascii="Arial" w:hAnsi="Arial" w:eastAsia="Arial" w:cs="Arial"/>
                <w:sz w:val="20"/>
                <w:szCs w:val="20"/>
                <w:lang w:val="es"/>
              </w:rPr>
              <w:t xml:space="preserve"> </w:t>
            </w:r>
            <w:r w:rsidRPr="2F86E96E" w:rsidR="7F63B858">
              <w:rPr>
                <w:rFonts w:ascii="Arial" w:hAnsi="Arial" w:eastAsia="Arial" w:cs="Arial"/>
                <w:sz w:val="20"/>
                <w:szCs w:val="20"/>
                <w:lang w:val="es"/>
              </w:rPr>
              <w:t>desembolso</w:t>
            </w:r>
            <w:r w:rsidRPr="2F86E96E" w:rsidR="7F63B858">
              <w:rPr>
                <w:rFonts w:ascii="Arial" w:hAnsi="Arial" w:eastAsia="Arial" w:cs="Arial"/>
                <w:sz w:val="20"/>
                <w:szCs w:val="20"/>
                <w:lang w:val="es"/>
              </w:rPr>
              <w:t>, los cuales fueron entregados en medio magnético (CD)</w:t>
            </w:r>
            <w:r w:rsidRPr="2F86E96E" w:rsidR="7F63B858">
              <w:rPr>
                <w:rFonts w:ascii="Arial" w:hAnsi="Arial" w:eastAsia="Arial" w:cs="Arial"/>
                <w:sz w:val="20"/>
                <w:szCs w:val="20"/>
                <w:lang w:val="es-CO"/>
              </w:rPr>
              <w:t>.</w:t>
            </w:r>
          </w:p>
          <w:p w:rsidRPr="007D7B02" w:rsidR="00D605A5" w:rsidP="0D6D5078" w:rsidRDefault="00D605A5" w14:paraId="6B699379" w14:textId="700E1EB8">
            <w:pPr>
              <w:jc w:val="both"/>
              <w:rPr>
                <w:rFonts w:ascii="Arial" w:hAnsi="Arial" w:eastAsia="Arial" w:cs="Arial"/>
                <w:sz w:val="20"/>
                <w:szCs w:val="20"/>
                <w:lang w:val="es-CO"/>
              </w:rPr>
            </w:pPr>
            <w:r w:rsidRPr="76DE7A0D" w:rsidR="2EF13943">
              <w:rPr>
                <w:rFonts w:ascii="Arial" w:hAnsi="Arial" w:eastAsia="Arial" w:cs="Arial"/>
                <w:sz w:val="20"/>
                <w:szCs w:val="20"/>
                <w:lang w:val="es-CO"/>
              </w:rPr>
              <w:t xml:space="preserve"> </w:t>
            </w:r>
          </w:p>
        </w:tc>
      </w:tr>
      <w:tr w:rsidRPr="007D7B02" w:rsidR="00D605A5" w:rsidTr="2F86E96E" w14:paraId="141AC36C" w14:textId="77777777">
        <w:trPr>
          <w:trHeight w:val="387"/>
        </w:trPr>
        <w:tc>
          <w:tcPr>
            <w:tcW w:w="2676" w:type="dxa"/>
            <w:tcMar/>
          </w:tcPr>
          <w:p w:rsidRPr="007D7B02" w:rsidR="00D605A5" w:rsidP="00D605A5" w:rsidRDefault="00D605A5" w14:paraId="4F5656B6" w14:textId="29A2E905">
            <w:pPr>
              <w:pStyle w:val="Textosinformato"/>
              <w:jc w:val="both"/>
              <w:rPr>
                <w:rFonts w:ascii="Arial" w:hAnsi="Arial" w:cs="Arial"/>
                <w:bCs/>
                <w:lang w:val="es-CO"/>
              </w:rPr>
            </w:pPr>
            <w:r w:rsidRPr="007D7B02">
              <w:rPr>
                <w:rFonts w:ascii="Arial" w:hAnsi="Arial" w:cs="Arial"/>
                <w:bCs/>
                <w:lang w:val="es-CO"/>
              </w:rPr>
              <w:t>14.</w:t>
            </w:r>
            <w:r w:rsidRPr="007D7B02">
              <w:rPr>
                <w:rFonts w:ascii="Arial" w:hAnsi="Arial" w:cs="Arial"/>
                <w:bCs/>
                <w:lang w:val="es-CO"/>
              </w:rPr>
              <w:tab/>
            </w:r>
            <w:r w:rsidRPr="007D7B02">
              <w:rPr>
                <w:rFonts w:ascii="Arial" w:hAnsi="Arial" w:cs="Arial"/>
                <w:bCs/>
                <w:lang w:val="es-CO"/>
              </w:rPr>
              <w:t>Entregar Base de talento humano con las respectivas hojas de vida en el instrumento definido por la supervisión, dentro de los primeros cinco (5) días hábiles de cada mes, con la información del mes anterior y al finalizar el convenio la planilla de pago mensual del talento humano que ejecuta las acciones del convenio firmada por el representante legal. (producto 13 y 14).</w:t>
            </w:r>
          </w:p>
        </w:tc>
        <w:tc>
          <w:tcPr>
            <w:tcW w:w="3585" w:type="dxa"/>
            <w:tcMar/>
          </w:tcPr>
          <w:p w:rsidR="2F86E96E" w:rsidP="2F86E96E" w:rsidRDefault="2F86E96E" w14:paraId="5E8941B7" w14:textId="58699848">
            <w:pPr>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0"/>
                <w:szCs w:val="20"/>
              </w:rPr>
            </w:pPr>
            <w:r w:rsidRPr="2F86E96E" w:rsidR="2F86E96E">
              <w:rPr>
                <w:rFonts w:ascii="Arial" w:hAnsi="Arial" w:eastAsia="Arial" w:cs="Arial"/>
                <w:b w:val="0"/>
                <w:bCs w:val="0"/>
                <w:i w:val="0"/>
                <w:iCs w:val="0"/>
                <w:caps w:val="0"/>
                <w:smallCaps w:val="0"/>
                <w:color w:val="000000" w:themeColor="text1" w:themeTint="FF" w:themeShade="FF"/>
                <w:sz w:val="20"/>
                <w:szCs w:val="20"/>
                <w:lang w:val="es-CO"/>
              </w:rPr>
              <w:t>La Subred Integrada de Servicios de Salud Sur Occidente E.S.E, realiza entrega de la matriz de ejecución financiera en donde se relaciona el Talento Humano requerido para la Operación del Convenio No. No. 7124556 de 2024. Con base en la información aportada por la Subred, para el periodo del 1 al 3</w:t>
            </w:r>
            <w:r w:rsidRPr="2F86E96E" w:rsidR="0DD2B9BB">
              <w:rPr>
                <w:rFonts w:ascii="Arial" w:hAnsi="Arial" w:eastAsia="Arial" w:cs="Arial"/>
                <w:b w:val="0"/>
                <w:bCs w:val="0"/>
                <w:i w:val="0"/>
                <w:iCs w:val="0"/>
                <w:caps w:val="0"/>
                <w:smallCaps w:val="0"/>
                <w:color w:val="000000" w:themeColor="text1" w:themeTint="FF" w:themeShade="FF"/>
                <w:sz w:val="20"/>
                <w:szCs w:val="20"/>
                <w:lang w:val="es-CO"/>
              </w:rPr>
              <w:t xml:space="preserve">0 </w:t>
            </w:r>
            <w:r w:rsidRPr="2F86E96E" w:rsidR="2F86E96E">
              <w:rPr>
                <w:rFonts w:ascii="Arial" w:hAnsi="Arial" w:eastAsia="Arial" w:cs="Arial"/>
                <w:b w:val="0"/>
                <w:bCs w:val="0"/>
                <w:i w:val="0"/>
                <w:iCs w:val="0"/>
                <w:caps w:val="0"/>
                <w:smallCaps w:val="0"/>
                <w:color w:val="000000" w:themeColor="text1" w:themeTint="FF" w:themeShade="FF"/>
                <w:sz w:val="20"/>
                <w:szCs w:val="20"/>
                <w:lang w:val="es-CO"/>
              </w:rPr>
              <w:t xml:space="preserve">de </w:t>
            </w:r>
            <w:r w:rsidRPr="2F86E96E" w:rsidR="76244DA9">
              <w:rPr>
                <w:rFonts w:ascii="Arial" w:hAnsi="Arial" w:eastAsia="Arial" w:cs="Arial"/>
                <w:b w:val="0"/>
                <w:bCs w:val="0"/>
                <w:i w:val="0"/>
                <w:iCs w:val="0"/>
                <w:caps w:val="0"/>
                <w:smallCaps w:val="0"/>
                <w:color w:val="000000" w:themeColor="text1" w:themeTint="FF" w:themeShade="FF"/>
                <w:sz w:val="20"/>
                <w:szCs w:val="20"/>
                <w:lang w:val="es-CO"/>
              </w:rPr>
              <w:t>septiembre</w:t>
            </w:r>
            <w:r w:rsidRPr="2F86E96E" w:rsidR="2F86E96E">
              <w:rPr>
                <w:rFonts w:ascii="Arial" w:hAnsi="Arial" w:eastAsia="Arial" w:cs="Arial"/>
                <w:b w:val="0"/>
                <w:bCs w:val="0"/>
                <w:i w:val="0"/>
                <w:iCs w:val="0"/>
                <w:caps w:val="0"/>
                <w:smallCaps w:val="0"/>
                <w:color w:val="000000" w:themeColor="text1" w:themeTint="FF" w:themeShade="FF"/>
                <w:sz w:val="20"/>
                <w:szCs w:val="20"/>
                <w:lang w:val="es-CO"/>
              </w:rPr>
              <w:t xml:space="preserve"> de 2025, se cuenta con un total de 315 perfiles entre profesionales y técnicos; lo que corresponde al 90.2%.</w:t>
            </w:r>
          </w:p>
        </w:tc>
        <w:tc>
          <w:tcPr>
            <w:tcW w:w="2709" w:type="dxa"/>
            <w:tcMar/>
          </w:tcPr>
          <w:p w:rsidR="43AD9051" w:rsidP="0D6D5078" w:rsidRDefault="43AD9051" w14:paraId="7B0C742E" w14:textId="6719AD98">
            <w:pPr>
              <w:jc w:val="both"/>
              <w:rPr>
                <w:rFonts w:ascii="Arial" w:hAnsi="Arial" w:cs="Arial"/>
                <w:sz w:val="20"/>
                <w:szCs w:val="20"/>
                <w:lang w:val="es-CO"/>
              </w:rPr>
            </w:pPr>
            <w:r w:rsidRPr="2F86E96E" w:rsidR="3F303CD5">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3F303CD5">
              <w:rPr>
                <w:rFonts w:ascii="Arial" w:hAnsi="Arial" w:cs="Arial"/>
                <w:sz w:val="20"/>
                <w:szCs w:val="20"/>
                <w:lang w:val="es-CO"/>
              </w:rPr>
              <w:t>firmado</w:t>
            </w:r>
            <w:r w:rsidRPr="2F86E96E" w:rsidR="3F303CD5">
              <w:rPr>
                <w:rFonts w:ascii="Arial" w:hAnsi="Arial" w:cs="Arial"/>
                <w:sz w:val="20"/>
                <w:szCs w:val="20"/>
                <w:lang w:val="es-CO"/>
              </w:rPr>
              <w:t xml:space="preserve"> por la directora de gestión del riesgo,</w:t>
            </w:r>
            <w:r w:rsidRPr="2F86E96E" w:rsidR="3F303CD5">
              <w:rPr>
                <w:rFonts w:ascii="Arial" w:hAnsi="Arial" w:eastAsia="Arial" w:cs="Arial"/>
                <w:sz w:val="20"/>
                <w:szCs w:val="20"/>
                <w:lang w:val="es-CO"/>
              </w:rPr>
              <w:t xml:space="preserve"> en donde se anexan los productos </w:t>
            </w:r>
            <w:r w:rsidRPr="2F86E96E" w:rsidR="3F303CD5">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3F303CD5">
              <w:rPr>
                <w:rFonts w:ascii="Arial" w:hAnsi="Arial" w:eastAsia="Arial" w:cs="Arial"/>
                <w:sz w:val="20"/>
                <w:szCs w:val="20"/>
                <w:lang w:val="es"/>
              </w:rPr>
              <w:t>desembolso</w:t>
            </w:r>
            <w:r w:rsidRPr="2F86E96E" w:rsidR="3F303CD5">
              <w:rPr>
                <w:rFonts w:ascii="Arial" w:hAnsi="Arial" w:eastAsia="Arial" w:cs="Arial"/>
                <w:sz w:val="20"/>
                <w:szCs w:val="20"/>
                <w:lang w:val="es"/>
              </w:rPr>
              <w:t>,</w:t>
            </w:r>
            <w:r w:rsidRPr="2F86E96E" w:rsidR="3F303CD5">
              <w:rPr>
                <w:rFonts w:ascii="Arial" w:hAnsi="Arial" w:eastAsia="Arial" w:cs="Arial"/>
                <w:sz w:val="20"/>
                <w:szCs w:val="20"/>
                <w:lang w:val="es"/>
              </w:rPr>
              <w:t xml:space="preserve"> los cuales fueron entregados en medio magnético (CD)</w:t>
            </w:r>
            <w:r w:rsidRPr="2F86E96E" w:rsidR="3F303CD5">
              <w:rPr>
                <w:rFonts w:ascii="Arial" w:hAnsi="Arial" w:eastAsia="Arial" w:cs="Arial"/>
                <w:sz w:val="20"/>
                <w:szCs w:val="20"/>
                <w:lang w:val="es-CO"/>
              </w:rPr>
              <w:t>.</w:t>
            </w:r>
          </w:p>
          <w:p w:rsidR="0D6D5078" w:rsidP="0D6D5078" w:rsidRDefault="0D6D5078" w14:paraId="51F99F64" w14:textId="16FBB887">
            <w:pPr>
              <w:jc w:val="both"/>
              <w:rPr>
                <w:rFonts w:ascii="Arial" w:hAnsi="Arial" w:eastAsia="Arial" w:cs="Arial"/>
                <w:sz w:val="20"/>
                <w:szCs w:val="20"/>
                <w:lang w:val="es-CO"/>
              </w:rPr>
            </w:pPr>
          </w:p>
          <w:p w:rsidRPr="007D7B02" w:rsidR="00D605A5" w:rsidP="00D605A5" w:rsidRDefault="00D605A5" w14:paraId="1F72F646" w14:textId="76B982B9">
            <w:pPr>
              <w:pStyle w:val="Textosinformato"/>
              <w:jc w:val="both"/>
              <w:rPr>
                <w:rFonts w:ascii="Arial" w:hAnsi="Arial" w:cs="Arial"/>
                <w:lang w:val="es-CO"/>
              </w:rPr>
            </w:pPr>
          </w:p>
        </w:tc>
      </w:tr>
      <w:tr w:rsidRPr="007D7B02" w:rsidR="00D605A5" w:rsidTr="2F86E96E" w14:paraId="7D27F19C" w14:textId="77777777">
        <w:trPr>
          <w:trHeight w:val="387"/>
        </w:trPr>
        <w:tc>
          <w:tcPr>
            <w:tcW w:w="2676" w:type="dxa"/>
            <w:tcMar/>
          </w:tcPr>
          <w:p w:rsidRPr="007D7B02" w:rsidR="00D605A5" w:rsidP="00D605A5" w:rsidRDefault="00D605A5" w14:paraId="3D560198" w14:textId="60DD636F">
            <w:pPr>
              <w:pStyle w:val="Textosinformato"/>
              <w:jc w:val="both"/>
              <w:rPr>
                <w:rFonts w:ascii="Arial" w:hAnsi="Arial" w:cs="Arial"/>
                <w:bCs/>
                <w:lang w:val="es-CO"/>
              </w:rPr>
            </w:pPr>
            <w:r w:rsidRPr="007D7B02">
              <w:rPr>
                <w:rFonts w:ascii="Arial" w:hAnsi="Arial" w:cs="Arial"/>
                <w:bCs/>
                <w:lang w:val="es-CO"/>
              </w:rPr>
              <w:t>15.</w:t>
            </w:r>
            <w:r w:rsidRPr="007D7B02">
              <w:rPr>
                <w:rFonts w:ascii="Arial" w:hAnsi="Arial" w:cs="Arial"/>
                <w:bCs/>
                <w:lang w:val="es-CO"/>
              </w:rPr>
              <w:tab/>
            </w:r>
            <w:r w:rsidRPr="007D7B02">
              <w:rPr>
                <w:rFonts w:ascii="Arial" w:hAnsi="Arial" w:cs="Arial"/>
                <w:bCs/>
                <w:lang w:val="es-CO"/>
              </w:rPr>
              <w:t>Manejar los recursos del convenio en una cuenta bancaria exclusiva, manteniendo separada la contabilidad y sin realizar unidad de caja de los recursos desembolsados a través del presente convenio, hasta la firma de la liquidación de este. Los recursos allí depositados sólo podrán ser utilizados para el pago de lo requerido en la ejecución del convenio, de acuerdo con la normatividad vigente relacionada. (producto 15).</w:t>
            </w:r>
          </w:p>
        </w:tc>
        <w:tc>
          <w:tcPr>
            <w:tcW w:w="3585" w:type="dxa"/>
            <w:tcMar/>
          </w:tcPr>
          <w:p w:rsidRPr="007D7B02" w:rsidR="00D605A5" w:rsidP="486CD74B" w:rsidRDefault="00D605A5" w14:paraId="307BBE67" w14:textId="59A61F23">
            <w:pPr>
              <w:jc w:val="both"/>
              <w:rPr>
                <w:rFonts w:ascii="Arial" w:hAnsi="Arial" w:cs="Arial"/>
                <w:sz w:val="20"/>
                <w:szCs w:val="20"/>
                <w:lang w:val="es-CO"/>
              </w:rPr>
            </w:pPr>
            <w:r w:rsidRPr="65AC9BE0" w:rsidR="00D605A5">
              <w:rPr>
                <w:rFonts w:ascii="Arial" w:hAnsi="Arial" w:cs="Arial"/>
                <w:sz w:val="20"/>
                <w:szCs w:val="20"/>
                <w:lang w:val="es-CO"/>
              </w:rPr>
              <w:t>La Subred Integrada de Servicios de Salud Sur Occidente E.S.E, presenta certificación del Banco Davivienda de la cuenta exclusiva para el manejo de los recursos provenientes del Convenio No.</w:t>
            </w:r>
            <w:r w:rsidRPr="65AC9BE0" w:rsidR="006F71ED">
              <w:rPr>
                <w:rFonts w:ascii="Arial" w:hAnsi="Arial" w:cs="Arial"/>
                <w:sz w:val="20"/>
                <w:szCs w:val="20"/>
                <w:lang w:val="es-CO"/>
              </w:rPr>
              <w:t xml:space="preserve"> 7124556</w:t>
            </w:r>
            <w:r w:rsidRPr="65AC9BE0" w:rsidR="00D605A5">
              <w:rPr>
                <w:rFonts w:ascii="Arial" w:hAnsi="Arial" w:cs="Arial"/>
                <w:sz w:val="20"/>
                <w:szCs w:val="20"/>
                <w:lang w:val="es-CO"/>
              </w:rPr>
              <w:t xml:space="preserve"> de 2024, en la Cuenta de ahorros No.</w:t>
            </w:r>
            <w:r w:rsidRPr="65AC9BE0" w:rsidR="00BC2EFE">
              <w:rPr>
                <w:rFonts w:ascii="Arial" w:hAnsi="Arial" w:cs="Arial"/>
                <w:sz w:val="20"/>
                <w:szCs w:val="20"/>
                <w:lang w:val="es-CO"/>
              </w:rPr>
              <w:t>482800044265.</w:t>
            </w:r>
          </w:p>
          <w:p w:rsidR="65AC9BE0" w:rsidP="65AC9BE0" w:rsidRDefault="65AC9BE0" w14:paraId="3CF1A5BA" w14:textId="39A05587">
            <w:pPr>
              <w:jc w:val="both"/>
              <w:rPr>
                <w:rFonts w:ascii="Arial" w:hAnsi="Arial" w:cs="Arial"/>
                <w:sz w:val="20"/>
                <w:szCs w:val="20"/>
                <w:lang w:val="es-CO"/>
              </w:rPr>
            </w:pPr>
          </w:p>
          <w:p w:rsidRPr="007D7B02" w:rsidR="00D605A5" w:rsidP="486CD74B" w:rsidRDefault="035E7D29" w14:paraId="08CE6F91" w14:textId="2643BB25">
            <w:pPr>
              <w:jc w:val="both"/>
              <w:rPr>
                <w:rFonts w:ascii="Arial" w:hAnsi="Arial" w:eastAsia="Arial" w:cs="Arial"/>
                <w:color w:val="000000" w:themeColor="text1"/>
                <w:sz w:val="19"/>
                <w:szCs w:val="19"/>
                <w:lang w:val="es-CO"/>
              </w:rPr>
            </w:pPr>
            <w:r w:rsidRPr="6D4E3B09" w:rsidR="5FAF8CC2">
              <w:rPr>
                <w:rFonts w:ascii="Arial" w:hAnsi="Arial" w:eastAsia="Arial" w:cs="Arial"/>
                <w:color w:val="000000" w:themeColor="text1" w:themeTint="FF" w:themeShade="FF"/>
                <w:sz w:val="19"/>
                <w:szCs w:val="19"/>
                <w:lang w:val="es-CO"/>
              </w:rPr>
              <w:t>S</w:t>
            </w:r>
            <w:r w:rsidRPr="6D4E3B09" w:rsidR="1BA2925F">
              <w:rPr>
                <w:rFonts w:ascii="Arial" w:hAnsi="Arial" w:eastAsia="Arial" w:cs="Arial"/>
                <w:color w:val="000000" w:themeColor="text1" w:themeTint="FF" w:themeShade="FF"/>
                <w:sz w:val="19"/>
                <w:szCs w:val="19"/>
                <w:lang w:val="es-CO"/>
              </w:rPr>
              <w:t>e</w:t>
            </w:r>
            <w:r w:rsidRPr="6D4E3B09" w:rsidR="1BA2925F">
              <w:rPr>
                <w:rFonts w:ascii="Arial" w:hAnsi="Arial" w:eastAsia="Arial" w:cs="Arial"/>
                <w:color w:val="000000" w:themeColor="text1" w:themeTint="FF" w:themeShade="FF"/>
                <w:sz w:val="19"/>
                <w:szCs w:val="19"/>
                <w:lang w:val="es-CO"/>
              </w:rPr>
              <w:t xml:space="preserve"> anexa extractos bancarios del mes de </w:t>
            </w:r>
            <w:r w:rsidRPr="6D4E3B09" w:rsidR="5C6F14B1">
              <w:rPr>
                <w:rFonts w:ascii="Arial" w:hAnsi="Arial" w:eastAsia="Arial" w:cs="Arial"/>
                <w:color w:val="000000" w:themeColor="text1" w:themeTint="FF" w:themeShade="FF"/>
                <w:sz w:val="19"/>
                <w:szCs w:val="19"/>
                <w:lang w:val="es-CO"/>
              </w:rPr>
              <w:t>agosto</w:t>
            </w:r>
            <w:r w:rsidRPr="6D4E3B09" w:rsidR="4EAF9F44">
              <w:rPr>
                <w:rFonts w:ascii="Arial" w:hAnsi="Arial" w:eastAsia="Arial" w:cs="Arial"/>
                <w:color w:val="000000" w:themeColor="text1" w:themeTint="FF" w:themeShade="FF"/>
                <w:sz w:val="19"/>
                <w:szCs w:val="19"/>
                <w:lang w:val="es-CO"/>
              </w:rPr>
              <w:t xml:space="preserve"> </w:t>
            </w:r>
            <w:r w:rsidRPr="6D4E3B09" w:rsidR="4B19D081">
              <w:rPr>
                <w:rFonts w:ascii="Arial" w:hAnsi="Arial" w:eastAsia="Arial" w:cs="Arial"/>
                <w:color w:val="000000" w:themeColor="text1" w:themeTint="FF" w:themeShade="FF"/>
                <w:sz w:val="19"/>
                <w:szCs w:val="19"/>
                <w:lang w:val="es-CO"/>
              </w:rPr>
              <w:t xml:space="preserve">de </w:t>
            </w:r>
            <w:r w:rsidRPr="6D4E3B09" w:rsidR="623D6B4D">
              <w:rPr>
                <w:rFonts w:ascii="Arial" w:hAnsi="Arial" w:eastAsia="Arial" w:cs="Arial"/>
                <w:color w:val="000000" w:themeColor="text1" w:themeTint="FF" w:themeShade="FF"/>
                <w:sz w:val="19"/>
                <w:szCs w:val="19"/>
                <w:lang w:val="es-CO"/>
              </w:rPr>
              <w:t>2025</w:t>
            </w:r>
            <w:r w:rsidRPr="6D4E3B09" w:rsidR="7A69A0AC">
              <w:rPr>
                <w:rFonts w:ascii="Arial" w:hAnsi="Arial" w:eastAsia="Arial" w:cs="Arial"/>
                <w:color w:val="000000" w:themeColor="text1" w:themeTint="FF" w:themeShade="FF"/>
                <w:sz w:val="19"/>
                <w:szCs w:val="19"/>
                <w:lang w:val="es-CO"/>
              </w:rPr>
              <w:t>.</w:t>
            </w:r>
          </w:p>
        </w:tc>
        <w:tc>
          <w:tcPr>
            <w:tcW w:w="2709" w:type="dxa"/>
            <w:tcMar/>
          </w:tcPr>
          <w:p w:rsidR="4907B36B" w:rsidP="76DE7A0D" w:rsidRDefault="4907B36B" w14:paraId="266A8873" w14:textId="5E13B4E9">
            <w:pPr>
              <w:pStyle w:val="Normal"/>
              <w:suppressLineNumbers w:val="0"/>
              <w:spacing w:before="0" w:beforeAutospacing="off" w:after="0" w:afterAutospacing="off" w:line="259" w:lineRule="auto"/>
              <w:ind w:left="0" w:right="0"/>
              <w:jc w:val="both"/>
              <w:rPr>
                <w:rFonts w:ascii="Arial" w:hAnsi="Arial" w:cs="Arial"/>
                <w:sz w:val="20"/>
                <w:szCs w:val="20"/>
                <w:lang w:val="es-CO"/>
              </w:rPr>
            </w:pPr>
            <w:r w:rsidRPr="2F86E96E" w:rsidR="2F4C7AD4">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2F4C7AD4">
              <w:rPr>
                <w:rFonts w:ascii="Arial" w:hAnsi="Arial" w:cs="Arial"/>
                <w:sz w:val="20"/>
                <w:szCs w:val="20"/>
                <w:lang w:val="es-CO"/>
              </w:rPr>
              <w:t>firmado</w:t>
            </w:r>
            <w:r w:rsidRPr="2F86E96E" w:rsidR="2F4C7AD4">
              <w:rPr>
                <w:rFonts w:ascii="Arial" w:hAnsi="Arial" w:cs="Arial"/>
                <w:sz w:val="20"/>
                <w:szCs w:val="20"/>
                <w:lang w:val="es-CO"/>
              </w:rPr>
              <w:t xml:space="preserve"> por la directora de gestión del riesgo,</w:t>
            </w:r>
            <w:r w:rsidRPr="2F86E96E" w:rsidR="2F4C7AD4">
              <w:rPr>
                <w:rFonts w:ascii="Arial" w:hAnsi="Arial" w:eastAsia="Arial" w:cs="Arial"/>
                <w:sz w:val="20"/>
                <w:szCs w:val="20"/>
                <w:lang w:val="es-CO"/>
              </w:rPr>
              <w:t xml:space="preserve"> en donde se anexan los productos </w:t>
            </w:r>
            <w:r w:rsidRPr="2F86E96E" w:rsidR="2F4C7AD4">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3F1AACFE">
              <w:rPr>
                <w:rFonts w:ascii="Arial" w:hAnsi="Arial" w:eastAsia="Arial" w:cs="Arial"/>
                <w:sz w:val="20"/>
                <w:szCs w:val="20"/>
                <w:lang w:val="es"/>
              </w:rPr>
              <w:t>desembolso</w:t>
            </w:r>
            <w:r w:rsidRPr="2F86E96E" w:rsidR="2F4C7AD4">
              <w:rPr>
                <w:rFonts w:ascii="Arial" w:hAnsi="Arial" w:eastAsia="Arial" w:cs="Arial"/>
                <w:sz w:val="20"/>
                <w:szCs w:val="20"/>
                <w:lang w:val="es"/>
              </w:rPr>
              <w:t>, los cuales fueron entregados en medio magnético (CD)</w:t>
            </w:r>
            <w:r w:rsidRPr="2F86E96E" w:rsidR="2F4C7AD4">
              <w:rPr>
                <w:rFonts w:ascii="Arial" w:hAnsi="Arial" w:eastAsia="Arial" w:cs="Arial"/>
                <w:sz w:val="20"/>
                <w:szCs w:val="20"/>
                <w:lang w:val="es-CO"/>
              </w:rPr>
              <w:t>.</w:t>
            </w:r>
          </w:p>
          <w:p w:rsidR="4907B36B" w:rsidP="486CD74B" w:rsidRDefault="4907B36B" w14:paraId="23649AC9" w14:textId="6286C4DC">
            <w:pPr>
              <w:jc w:val="both"/>
              <w:rPr>
                <w:rFonts w:ascii="Arial" w:hAnsi="Arial" w:cs="Arial"/>
                <w:sz w:val="20"/>
                <w:szCs w:val="20"/>
                <w:lang w:val="es-CO"/>
              </w:rPr>
            </w:pPr>
            <w:r w:rsidRPr="0D6D5078" w:rsidR="4907B36B">
              <w:rPr>
                <w:rFonts w:ascii="Arial" w:hAnsi="Arial" w:cs="Arial"/>
                <w:sz w:val="20"/>
                <w:szCs w:val="20"/>
                <w:lang w:val="es-CO"/>
              </w:rPr>
              <w:t xml:space="preserve"> </w:t>
            </w:r>
          </w:p>
          <w:p w:rsidRPr="007D7B02" w:rsidR="00D605A5" w:rsidP="00D605A5" w:rsidRDefault="00D605A5" w14:paraId="61CDCEAD" w14:textId="568F1299">
            <w:pPr>
              <w:pStyle w:val="Textosinformato"/>
              <w:jc w:val="both"/>
              <w:rPr>
                <w:lang w:val="es-CO"/>
              </w:rPr>
            </w:pPr>
            <w:r w:rsidRPr="2F86E96E" w:rsidR="3507A455">
              <w:rPr>
                <w:rFonts w:ascii="Arial" w:hAnsi="Arial" w:cs="Arial"/>
                <w:lang w:val="es-CO"/>
              </w:rPr>
              <w:t xml:space="preserve">Radicado </w:t>
            </w:r>
            <w:r w:rsidRPr="2F86E96E" w:rsidR="2C52D690">
              <w:rPr>
                <w:rFonts w:ascii="Arial" w:hAnsi="Arial" w:cs="Arial"/>
                <w:lang w:val="es-CO"/>
              </w:rPr>
              <w:t>2025ER50633</w:t>
            </w:r>
            <w:r w:rsidRPr="2F86E96E" w:rsidR="3507A455">
              <w:rPr>
                <w:rFonts w:ascii="Arial" w:hAnsi="Arial" w:cs="Arial"/>
                <w:lang w:val="es-CO"/>
              </w:rPr>
              <w:t xml:space="preserve"> Firmado por la Gerente de la Subred Sur Occidente, en donde se anexa la factura y los soportes requeridos para el </w:t>
            </w:r>
            <w:r w:rsidRPr="2F86E96E" w:rsidR="3386DC5D">
              <w:rPr>
                <w:rFonts w:ascii="Arial" w:hAnsi="Arial" w:cs="Arial"/>
                <w:lang w:val="es-CO"/>
              </w:rPr>
              <w:t>undécimo</w:t>
            </w:r>
            <w:r w:rsidRPr="2F86E96E" w:rsidR="6FE3DFBA">
              <w:rPr>
                <w:rFonts w:ascii="Arial" w:hAnsi="Arial" w:cs="Arial"/>
                <w:lang w:val="es-CO"/>
              </w:rPr>
              <w:t xml:space="preserve"> </w:t>
            </w:r>
            <w:r w:rsidRPr="2F86E96E" w:rsidR="4778DDCB">
              <w:rPr>
                <w:rFonts w:ascii="Arial" w:hAnsi="Arial" w:cs="Arial"/>
                <w:lang w:val="es-CO"/>
              </w:rPr>
              <w:t>desembolso</w:t>
            </w:r>
            <w:r w:rsidRPr="2F86E96E" w:rsidR="3507A455">
              <w:rPr>
                <w:rFonts w:ascii="Arial" w:hAnsi="Arial" w:cs="Arial"/>
                <w:lang w:val="es-CO"/>
              </w:rPr>
              <w:t xml:space="preserve">, los cuales fueron entregados </w:t>
            </w:r>
            <w:r w:rsidRPr="2F86E96E" w:rsidR="6D726EAA">
              <w:rPr>
                <w:rFonts w:ascii="Arial" w:hAnsi="Arial" w:cs="Arial"/>
                <w:lang w:val="es-CO"/>
              </w:rPr>
              <w:t>de manera física.</w:t>
            </w:r>
          </w:p>
        </w:tc>
      </w:tr>
      <w:tr w:rsidRPr="007D7B02" w:rsidR="00D605A5" w:rsidTr="2F86E96E" w14:paraId="36CD3BBD" w14:textId="77777777">
        <w:trPr>
          <w:trHeight w:val="387"/>
        </w:trPr>
        <w:tc>
          <w:tcPr>
            <w:tcW w:w="2676" w:type="dxa"/>
            <w:tcMar/>
          </w:tcPr>
          <w:p w:rsidRPr="007D7B02" w:rsidR="00D605A5" w:rsidP="00D605A5" w:rsidRDefault="00D605A5" w14:paraId="1A46EB4B" w14:textId="7456E809">
            <w:pPr>
              <w:pStyle w:val="Textosinformato"/>
              <w:jc w:val="both"/>
              <w:rPr>
                <w:rFonts w:ascii="Arial" w:hAnsi="Arial" w:cs="Arial"/>
                <w:bCs/>
                <w:lang w:val="es-CO"/>
              </w:rPr>
            </w:pPr>
            <w:r w:rsidRPr="007D7B02">
              <w:rPr>
                <w:rFonts w:ascii="Arial" w:hAnsi="Arial" w:cs="Arial"/>
                <w:bCs/>
                <w:lang w:val="es-CO"/>
              </w:rPr>
              <w:t>16.</w:t>
            </w:r>
            <w:r w:rsidRPr="007D7B02">
              <w:rPr>
                <w:rFonts w:ascii="Arial" w:hAnsi="Arial" w:cs="Arial"/>
                <w:bCs/>
                <w:lang w:val="es-CO"/>
              </w:rPr>
              <w:tab/>
            </w:r>
            <w:r w:rsidRPr="007D7B02">
              <w:rPr>
                <w:rFonts w:ascii="Arial" w:hAnsi="Arial" w:cs="Arial"/>
                <w:bCs/>
                <w:lang w:val="es-CO"/>
              </w:rPr>
              <w:t>Disponer de un (1) profesional con experiencia relacionada en procesos administrativos y financieros en salud para adelantar el seguimiento del convenio en estos componentes. (Producto 16).</w:t>
            </w:r>
          </w:p>
        </w:tc>
        <w:tc>
          <w:tcPr>
            <w:tcW w:w="3585" w:type="dxa"/>
            <w:tcMar/>
          </w:tcPr>
          <w:p w:rsidR="06F2CFA8" w:rsidP="06F2CFA8" w:rsidRDefault="06F2CFA8" w14:paraId="41A0F81A" w14:textId="604AA807">
            <w:pPr>
              <w:jc w:val="both"/>
              <w:rPr>
                <w:rFonts w:ascii="Arial" w:hAnsi="Arial" w:eastAsia="Arial" w:cs="Arial"/>
                <w:b w:val="0"/>
                <w:bCs w:val="0"/>
                <w:i w:val="0"/>
                <w:iCs w:val="0"/>
                <w:caps w:val="0"/>
                <w:smallCaps w:val="0"/>
                <w:color w:val="000000" w:themeColor="text1" w:themeTint="FF" w:themeShade="FF"/>
                <w:sz w:val="20"/>
                <w:szCs w:val="20"/>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06F2CFA8" w:rsidP="06F2CFA8" w:rsidRDefault="06F2CFA8" w14:paraId="516ED6D7" w14:textId="1CD01AB1">
            <w:pPr>
              <w:jc w:val="both"/>
              <w:rPr>
                <w:rFonts w:ascii="Arial" w:hAnsi="Arial" w:eastAsia="Arial" w:cs="Arial"/>
                <w:b w:val="0"/>
                <w:bCs w:val="0"/>
                <w:i w:val="0"/>
                <w:iCs w:val="0"/>
                <w:caps w:val="0"/>
                <w:smallCaps w:val="0"/>
                <w:color w:val="000000" w:themeColor="text1" w:themeTint="FF" w:themeShade="FF"/>
                <w:sz w:val="20"/>
                <w:szCs w:val="20"/>
              </w:rPr>
            </w:pPr>
          </w:p>
          <w:p w:rsidR="06F2CFA8" w:rsidP="06F2CFA8" w:rsidRDefault="06F2CFA8" w14:paraId="45CBCA06" w14:textId="712CB0E8">
            <w:pPr>
              <w:jc w:val="both"/>
              <w:rPr>
                <w:rFonts w:ascii="Arial" w:hAnsi="Arial" w:eastAsia="Arial" w:cs="Arial"/>
                <w:b w:val="0"/>
                <w:bCs w:val="0"/>
                <w:i w:val="0"/>
                <w:iCs w:val="0"/>
                <w:caps w:val="0"/>
                <w:smallCaps w:val="0"/>
                <w:color w:val="000000" w:themeColor="text1" w:themeTint="FF" w:themeShade="FF"/>
                <w:sz w:val="20"/>
                <w:szCs w:val="20"/>
              </w:rPr>
            </w:pPr>
          </w:p>
        </w:tc>
        <w:tc>
          <w:tcPr>
            <w:tcW w:w="2709" w:type="dxa"/>
            <w:tcMar/>
          </w:tcPr>
          <w:p w:rsidR="06F2CFA8" w:rsidP="06F2CFA8" w:rsidRDefault="06F2CFA8" w14:paraId="518CA777" w14:textId="2423A874">
            <w:pPr>
              <w:jc w:val="both"/>
              <w:rPr>
                <w:rFonts w:ascii="Arial" w:hAnsi="Arial" w:eastAsia="Arial" w:cs="Arial"/>
                <w:b w:val="0"/>
                <w:bCs w:val="0"/>
                <w:i w:val="0"/>
                <w:iCs w:val="0"/>
                <w:caps w:val="0"/>
                <w:smallCaps w:val="0"/>
                <w:color w:val="000000" w:themeColor="text1" w:themeTint="FF" w:themeShade="FF"/>
                <w:sz w:val="20"/>
                <w:szCs w:val="20"/>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6F2CFA8" w:rsidP="06F2CFA8" w:rsidRDefault="06F2CFA8" w14:paraId="0953B7D3" w14:textId="47CBF7D5">
            <w:pPr>
              <w:jc w:val="both"/>
              <w:rPr>
                <w:rFonts w:ascii="Arial" w:hAnsi="Arial" w:eastAsia="Arial" w:cs="Arial"/>
                <w:b w:val="0"/>
                <w:bCs w:val="0"/>
                <w:i w:val="0"/>
                <w:iCs w:val="0"/>
                <w:caps w:val="0"/>
                <w:smallCaps w:val="0"/>
                <w:color w:val="000000" w:themeColor="text1" w:themeTint="FF" w:themeShade="FF"/>
                <w:sz w:val="20"/>
                <w:szCs w:val="20"/>
              </w:rPr>
            </w:pPr>
          </w:p>
        </w:tc>
      </w:tr>
      <w:tr w:rsidRPr="007D7B02" w:rsidR="00560B3B" w:rsidTr="2F86E96E" w14:paraId="5CE9BCE8" w14:textId="77777777">
        <w:trPr>
          <w:trHeight w:val="387"/>
        </w:trPr>
        <w:tc>
          <w:tcPr>
            <w:tcW w:w="2676" w:type="dxa"/>
            <w:tcMar/>
          </w:tcPr>
          <w:p w:rsidRPr="007D7B02" w:rsidR="00560B3B" w:rsidP="00560B3B" w:rsidRDefault="00560B3B" w14:paraId="35E580CE" w14:textId="1F8C60C1">
            <w:pPr>
              <w:pStyle w:val="Textosinformato"/>
              <w:jc w:val="both"/>
              <w:rPr>
                <w:rFonts w:ascii="Arial" w:hAnsi="Arial" w:cs="Arial"/>
                <w:bCs/>
                <w:lang w:val="es-CO"/>
              </w:rPr>
            </w:pPr>
            <w:r w:rsidRPr="007D7B02">
              <w:rPr>
                <w:rFonts w:ascii="Arial" w:hAnsi="Arial" w:cs="Arial"/>
                <w:bCs/>
                <w:lang w:val="es-CO"/>
              </w:rPr>
              <w:t>17.</w:t>
            </w:r>
            <w:r w:rsidRPr="007D7B02">
              <w:rPr>
                <w:rFonts w:ascii="Arial" w:hAnsi="Arial" w:cs="Arial"/>
                <w:bCs/>
                <w:lang w:val="es-CO"/>
              </w:rPr>
              <w:tab/>
            </w:r>
            <w:r w:rsidRPr="007D7B02">
              <w:rPr>
                <w:rFonts w:ascii="Arial" w:hAnsi="Arial" w:cs="Arial"/>
                <w:bCs/>
                <w:lang w:val="es-CO"/>
              </w:rPr>
              <w:t>Incorporar en los contratos y convenios con terceros las condiciones y requisitos relativos a la prevención del trabajo infantil, el trabajo forzoso, las conductas discriminatorias, así como la divulgación de los mecanismos de reclamación que estarían disponibles.</w:t>
            </w:r>
          </w:p>
        </w:tc>
        <w:tc>
          <w:tcPr>
            <w:tcW w:w="3585" w:type="dxa"/>
            <w:tcMar/>
          </w:tcPr>
          <w:p w:rsidR="06F2CFA8" w:rsidP="06F2CFA8" w:rsidRDefault="06F2CFA8" w14:paraId="1EABF41F" w14:textId="63E2522D">
            <w:pPr>
              <w:jc w:val="both"/>
              <w:rPr>
                <w:rFonts w:ascii="Arial" w:hAnsi="Arial" w:eastAsia="Arial" w:cs="Arial"/>
                <w:b w:val="0"/>
                <w:bCs w:val="0"/>
                <w:i w:val="0"/>
                <w:iCs w:val="0"/>
                <w:caps w:val="0"/>
                <w:smallCaps w:val="0"/>
                <w:color w:val="000000" w:themeColor="text1" w:themeTint="FF" w:themeShade="FF"/>
                <w:sz w:val="20"/>
                <w:szCs w:val="20"/>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06F2CFA8" w:rsidP="06F2CFA8" w:rsidRDefault="06F2CFA8" w14:paraId="7BE87FDF" w14:textId="4CC6A73F">
            <w:pPr>
              <w:jc w:val="both"/>
              <w:rPr>
                <w:rFonts w:ascii="Arial" w:hAnsi="Arial" w:eastAsia="Arial" w:cs="Arial"/>
                <w:b w:val="0"/>
                <w:bCs w:val="0"/>
                <w:i w:val="0"/>
                <w:iCs w:val="0"/>
                <w:caps w:val="0"/>
                <w:smallCaps w:val="0"/>
                <w:color w:val="000000" w:themeColor="text1" w:themeTint="FF" w:themeShade="FF"/>
                <w:sz w:val="20"/>
                <w:szCs w:val="20"/>
              </w:rPr>
            </w:pPr>
          </w:p>
        </w:tc>
        <w:tc>
          <w:tcPr>
            <w:tcW w:w="2709" w:type="dxa"/>
            <w:tcMar/>
          </w:tcPr>
          <w:p w:rsidR="06F2CFA8" w:rsidP="06F2CFA8" w:rsidRDefault="06F2CFA8" w14:paraId="48D9D915" w14:textId="3D322393">
            <w:pPr>
              <w:jc w:val="both"/>
              <w:rPr>
                <w:rFonts w:ascii="Arial" w:hAnsi="Arial" w:eastAsia="Arial" w:cs="Arial"/>
                <w:b w:val="0"/>
                <w:bCs w:val="0"/>
                <w:i w:val="0"/>
                <w:iCs w:val="0"/>
                <w:caps w:val="0"/>
                <w:smallCaps w:val="0"/>
                <w:color w:val="000000" w:themeColor="text1" w:themeTint="FF" w:themeShade="FF"/>
                <w:sz w:val="20"/>
                <w:szCs w:val="20"/>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6F2CFA8" w:rsidP="06F2CFA8" w:rsidRDefault="06F2CFA8" w14:paraId="1358D7C5" w14:textId="4646FA9C">
            <w:pPr>
              <w:jc w:val="both"/>
              <w:rPr>
                <w:rFonts w:ascii="Arial" w:hAnsi="Arial" w:eastAsia="Arial" w:cs="Arial"/>
                <w:b w:val="0"/>
                <w:bCs w:val="0"/>
                <w:i w:val="0"/>
                <w:iCs w:val="0"/>
                <w:caps w:val="0"/>
                <w:smallCaps w:val="0"/>
                <w:color w:val="000000" w:themeColor="text1" w:themeTint="FF" w:themeShade="FF"/>
                <w:sz w:val="20"/>
                <w:szCs w:val="20"/>
              </w:rPr>
            </w:pPr>
          </w:p>
        </w:tc>
      </w:tr>
      <w:tr w:rsidRPr="007D7B02" w:rsidR="00560B3B" w:rsidTr="2F86E96E" w14:paraId="1B8536DA" w14:textId="77777777">
        <w:trPr>
          <w:trHeight w:val="387"/>
        </w:trPr>
        <w:tc>
          <w:tcPr>
            <w:tcW w:w="2676" w:type="dxa"/>
            <w:tcMar/>
          </w:tcPr>
          <w:p w:rsidRPr="007D7B02" w:rsidR="00560B3B" w:rsidP="00560B3B" w:rsidRDefault="00560B3B" w14:paraId="4A6450A8" w14:textId="3448C8BA">
            <w:pPr>
              <w:pStyle w:val="Textosinformato"/>
              <w:jc w:val="both"/>
              <w:rPr>
                <w:rFonts w:ascii="Arial" w:hAnsi="Arial" w:cs="Arial"/>
                <w:bCs/>
                <w:lang w:val="es-CO"/>
              </w:rPr>
            </w:pPr>
            <w:r w:rsidRPr="007D7B02">
              <w:rPr>
                <w:rFonts w:ascii="Arial" w:hAnsi="Arial" w:cs="Arial"/>
                <w:bCs/>
                <w:lang w:val="es-CO"/>
              </w:rPr>
              <w:t>18.</w:t>
            </w:r>
            <w:r w:rsidRPr="007D7B02">
              <w:rPr>
                <w:rFonts w:ascii="Arial" w:hAnsi="Arial" w:cs="Arial"/>
                <w:bCs/>
                <w:lang w:val="es-CO"/>
              </w:rPr>
              <w:tab/>
            </w:r>
            <w:r w:rsidRPr="007D7B02">
              <w:rPr>
                <w:rFonts w:ascii="Arial" w:hAnsi="Arial" w:cs="Arial"/>
                <w:bCs/>
                <w:lang w:val="es-CO"/>
              </w:rPr>
              <w:t>Promover la implementación de procesos de abastecimiento con criterios de sostenibilidad de acuerdo con lo establecido por la Guía de compras públicas sostenibles con el ambiente de Colombia Compra Eficiente en los contratos derivados del presente convenio. (Producto 4 y 13).</w:t>
            </w:r>
          </w:p>
        </w:tc>
        <w:tc>
          <w:tcPr>
            <w:tcW w:w="3585" w:type="dxa"/>
            <w:tcMar/>
          </w:tcPr>
          <w:p w:rsidRPr="007D7B02" w:rsidR="00560B3B" w:rsidP="385E961B" w:rsidRDefault="00560B3B" w14:paraId="2210707B" w14:textId="3140883D">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385E961B" w:rsidR="6C0D7056">
              <w:rPr>
                <w:rFonts w:ascii="Arial" w:hAnsi="Arial" w:eastAsia="Arial" w:cs="Arial"/>
                <w:b w:val="0"/>
                <w:bCs w:val="0"/>
                <w:i w:val="0"/>
                <w:iCs w:val="0"/>
                <w:caps w:val="0"/>
                <w:smallCaps w:val="0"/>
                <w:noProof w:val="0"/>
                <w:color w:val="000000" w:themeColor="text1" w:themeTint="FF" w:themeShade="FF"/>
                <w:sz w:val="20"/>
                <w:szCs w:val="20"/>
                <w:lang w:val="es-CO"/>
              </w:rPr>
              <w:t xml:space="preserve">La Subred Integrada de Servicios de Salud Sur Occidente E.S.E. reporta en la matriz de ejecución financiera contratos de arrendamiento de dispositivos tecnológicos, y relaciona el contrato establecido con la empresa de transporte </w:t>
            </w:r>
            <w:r w:rsidRPr="385E961B" w:rsidR="04F82A8B">
              <w:rPr>
                <w:rFonts w:ascii="Arial" w:hAnsi="Arial" w:eastAsia="Arial" w:cs="Arial"/>
                <w:b w:val="0"/>
                <w:bCs w:val="0"/>
                <w:i w:val="0"/>
                <w:iCs w:val="0"/>
                <w:caps w:val="0"/>
                <w:smallCaps w:val="0"/>
                <w:noProof w:val="0"/>
                <w:color w:val="000000" w:themeColor="text1" w:themeTint="FF" w:themeShade="FF"/>
                <w:sz w:val="20"/>
                <w:szCs w:val="20"/>
                <w:lang w:val="es-CO"/>
              </w:rPr>
              <w:t>el cual se encuentra en ejecución desde el mes de diciembre 2024.</w:t>
            </w:r>
          </w:p>
          <w:p w:rsidRPr="007D7B02" w:rsidR="00560B3B" w:rsidP="4B808591" w:rsidRDefault="00560B3B" w14:paraId="661C5349" w14:textId="6597C43E">
            <w:pPr>
              <w:jc w:val="both"/>
              <w:rPr>
                <w:rFonts w:ascii="Arial" w:hAnsi="Arial" w:eastAsia="Arial" w:cs="Arial"/>
                <w:sz w:val="20"/>
                <w:szCs w:val="20"/>
                <w:highlight w:val="yellow"/>
                <w:lang w:val="es-CO"/>
              </w:rPr>
            </w:pPr>
          </w:p>
        </w:tc>
        <w:tc>
          <w:tcPr>
            <w:tcW w:w="2709" w:type="dxa"/>
            <w:tcMar/>
          </w:tcPr>
          <w:p w:rsidR="17CDB773" w:rsidP="0D6D5078" w:rsidRDefault="17CDB773" w14:paraId="3B7506A9" w14:textId="35746519">
            <w:pPr>
              <w:jc w:val="both"/>
              <w:rPr>
                <w:rFonts w:ascii="Arial" w:hAnsi="Arial" w:cs="Arial"/>
                <w:sz w:val="20"/>
                <w:szCs w:val="20"/>
                <w:lang w:val="es-CO"/>
              </w:rPr>
            </w:pPr>
            <w:r w:rsidRPr="2F86E96E" w:rsidR="563FC097">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03696C78">
              <w:rPr>
                <w:rFonts w:ascii="Arial" w:hAnsi="Arial" w:cs="Arial"/>
                <w:sz w:val="20"/>
                <w:szCs w:val="20"/>
                <w:lang w:val="es-CO"/>
              </w:rPr>
              <w:t>f</w:t>
            </w:r>
            <w:r w:rsidRPr="2F86E96E" w:rsidR="563FC097">
              <w:rPr>
                <w:rFonts w:ascii="Arial" w:hAnsi="Arial" w:cs="Arial"/>
                <w:sz w:val="20"/>
                <w:szCs w:val="20"/>
                <w:lang w:val="es-CO"/>
              </w:rPr>
              <w:t>irmado</w:t>
            </w:r>
            <w:r w:rsidRPr="2F86E96E" w:rsidR="563FC097">
              <w:rPr>
                <w:rFonts w:ascii="Arial" w:hAnsi="Arial" w:cs="Arial"/>
                <w:sz w:val="20"/>
                <w:szCs w:val="20"/>
                <w:lang w:val="es-CO"/>
              </w:rPr>
              <w:t xml:space="preserve"> por la directora de gestión del riesgo,</w:t>
            </w:r>
            <w:r w:rsidRPr="2F86E96E" w:rsidR="563FC097">
              <w:rPr>
                <w:rFonts w:ascii="Arial" w:hAnsi="Arial" w:eastAsia="Arial" w:cs="Arial"/>
                <w:sz w:val="20"/>
                <w:szCs w:val="20"/>
                <w:lang w:val="es-CO"/>
              </w:rPr>
              <w:t xml:space="preserve"> en donde se anexan los productos </w:t>
            </w:r>
            <w:r w:rsidRPr="2F86E96E" w:rsidR="563FC097">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2EE91DD4">
              <w:rPr>
                <w:rFonts w:ascii="Arial" w:hAnsi="Arial" w:eastAsia="Arial" w:cs="Arial"/>
                <w:sz w:val="20"/>
                <w:szCs w:val="20"/>
                <w:lang w:val="es"/>
              </w:rPr>
              <w:t>desembolso</w:t>
            </w:r>
            <w:r w:rsidRPr="2F86E96E" w:rsidR="563FC097">
              <w:rPr>
                <w:rFonts w:ascii="Arial" w:hAnsi="Arial" w:eastAsia="Arial" w:cs="Arial"/>
                <w:sz w:val="20"/>
                <w:szCs w:val="20"/>
                <w:lang w:val="es"/>
              </w:rPr>
              <w:t>, los cuales fueron entregados en medio magnético (CD)</w:t>
            </w:r>
            <w:r w:rsidRPr="2F86E96E" w:rsidR="563FC097">
              <w:rPr>
                <w:rFonts w:ascii="Arial" w:hAnsi="Arial" w:eastAsia="Arial" w:cs="Arial"/>
                <w:sz w:val="20"/>
                <w:szCs w:val="20"/>
                <w:lang w:val="es-CO"/>
              </w:rPr>
              <w:t>.</w:t>
            </w:r>
          </w:p>
          <w:p w:rsidR="0D6D5078" w:rsidP="0D6D5078" w:rsidRDefault="0D6D5078" w14:paraId="30613DE8" w14:textId="16FBB887">
            <w:pPr>
              <w:jc w:val="both"/>
              <w:rPr>
                <w:rFonts w:ascii="Arial" w:hAnsi="Arial" w:eastAsia="Arial" w:cs="Arial"/>
                <w:sz w:val="20"/>
                <w:szCs w:val="20"/>
                <w:lang w:val="es-CO"/>
              </w:rPr>
            </w:pPr>
          </w:p>
          <w:p w:rsidR="0D6D5078" w:rsidP="0D6D5078" w:rsidRDefault="0D6D5078" w14:paraId="7A54039B" w14:textId="03683121">
            <w:pPr>
              <w:jc w:val="both"/>
              <w:rPr>
                <w:rFonts w:ascii="Arial" w:hAnsi="Arial" w:cs="Arial"/>
                <w:sz w:val="20"/>
                <w:szCs w:val="20"/>
                <w:lang w:val="es-CO"/>
              </w:rPr>
            </w:pPr>
          </w:p>
          <w:p w:rsidRPr="007D7B02" w:rsidR="00560B3B" w:rsidP="486CD74B" w:rsidRDefault="00560B3B" w14:paraId="35694FAF" w14:textId="403A42A9">
            <w:pPr>
              <w:pStyle w:val="Textosinformato"/>
              <w:jc w:val="both"/>
              <w:rPr>
                <w:rFonts w:ascii="Arial" w:hAnsi="Arial" w:cs="Arial"/>
                <w:lang w:val="es-CO"/>
              </w:rPr>
            </w:pPr>
          </w:p>
        </w:tc>
      </w:tr>
      <w:tr w:rsidRPr="007D7B02" w:rsidR="0052565A" w:rsidTr="2F86E96E" w14:paraId="62A992CB" w14:textId="77777777">
        <w:trPr>
          <w:trHeight w:val="387"/>
        </w:trPr>
        <w:tc>
          <w:tcPr>
            <w:tcW w:w="2676" w:type="dxa"/>
            <w:tcMar/>
          </w:tcPr>
          <w:p w:rsidRPr="007D7B02" w:rsidR="0052565A" w:rsidP="0052565A" w:rsidRDefault="0052565A" w14:paraId="4702B894" w14:textId="18486DCA">
            <w:pPr>
              <w:pStyle w:val="Textosinformato"/>
              <w:jc w:val="both"/>
              <w:rPr>
                <w:rFonts w:ascii="Arial" w:hAnsi="Arial" w:cs="Arial"/>
                <w:bCs/>
                <w:lang w:val="es-CO"/>
              </w:rPr>
            </w:pPr>
            <w:r w:rsidRPr="007D7B02">
              <w:rPr>
                <w:rFonts w:ascii="Arial" w:hAnsi="Arial" w:cs="Arial"/>
                <w:bCs/>
                <w:lang w:val="es-CO"/>
              </w:rPr>
              <w:t>19.</w:t>
            </w:r>
            <w:r w:rsidRPr="007D7B02">
              <w:rPr>
                <w:rFonts w:ascii="Arial" w:hAnsi="Arial" w:cs="Arial"/>
                <w:bCs/>
                <w:lang w:val="es-CO"/>
              </w:rPr>
              <w:tab/>
            </w:r>
            <w:r w:rsidRPr="007D7B02">
              <w:rPr>
                <w:rFonts w:ascii="Arial" w:hAnsi="Arial" w:cs="Arial"/>
                <w:bCs/>
                <w:lang w:val="es-CO"/>
              </w:rPr>
              <w:t>Garantizar que, en la ejecución de las intervenciones, procedimientos, actividades y gestión de insumos de los Equipos Básicos Extramurales, existan medidas adecuadas de gestión ambiental relacionadas con la eliminación de residuos infecciosos de los proveedores de servicios y que los residuos se eliminen en cumplimiento del Plan Institucional de Gestión Ambiental, según la normatividad vigente. (Producto 4).</w:t>
            </w:r>
          </w:p>
        </w:tc>
        <w:tc>
          <w:tcPr>
            <w:tcW w:w="3585" w:type="dxa"/>
            <w:tcMar/>
          </w:tcPr>
          <w:p w:rsidRPr="007D7B02" w:rsidR="0052565A" w:rsidP="0052565A" w:rsidRDefault="47003A7B" w14:paraId="6EF7E0E1" w14:textId="4B2B70B8">
            <w:pPr>
              <w:jc w:val="both"/>
              <w:rPr>
                <w:rFonts w:ascii="Arial" w:hAnsi="Arial" w:cs="Arial"/>
                <w:sz w:val="20"/>
                <w:szCs w:val="20"/>
                <w:highlight w:val="yellow"/>
                <w:lang w:val="es-CO"/>
              </w:rPr>
            </w:pPr>
            <w:r w:rsidRPr="486CD74B">
              <w:rPr>
                <w:rFonts w:ascii="Arial" w:hAnsi="Arial" w:cs="Arial"/>
                <w:sz w:val="20"/>
                <w:szCs w:val="20"/>
                <w:lang w:val="es-CO"/>
              </w:rPr>
              <w:t xml:space="preserve">La subred Sur Occidente reporta en el informe de avance </w:t>
            </w:r>
            <w:r w:rsidRPr="486CD74B" w:rsidR="3788D0CF">
              <w:rPr>
                <w:rFonts w:ascii="Arial" w:hAnsi="Arial" w:cs="Arial"/>
                <w:sz w:val="20"/>
                <w:szCs w:val="20"/>
                <w:lang w:val="es-CO"/>
              </w:rPr>
              <w:t>en la gestión técnica, administrativa y financiera que la subred</w:t>
            </w:r>
            <w:r w:rsidRPr="486CD74B">
              <w:rPr>
                <w:rFonts w:ascii="Arial" w:hAnsi="Arial" w:cs="Arial"/>
                <w:sz w:val="20"/>
                <w:szCs w:val="20"/>
                <w:lang w:val="es-CO"/>
              </w:rPr>
              <w:t xml:space="preserve"> cuenta con documento 14-05-PL-0002 Plan Institucional de Gestión Ambiental - PIGA V2, donde se registra el plan institucional vigencia 2020 – 2024 donde se establecen los lineamientos para el desarrollo de actividades y procedimientos necesarios para la ejecución del PIGA. En este se incluyen todas las sedes de la Subred</w:t>
            </w:r>
            <w:r w:rsidRPr="486CD74B" w:rsidR="589878C7">
              <w:rPr>
                <w:rFonts w:ascii="Arial" w:hAnsi="Arial" w:cs="Arial"/>
                <w:sz w:val="20"/>
                <w:szCs w:val="20"/>
                <w:lang w:val="es-CO"/>
              </w:rPr>
              <w:t>.</w:t>
            </w:r>
          </w:p>
        </w:tc>
        <w:tc>
          <w:tcPr>
            <w:tcW w:w="2709" w:type="dxa"/>
            <w:tcMar/>
          </w:tcPr>
          <w:p w:rsidR="08D22C1F" w:rsidP="0D6D5078" w:rsidRDefault="08D22C1F" w14:paraId="5239F1FE" w14:textId="192072E5">
            <w:pPr>
              <w:jc w:val="both"/>
              <w:rPr>
                <w:rFonts w:ascii="Arial" w:hAnsi="Arial" w:cs="Arial"/>
                <w:sz w:val="20"/>
                <w:szCs w:val="20"/>
                <w:lang w:val="es-CO"/>
              </w:rPr>
            </w:pPr>
            <w:r w:rsidRPr="2F86E96E" w:rsidR="34BCBE32">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34BCBE32">
              <w:rPr>
                <w:rFonts w:ascii="Arial" w:hAnsi="Arial" w:cs="Arial"/>
                <w:sz w:val="20"/>
                <w:szCs w:val="20"/>
                <w:lang w:val="es-CO"/>
              </w:rPr>
              <w:t>firmado por la directora de gestión del riesgo,</w:t>
            </w:r>
            <w:r w:rsidRPr="2F86E96E" w:rsidR="34BCBE32">
              <w:rPr>
                <w:rFonts w:ascii="Arial" w:hAnsi="Arial" w:eastAsia="Arial" w:cs="Arial"/>
                <w:sz w:val="20"/>
                <w:szCs w:val="20"/>
                <w:lang w:val="es-CO"/>
              </w:rPr>
              <w:t xml:space="preserve"> en donde se anexan los productos </w:t>
            </w:r>
            <w:r w:rsidRPr="2F86E96E" w:rsidR="34BCBE32">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622647FB">
              <w:rPr>
                <w:rFonts w:ascii="Arial" w:hAnsi="Arial" w:eastAsia="Arial" w:cs="Arial"/>
                <w:sz w:val="20"/>
                <w:szCs w:val="20"/>
                <w:lang w:val="es"/>
              </w:rPr>
              <w:t>desembolso</w:t>
            </w:r>
            <w:r w:rsidRPr="2F86E96E" w:rsidR="34BCBE32">
              <w:rPr>
                <w:rFonts w:ascii="Arial" w:hAnsi="Arial" w:eastAsia="Arial" w:cs="Arial"/>
                <w:sz w:val="20"/>
                <w:szCs w:val="20"/>
                <w:lang w:val="es"/>
              </w:rPr>
              <w:t>, los cuales fueron entregados en medio magnético (CD)</w:t>
            </w:r>
            <w:r w:rsidRPr="2F86E96E" w:rsidR="34BCBE32">
              <w:rPr>
                <w:rFonts w:ascii="Arial" w:hAnsi="Arial" w:eastAsia="Arial" w:cs="Arial"/>
                <w:sz w:val="20"/>
                <w:szCs w:val="20"/>
                <w:lang w:val="es-CO"/>
              </w:rPr>
              <w:t>.</w:t>
            </w:r>
          </w:p>
          <w:p w:rsidR="0D6D5078" w:rsidP="0D6D5078" w:rsidRDefault="0D6D5078" w14:paraId="2ADF0530" w14:textId="16FBB887">
            <w:pPr>
              <w:jc w:val="both"/>
              <w:rPr>
                <w:rFonts w:ascii="Arial" w:hAnsi="Arial" w:eastAsia="Arial" w:cs="Arial"/>
                <w:sz w:val="20"/>
                <w:szCs w:val="20"/>
                <w:lang w:val="es-CO"/>
              </w:rPr>
            </w:pPr>
          </w:p>
          <w:p w:rsidR="0D6D5078" w:rsidP="0D6D5078" w:rsidRDefault="0D6D5078" w14:paraId="339188BD" w14:textId="2EA945D4">
            <w:pPr>
              <w:jc w:val="both"/>
              <w:rPr>
                <w:rFonts w:ascii="Arial" w:hAnsi="Arial" w:cs="Arial"/>
                <w:sz w:val="20"/>
                <w:szCs w:val="20"/>
                <w:lang w:val="es-CO"/>
              </w:rPr>
            </w:pPr>
          </w:p>
          <w:p w:rsidRPr="007D7B02" w:rsidR="0052565A" w:rsidP="486CD74B" w:rsidRDefault="0052565A" w14:paraId="64CC1363" w14:textId="5EBB2E32">
            <w:pPr>
              <w:pStyle w:val="Textosinformato"/>
              <w:jc w:val="both"/>
              <w:rPr>
                <w:rFonts w:ascii="Arial" w:hAnsi="Arial" w:cs="Arial"/>
                <w:lang w:val="es-CO"/>
              </w:rPr>
            </w:pPr>
          </w:p>
        </w:tc>
      </w:tr>
      <w:tr w:rsidRPr="007D7B02" w:rsidR="0052565A" w:rsidTr="2F86E96E" w14:paraId="6B44F5FB" w14:textId="77777777">
        <w:trPr>
          <w:trHeight w:val="387"/>
        </w:trPr>
        <w:tc>
          <w:tcPr>
            <w:tcW w:w="2676" w:type="dxa"/>
            <w:tcMar/>
          </w:tcPr>
          <w:p w:rsidRPr="007D7B02" w:rsidR="0052565A" w:rsidP="0052565A" w:rsidRDefault="0052565A" w14:paraId="53271310" w14:textId="5FCC7E08">
            <w:pPr>
              <w:pStyle w:val="Textosinformato"/>
              <w:jc w:val="both"/>
              <w:rPr>
                <w:rFonts w:ascii="Arial" w:hAnsi="Arial" w:cs="Arial"/>
                <w:bCs/>
                <w:lang w:val="es-CO"/>
              </w:rPr>
            </w:pPr>
            <w:r w:rsidRPr="007D7B02">
              <w:rPr>
                <w:rFonts w:ascii="Arial" w:hAnsi="Arial" w:cs="Arial"/>
                <w:bCs/>
                <w:lang w:val="es-CO"/>
              </w:rPr>
              <w:t>20.</w:t>
            </w:r>
            <w:r w:rsidRPr="007D7B02">
              <w:rPr>
                <w:rFonts w:ascii="Arial" w:hAnsi="Arial" w:cs="Arial"/>
                <w:bCs/>
                <w:lang w:val="es-CO"/>
              </w:rPr>
              <w:tab/>
            </w:r>
            <w:r w:rsidRPr="007D7B02">
              <w:rPr>
                <w:rFonts w:ascii="Arial" w:hAnsi="Arial" w:cs="Arial"/>
                <w:bCs/>
                <w:lang w:val="es-CO"/>
              </w:rPr>
              <w:t xml:space="preserve">Vincular y mantener dentro del equipo que se </w:t>
            </w:r>
            <w:r w:rsidRPr="007D7B02">
              <w:rPr>
                <w:rFonts w:ascii="Arial" w:hAnsi="Arial" w:cs="Arial"/>
                <w:bCs/>
                <w:lang w:val="es-CO"/>
              </w:rPr>
              <w:t>disponga para la ejecución del presente convenio interadministrativo  mujeres conforme al porcentaje indicado en el artículo 3° del Decreto 634 de 2023, el cual modificó el Decreto 332 de 2020 de la Alcaldía Mayor de Bogotá, garantizando que la vinculación se realizará con plena observancia de las normas laborales o contractuales aplicables, para lo cual se deberá remitir a la supervisión una manifestación semestral, es decir, cada seis meses (a finales del semestre a certificar) bajo juramento del facultado, donde se indique el personal vinculado, para corroborar la contratación de las mujeres durante el periodo de ejecución del convenio en los porcentajes indicados. Para los contratos y/o convenios cuyo plazo de ejecución sea inferior a seis meses, el cooperante deberá entregar la manifestación antes de la terminación del plazo de ejecución. (producto 17).</w:t>
            </w:r>
          </w:p>
        </w:tc>
        <w:tc>
          <w:tcPr>
            <w:tcW w:w="3585" w:type="dxa"/>
            <w:tcMar/>
          </w:tcPr>
          <w:p w:rsidR="6D4E3B09" w:rsidP="6D4E3B09" w:rsidRDefault="6D4E3B09" w14:paraId="2F821EC0" w14:textId="4BD64C60">
            <w:pPr>
              <w:jc w:val="both"/>
              <w:rPr>
                <w:rFonts w:ascii="Arial" w:hAnsi="Arial" w:eastAsia="Arial" w:cs="Arial"/>
                <w:b w:val="0"/>
                <w:bCs w:val="0"/>
                <w:i w:val="0"/>
                <w:iCs w:val="0"/>
                <w:caps w:val="0"/>
                <w:smallCaps w:val="0"/>
                <w:color w:val="000000" w:themeColor="text1" w:themeTint="FF" w:themeShade="FF"/>
                <w:sz w:val="20"/>
                <w:szCs w:val="20"/>
                <w:lang w:val="es-ES"/>
              </w:rPr>
            </w:pPr>
            <w:r w:rsidRPr="6D4E3B09" w:rsidR="6D4E3B09">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709" w:type="dxa"/>
            <w:tcMar/>
          </w:tcPr>
          <w:p w:rsidR="6D4E3B09" w:rsidP="6D4E3B09" w:rsidRDefault="6D4E3B09" w14:paraId="3D6FC0E4" w14:textId="24F1594D">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6D4E3B09" w:rsidR="6D4E3B09">
              <w:rPr>
                <w:rFonts w:ascii="Arial" w:hAnsi="Arial" w:eastAsia="Arial" w:cs="Arial"/>
                <w:b w:val="0"/>
                <w:bCs w:val="0"/>
                <w:i w:val="0"/>
                <w:iCs w:val="0"/>
                <w:caps w:val="0"/>
                <w:smallCaps w:val="0"/>
                <w:color w:val="000000" w:themeColor="text1" w:themeTint="FF" w:themeShade="FF"/>
                <w:sz w:val="20"/>
                <w:szCs w:val="20"/>
                <w:lang w:val="es-CO"/>
              </w:rPr>
              <w:t>No aplica para el periodo.</w:t>
            </w:r>
          </w:p>
        </w:tc>
      </w:tr>
      <w:tr w:rsidRPr="007D7B02" w:rsidR="0052565A" w:rsidTr="2F86E96E" w14:paraId="1F9CF508" w14:textId="77777777">
        <w:trPr>
          <w:trHeight w:val="387"/>
        </w:trPr>
        <w:tc>
          <w:tcPr>
            <w:tcW w:w="2676" w:type="dxa"/>
            <w:tcMar/>
          </w:tcPr>
          <w:p w:rsidRPr="007D7B02" w:rsidR="0052565A" w:rsidP="0052565A" w:rsidRDefault="0052565A" w14:paraId="172C85A1" w14:textId="15842B07">
            <w:pPr>
              <w:pStyle w:val="Textosinformato"/>
              <w:jc w:val="both"/>
              <w:rPr>
                <w:rFonts w:ascii="Arial" w:hAnsi="Arial" w:cs="Arial"/>
                <w:bCs/>
                <w:lang w:val="es-CO"/>
              </w:rPr>
            </w:pPr>
            <w:r w:rsidRPr="007D7B02">
              <w:rPr>
                <w:rFonts w:ascii="Arial" w:hAnsi="Arial" w:cs="Arial"/>
                <w:bCs/>
                <w:lang w:val="es-CO"/>
              </w:rPr>
              <w:t>21.</w:t>
            </w:r>
            <w:r w:rsidRPr="007D7B02">
              <w:rPr>
                <w:rFonts w:ascii="Arial" w:hAnsi="Arial" w:cs="Arial"/>
                <w:bCs/>
                <w:lang w:val="es-CO"/>
              </w:rPr>
              <w:tab/>
            </w:r>
            <w:r w:rsidRPr="007D7B02">
              <w:rPr>
                <w:rFonts w:ascii="Arial" w:hAnsi="Arial" w:cs="Arial"/>
                <w:bCs/>
                <w:lang w:val="es-CO"/>
              </w:rPr>
              <w:t>Priorizar la contratación de mujeres para la ejecución de los contratos, teniendo en cuenta factores que acentúan su vulnerabilidad como la condición de víctima del conflicto armado, ser mujeres con discapacidad, ser mujer jefa de hogar, entre otras, - conforme a lo establecido en el parágrafo 6° del artículo 3° del Decreto 634 de 2023, el cual modificó el Decreto Distrital 332 de 2020 de la Alcaldía Mayor de Bogotá. (producto 17).</w:t>
            </w:r>
          </w:p>
        </w:tc>
        <w:tc>
          <w:tcPr>
            <w:tcW w:w="3585" w:type="dxa"/>
            <w:tcMar/>
          </w:tcPr>
          <w:p w:rsidR="6D4E3B09" w:rsidP="6D4E3B09" w:rsidRDefault="6D4E3B09" w14:paraId="280083AB" w14:textId="69722990">
            <w:pPr>
              <w:jc w:val="both"/>
              <w:rPr>
                <w:rFonts w:ascii="Arial" w:hAnsi="Arial" w:eastAsia="Arial" w:cs="Arial"/>
                <w:b w:val="0"/>
                <w:bCs w:val="0"/>
                <w:i w:val="0"/>
                <w:iCs w:val="0"/>
                <w:caps w:val="0"/>
                <w:smallCaps w:val="0"/>
                <w:color w:val="000000" w:themeColor="text1" w:themeTint="FF" w:themeShade="FF"/>
                <w:sz w:val="20"/>
                <w:szCs w:val="20"/>
                <w:lang w:val="es-ES"/>
              </w:rPr>
            </w:pPr>
            <w:r w:rsidRPr="6D4E3B09" w:rsidR="6D4E3B09">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709" w:type="dxa"/>
            <w:tcMar/>
          </w:tcPr>
          <w:p w:rsidR="6D4E3B09" w:rsidP="6D4E3B09" w:rsidRDefault="6D4E3B09" w14:paraId="519DB554" w14:textId="24F1594D">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6D4E3B09" w:rsidR="6D4E3B09">
              <w:rPr>
                <w:rFonts w:ascii="Arial" w:hAnsi="Arial" w:eastAsia="Arial" w:cs="Arial"/>
                <w:b w:val="0"/>
                <w:bCs w:val="0"/>
                <w:i w:val="0"/>
                <w:iCs w:val="0"/>
                <w:caps w:val="0"/>
                <w:smallCaps w:val="0"/>
                <w:color w:val="000000" w:themeColor="text1" w:themeTint="FF" w:themeShade="FF"/>
                <w:sz w:val="20"/>
                <w:szCs w:val="20"/>
                <w:lang w:val="es-CO"/>
              </w:rPr>
              <w:t>No aplica para el periodo.</w:t>
            </w:r>
          </w:p>
        </w:tc>
      </w:tr>
      <w:tr w:rsidRPr="007D7B02" w:rsidR="0052565A" w:rsidTr="2F86E96E" w14:paraId="3A8879D4" w14:textId="77777777">
        <w:trPr>
          <w:trHeight w:val="387"/>
        </w:trPr>
        <w:tc>
          <w:tcPr>
            <w:tcW w:w="2676" w:type="dxa"/>
            <w:tcMar/>
          </w:tcPr>
          <w:p w:rsidRPr="007D7B02" w:rsidR="0052565A" w:rsidP="0052565A" w:rsidRDefault="0052565A" w14:paraId="096F260F" w14:textId="176164A1">
            <w:pPr>
              <w:pStyle w:val="Textosinformato"/>
              <w:jc w:val="both"/>
              <w:rPr>
                <w:rFonts w:ascii="Arial" w:hAnsi="Arial" w:cs="Arial"/>
                <w:bCs/>
                <w:lang w:val="es-CO"/>
              </w:rPr>
            </w:pPr>
            <w:r w:rsidRPr="007D7B02">
              <w:rPr>
                <w:rFonts w:ascii="Arial" w:hAnsi="Arial" w:cs="Arial"/>
                <w:bCs/>
                <w:lang w:val="es-CO"/>
              </w:rPr>
              <w:t>22.</w:t>
            </w:r>
            <w:r w:rsidRPr="007D7B02">
              <w:rPr>
                <w:rFonts w:ascii="Arial" w:hAnsi="Arial" w:cs="Arial"/>
                <w:bCs/>
                <w:lang w:val="es-CO"/>
              </w:rPr>
              <w:tab/>
            </w:r>
            <w:r w:rsidRPr="007D7B02">
              <w:rPr>
                <w:rFonts w:ascii="Arial" w:hAnsi="Arial" w:cs="Arial"/>
                <w:bCs/>
                <w:lang w:val="es-CO"/>
              </w:rPr>
              <w:t>Adoptar medidas para prevenir, corregir y denunciar el hostigamiento sexual, la violencia y la discriminación contra las mujeres, en sus actividades empresariales y cadena de suministro en el marco de la ejecución del presente convenio. En caso de ser testigo de alguna de las situaciones enunciadas deberá informar de manera inmediata a la supervisión quien dará traslado a la autoridad competente (cuando aplique).</w:t>
            </w:r>
          </w:p>
        </w:tc>
        <w:tc>
          <w:tcPr>
            <w:tcW w:w="3585" w:type="dxa"/>
            <w:tcMar/>
          </w:tcPr>
          <w:p w:rsidR="06F2CFA8" w:rsidP="06F2CFA8" w:rsidRDefault="06F2CFA8" w14:paraId="7572FBAA" w14:textId="1E997D05">
            <w:pPr>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La Subred no realiza reporte para este periodo.</w:t>
            </w:r>
          </w:p>
        </w:tc>
        <w:tc>
          <w:tcPr>
            <w:tcW w:w="2709" w:type="dxa"/>
            <w:tcMar/>
          </w:tcPr>
          <w:p w:rsidR="06F2CFA8" w:rsidP="0D6D5078" w:rsidRDefault="06F2CFA8" w14:paraId="54C358EC" w14:textId="6C23E810">
            <w:pPr>
              <w:jc w:val="both"/>
              <w:rPr>
                <w:rFonts w:ascii="Arial" w:hAnsi="Arial" w:eastAsia="Arial" w:cs="Arial"/>
                <w:b w:val="0"/>
                <w:bCs w:val="0"/>
                <w:i w:val="0"/>
                <w:iCs w:val="0"/>
                <w:caps w:val="0"/>
                <w:smallCaps w:val="0"/>
                <w:color w:val="000000" w:themeColor="text1" w:themeTint="FF" w:themeShade="FF"/>
                <w:sz w:val="20"/>
                <w:szCs w:val="20"/>
                <w:lang w:val="es-ES"/>
              </w:rPr>
            </w:pPr>
            <w:r w:rsidRPr="0D6D5078" w:rsidR="3DA6DCCD">
              <w:rPr>
                <w:rFonts w:ascii="Arial" w:hAnsi="Arial" w:eastAsia="Arial" w:cs="Arial"/>
                <w:b w:val="0"/>
                <w:bCs w:val="0"/>
                <w:i w:val="0"/>
                <w:iCs w:val="0"/>
                <w:caps w:val="0"/>
                <w:smallCaps w:val="0"/>
                <w:color w:val="000000" w:themeColor="text1" w:themeTint="FF" w:themeShade="FF"/>
                <w:sz w:val="20"/>
                <w:szCs w:val="20"/>
                <w:lang w:val="es-CO"/>
              </w:rPr>
              <w:t>La Subred no realiza reporte para este periodo</w:t>
            </w:r>
            <w:r w:rsidRPr="0D6D5078" w:rsidR="06F2CFA8">
              <w:rPr>
                <w:rFonts w:ascii="Arial" w:hAnsi="Arial" w:eastAsia="Arial" w:cs="Arial"/>
                <w:b w:val="0"/>
                <w:bCs w:val="0"/>
                <w:i w:val="0"/>
                <w:iCs w:val="0"/>
                <w:caps w:val="0"/>
                <w:smallCaps w:val="0"/>
                <w:color w:val="000000" w:themeColor="text1" w:themeTint="FF" w:themeShade="FF"/>
                <w:sz w:val="20"/>
                <w:szCs w:val="20"/>
                <w:lang w:val="es-CO"/>
              </w:rPr>
              <w:t>.</w:t>
            </w:r>
          </w:p>
          <w:p w:rsidR="06F2CFA8" w:rsidP="06F2CFA8" w:rsidRDefault="06F2CFA8" w14:paraId="7635738C" w14:textId="7E8B6A64">
            <w:pPr>
              <w:jc w:val="both"/>
              <w:rPr>
                <w:rFonts w:ascii="Arial" w:hAnsi="Arial" w:eastAsia="Arial" w:cs="Arial"/>
                <w:b w:val="0"/>
                <w:bCs w:val="0"/>
                <w:i w:val="0"/>
                <w:iCs w:val="0"/>
                <w:caps w:val="0"/>
                <w:smallCaps w:val="0"/>
                <w:color w:val="000000" w:themeColor="text1" w:themeTint="FF" w:themeShade="FF"/>
                <w:sz w:val="20"/>
                <w:szCs w:val="20"/>
                <w:lang w:val="es-ES"/>
              </w:rPr>
            </w:pPr>
          </w:p>
          <w:p w:rsidR="06F2CFA8" w:rsidP="06F2CFA8" w:rsidRDefault="06F2CFA8" w14:paraId="489FA276" w14:textId="7CE9891D">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7D7B02" w:rsidR="00E93D19" w:rsidTr="2F86E96E" w14:paraId="24E70A6A" w14:textId="77777777">
        <w:trPr>
          <w:trHeight w:val="387"/>
        </w:trPr>
        <w:tc>
          <w:tcPr>
            <w:tcW w:w="2676" w:type="dxa"/>
            <w:tcMar/>
          </w:tcPr>
          <w:p w:rsidRPr="007D7B02" w:rsidR="00E93D19" w:rsidP="00E93D19" w:rsidRDefault="00E93D19" w14:paraId="772B17FB" w14:textId="5ADAE53E">
            <w:pPr>
              <w:pStyle w:val="Textosinformato"/>
              <w:jc w:val="both"/>
              <w:rPr>
                <w:rFonts w:ascii="Arial" w:hAnsi="Arial" w:cs="Arial"/>
              </w:rPr>
            </w:pPr>
            <w:r w:rsidRPr="007D7B02">
              <w:rPr>
                <w:rFonts w:ascii="Arial" w:hAnsi="Arial" w:cs="Arial"/>
              </w:rPr>
              <w:t>23.</w:t>
            </w:r>
            <w:r w:rsidRPr="007D7B02">
              <w:rPr>
                <w:rFonts w:ascii="Arial" w:hAnsi="Arial" w:cs="Arial"/>
              </w:rPr>
              <w:tab/>
            </w:r>
            <w:r w:rsidRPr="007D7B02">
              <w:rPr>
                <w:rFonts w:ascii="Arial" w:hAnsi="Arial" w:cs="Arial"/>
              </w:rPr>
              <w:t>Aportar la certificación emitida por el representante legal y revisor fiscal de la Subred, por medio de la cual acredite la ejecución de la totalidad de los recursos de la contrapartida, definidos en la carta de compromisos de la Subred. (producto 18)</w:t>
            </w:r>
          </w:p>
        </w:tc>
        <w:tc>
          <w:tcPr>
            <w:tcW w:w="3585" w:type="dxa"/>
            <w:tcMar/>
          </w:tcPr>
          <w:p w:rsidR="06F2CFA8" w:rsidP="06F2CFA8" w:rsidRDefault="06F2CFA8" w14:paraId="3161E686" w14:textId="1C42F5EF">
            <w:pPr>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06F2CFA8" w:rsidP="06F2CFA8" w:rsidRDefault="06F2CFA8" w14:paraId="6A9A900F" w14:textId="6C9195D1">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709" w:type="dxa"/>
            <w:tcMar/>
          </w:tcPr>
          <w:p w:rsidR="06F2CFA8" w:rsidP="06F2CFA8" w:rsidRDefault="06F2CFA8" w14:paraId="5E055B7D" w14:textId="24F1594D">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tc>
      </w:tr>
      <w:tr w:rsidRPr="007D7B02" w:rsidR="00E93D19" w:rsidTr="2F86E96E" w14:paraId="7ED05D73" w14:textId="77777777">
        <w:trPr>
          <w:trHeight w:val="387"/>
        </w:trPr>
        <w:tc>
          <w:tcPr>
            <w:tcW w:w="2676" w:type="dxa"/>
            <w:tcMar/>
          </w:tcPr>
          <w:p w:rsidRPr="007D7B02" w:rsidR="00E93D19" w:rsidP="00E93D19" w:rsidRDefault="00E93D19" w14:paraId="6E89596F" w14:textId="4C2E0D51">
            <w:pPr>
              <w:pStyle w:val="Textosinformato"/>
              <w:jc w:val="both"/>
              <w:rPr>
                <w:rFonts w:ascii="Arial" w:hAnsi="Arial" w:cs="Arial"/>
              </w:rPr>
            </w:pPr>
            <w:r w:rsidRPr="007D7B02">
              <w:rPr>
                <w:rFonts w:ascii="Arial" w:hAnsi="Arial" w:cs="Arial"/>
              </w:rPr>
              <w:t>24.</w:t>
            </w:r>
            <w:r w:rsidRPr="007D7B02">
              <w:rPr>
                <w:rFonts w:ascii="Arial" w:hAnsi="Arial" w:cs="Arial"/>
              </w:rPr>
              <w:tab/>
            </w:r>
            <w:r w:rsidRPr="007D7B02">
              <w:rPr>
                <w:rFonts w:ascii="Arial" w:hAnsi="Arial" w:cs="Arial"/>
              </w:rPr>
              <w:t>Aportar mensualmente la certificación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(producto 19)</w:t>
            </w:r>
          </w:p>
        </w:tc>
        <w:tc>
          <w:tcPr>
            <w:tcW w:w="3585" w:type="dxa"/>
            <w:tcMar/>
          </w:tcPr>
          <w:p w:rsidRPr="007D7B02" w:rsidR="00E93D19" w:rsidP="00E93D19" w:rsidRDefault="00E93D19" w14:paraId="5630AD66" w14:textId="48E0A9AD">
            <w:pPr>
              <w:jc w:val="both"/>
              <w:rPr>
                <w:rFonts w:ascii="Arial" w:hAnsi="Arial" w:cs="Arial"/>
                <w:sz w:val="20"/>
                <w:szCs w:val="20"/>
                <w:lang w:val="es-CO"/>
              </w:rPr>
            </w:pPr>
            <w:r w:rsidRPr="6D4E3B09" w:rsidR="7D421822">
              <w:rPr>
                <w:rFonts w:ascii="Arial" w:hAnsi="Arial" w:cs="Arial"/>
                <w:sz w:val="20"/>
                <w:szCs w:val="20"/>
              </w:rPr>
              <w:t>La Subred Integrada de Servicios de Salud Sur Occidente E.S.E, presenta certificación emitida por Revisor fiscal de la Subred, por medio de la cual acredita que se encuentra al día en el pago de aportes parafiscales relativos al Sistema de Seguridad Social Integral,</w:t>
            </w:r>
            <w:r w:rsidRPr="6D4E3B09" w:rsidR="7D421822">
              <w:rPr>
                <w:rFonts w:ascii="Arial" w:hAnsi="Arial" w:cs="Arial"/>
                <w:sz w:val="20"/>
                <w:szCs w:val="20"/>
              </w:rPr>
              <w:t xml:space="preserve"> </w:t>
            </w:r>
            <w:r w:rsidRPr="6D4E3B09" w:rsidR="7D421822">
              <w:rPr>
                <w:rFonts w:ascii="Arial" w:hAnsi="Arial" w:cs="Arial"/>
                <w:color w:val="auto"/>
                <w:sz w:val="20"/>
                <w:szCs w:val="20"/>
              </w:rPr>
              <w:t xml:space="preserve">así como los propios del Sena, ICBF y </w:t>
            </w:r>
            <w:r w:rsidRPr="6D4E3B09" w:rsidR="7D421822">
              <w:rPr>
                <w:rFonts w:ascii="Arial" w:hAnsi="Arial" w:cs="Arial"/>
                <w:color w:val="auto"/>
                <w:sz w:val="20"/>
                <w:szCs w:val="20"/>
              </w:rPr>
              <w:t xml:space="preserve">Cajas de Compensación Familiar para </w:t>
            </w:r>
            <w:r w:rsidRPr="6D4E3B09" w:rsidR="7D421822">
              <w:rPr>
                <w:rFonts w:ascii="Arial" w:hAnsi="Arial" w:cs="Arial"/>
                <w:color w:val="auto"/>
                <w:sz w:val="20"/>
                <w:szCs w:val="20"/>
              </w:rPr>
              <w:t>el me</w:t>
            </w:r>
            <w:r w:rsidRPr="6D4E3B09" w:rsidR="7D421822">
              <w:rPr>
                <w:rFonts w:ascii="Arial" w:hAnsi="Arial" w:cs="Arial"/>
                <w:color w:val="auto"/>
                <w:sz w:val="20"/>
                <w:szCs w:val="20"/>
              </w:rPr>
              <w:t xml:space="preserve">s de </w:t>
            </w:r>
            <w:r w:rsidRPr="6D4E3B09" w:rsidR="044C2464">
              <w:rPr>
                <w:rFonts w:ascii="Arial" w:hAnsi="Arial" w:cs="Arial"/>
                <w:color w:val="auto"/>
                <w:sz w:val="20"/>
                <w:szCs w:val="20"/>
              </w:rPr>
              <w:t>julio</w:t>
            </w:r>
            <w:r w:rsidRPr="6D4E3B09" w:rsidR="4EAF9F44">
              <w:rPr>
                <w:rFonts w:ascii="Arial" w:hAnsi="Arial" w:cs="Arial"/>
                <w:color w:val="auto"/>
                <w:sz w:val="20"/>
                <w:szCs w:val="20"/>
              </w:rPr>
              <w:t xml:space="preserve"> </w:t>
            </w:r>
            <w:r w:rsidRPr="6D4E3B09" w:rsidR="7D421822">
              <w:rPr>
                <w:rFonts w:ascii="Arial" w:hAnsi="Arial" w:cs="Arial"/>
                <w:color w:val="auto"/>
                <w:sz w:val="20"/>
                <w:szCs w:val="20"/>
              </w:rPr>
              <w:t>202</w:t>
            </w:r>
            <w:r w:rsidRPr="6D4E3B09" w:rsidR="05228DFE">
              <w:rPr>
                <w:rFonts w:ascii="Arial" w:hAnsi="Arial" w:cs="Arial"/>
                <w:color w:val="auto"/>
                <w:sz w:val="20"/>
                <w:szCs w:val="20"/>
              </w:rPr>
              <w:t>5</w:t>
            </w:r>
            <w:r w:rsidRPr="6D4E3B09" w:rsidR="7D421822">
              <w:rPr>
                <w:rFonts w:ascii="Arial" w:hAnsi="Arial" w:cs="Arial"/>
                <w:sz w:val="20"/>
                <w:szCs w:val="20"/>
              </w:rPr>
              <w:t>.</w:t>
            </w:r>
          </w:p>
        </w:tc>
        <w:tc>
          <w:tcPr>
            <w:tcW w:w="2709" w:type="dxa"/>
            <w:tcMar/>
          </w:tcPr>
          <w:p w:rsidRPr="007D7B02" w:rsidR="00E93D19" w:rsidP="0D6D5078" w:rsidRDefault="00E93D19" w14:paraId="6EE83149" w14:textId="2F05AB92">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2F86E96E" w:rsidR="5E6B0776">
              <w:rPr>
                <w:rFonts w:ascii="Arial" w:hAnsi="Arial" w:cs="Arial"/>
                <w:sz w:val="20"/>
                <w:szCs w:val="20"/>
                <w:lang w:val="es-CO"/>
              </w:rPr>
              <w:t xml:space="preserve">Radicado </w:t>
            </w:r>
            <w:r w:rsidRPr="2F86E96E" w:rsidR="035E1042">
              <w:rPr>
                <w:rFonts w:ascii="Arial" w:hAnsi="Arial" w:cs="Arial"/>
                <w:sz w:val="20"/>
                <w:szCs w:val="20"/>
                <w:lang w:val="es-CO"/>
              </w:rPr>
              <w:t>2025ER50598</w:t>
            </w:r>
            <w:r w:rsidRPr="2F86E96E" w:rsidR="5E6B0776">
              <w:rPr>
                <w:rFonts w:ascii="Arial" w:hAnsi="Arial" w:cs="Arial"/>
                <w:sz w:val="20"/>
                <w:szCs w:val="20"/>
                <w:lang w:val="es-CO"/>
              </w:rPr>
              <w:t>firmado</w:t>
            </w:r>
            <w:r w:rsidRPr="2F86E96E" w:rsidR="5E6B0776">
              <w:rPr>
                <w:rFonts w:ascii="Arial" w:hAnsi="Arial" w:cs="Arial"/>
                <w:sz w:val="20"/>
                <w:szCs w:val="20"/>
                <w:lang w:val="es-CO"/>
              </w:rPr>
              <w:t xml:space="preserve"> por la directora de gestión del riesgo,</w:t>
            </w:r>
            <w:r w:rsidRPr="2F86E96E" w:rsidR="5E6B0776">
              <w:rPr>
                <w:rFonts w:ascii="Arial" w:hAnsi="Arial" w:eastAsia="Arial" w:cs="Arial"/>
                <w:sz w:val="20"/>
                <w:szCs w:val="20"/>
                <w:lang w:val="es-CO"/>
              </w:rPr>
              <w:t xml:space="preserve"> en donde se anexan los productos </w:t>
            </w:r>
            <w:r w:rsidRPr="2F86E96E" w:rsidR="5E6B0776">
              <w:rPr>
                <w:rFonts w:ascii="Arial" w:hAnsi="Arial" w:eastAsia="Arial" w:cs="Arial"/>
                <w:sz w:val="20"/>
                <w:szCs w:val="20"/>
                <w:lang w:val="es"/>
              </w:rPr>
              <w:t xml:space="preserve">descritos para el </w:t>
            </w:r>
            <w:r w:rsidRPr="2F86E96E" w:rsidR="3386DC5D">
              <w:rPr>
                <w:rFonts w:ascii="Arial" w:hAnsi="Arial" w:eastAsia="Arial" w:cs="Arial"/>
                <w:sz w:val="20"/>
                <w:szCs w:val="20"/>
                <w:lang w:val="es"/>
              </w:rPr>
              <w:t>undécimo</w:t>
            </w:r>
            <w:r w:rsidRPr="2F86E96E" w:rsidR="6FE3DFBA">
              <w:rPr>
                <w:rFonts w:ascii="Arial" w:hAnsi="Arial" w:eastAsia="Arial" w:cs="Arial"/>
                <w:sz w:val="20"/>
                <w:szCs w:val="20"/>
                <w:lang w:val="es"/>
              </w:rPr>
              <w:t xml:space="preserve"> </w:t>
            </w:r>
            <w:r w:rsidRPr="2F86E96E" w:rsidR="35C6110E">
              <w:rPr>
                <w:rFonts w:ascii="Arial" w:hAnsi="Arial" w:eastAsia="Arial" w:cs="Arial"/>
                <w:sz w:val="20"/>
                <w:szCs w:val="20"/>
                <w:lang w:val="es"/>
              </w:rPr>
              <w:t>desembolso</w:t>
            </w:r>
            <w:r w:rsidRPr="2F86E96E" w:rsidR="5E6B0776">
              <w:rPr>
                <w:rFonts w:ascii="Arial" w:hAnsi="Arial" w:eastAsia="Arial" w:cs="Arial"/>
                <w:sz w:val="20"/>
                <w:szCs w:val="20"/>
                <w:lang w:val="es"/>
              </w:rPr>
              <w:t>, los cuales fueron entregados en medio magnético (CD)</w:t>
            </w:r>
            <w:r w:rsidRPr="2F86E96E" w:rsidR="5E6B0776">
              <w:rPr>
                <w:rFonts w:ascii="Arial" w:hAnsi="Arial" w:eastAsia="Arial" w:cs="Arial"/>
                <w:sz w:val="20"/>
                <w:szCs w:val="20"/>
                <w:lang w:val="es-CO"/>
              </w:rPr>
              <w:t>.</w:t>
            </w:r>
          </w:p>
          <w:p w:rsidRPr="007D7B02" w:rsidR="00E93D19" w:rsidP="0D6D5078" w:rsidRDefault="00E93D19" w14:paraId="51442F12" w14:textId="6286C4DC">
            <w:pPr>
              <w:jc w:val="both"/>
              <w:rPr>
                <w:rFonts w:ascii="Arial" w:hAnsi="Arial" w:cs="Arial"/>
                <w:sz w:val="20"/>
                <w:szCs w:val="20"/>
                <w:lang w:val="es-CO"/>
              </w:rPr>
            </w:pPr>
            <w:r w:rsidRPr="0D6D5078" w:rsidR="6426868C">
              <w:rPr>
                <w:rFonts w:ascii="Arial" w:hAnsi="Arial" w:cs="Arial"/>
                <w:sz w:val="20"/>
                <w:szCs w:val="20"/>
                <w:lang w:val="es-CO"/>
              </w:rPr>
              <w:t xml:space="preserve"> </w:t>
            </w:r>
          </w:p>
          <w:p w:rsidRPr="007D7B02" w:rsidR="00E93D19" w:rsidP="5064033C" w:rsidRDefault="00E93D19" w14:paraId="61829076" w14:textId="4AF3B30A">
            <w:pPr>
              <w:pStyle w:val="Textosinformato"/>
              <w:suppressLineNumbers w:val="0"/>
              <w:bidi w:val="0"/>
              <w:spacing w:before="0" w:beforeAutospacing="off" w:after="0" w:afterAutospacing="off" w:line="259" w:lineRule="auto"/>
              <w:ind w:left="0" w:right="0"/>
              <w:jc w:val="both"/>
              <w:rPr>
                <w:lang w:val="es-CO"/>
              </w:rPr>
            </w:pPr>
            <w:r w:rsidRPr="2F86E96E" w:rsidR="5E6B0776">
              <w:rPr>
                <w:rFonts w:ascii="Arial" w:hAnsi="Arial" w:cs="Arial"/>
                <w:lang w:val="es-CO"/>
              </w:rPr>
              <w:t xml:space="preserve">Radicado </w:t>
            </w:r>
            <w:r w:rsidRPr="2F86E96E" w:rsidR="2C52D690">
              <w:rPr>
                <w:rFonts w:ascii="Arial" w:hAnsi="Arial" w:cs="Arial"/>
                <w:lang w:val="es-CO"/>
              </w:rPr>
              <w:t>2025ER50633</w:t>
            </w:r>
            <w:r w:rsidRPr="2F86E96E" w:rsidR="5E6B0776">
              <w:rPr>
                <w:rFonts w:ascii="Arial" w:hAnsi="Arial" w:cs="Arial"/>
                <w:lang w:val="es-CO"/>
              </w:rPr>
              <w:t xml:space="preserve"> </w:t>
            </w:r>
            <w:r w:rsidRPr="2F86E96E" w:rsidR="5E6B0776">
              <w:rPr>
                <w:rFonts w:ascii="Arial" w:hAnsi="Arial" w:cs="Arial"/>
                <w:lang w:val="es-CO"/>
              </w:rPr>
              <w:t xml:space="preserve">Firmado por la Gerente de la Subred Sur Occidente, en donde se anexa la factura y los soportes requeridos para el </w:t>
            </w:r>
            <w:r w:rsidRPr="2F86E96E" w:rsidR="3386DC5D">
              <w:rPr>
                <w:rFonts w:ascii="Arial" w:hAnsi="Arial" w:cs="Arial"/>
                <w:lang w:val="es-CO"/>
              </w:rPr>
              <w:t>undécimo</w:t>
            </w:r>
            <w:r w:rsidRPr="2F86E96E" w:rsidR="6FE3DFBA">
              <w:rPr>
                <w:rFonts w:ascii="Arial" w:hAnsi="Arial" w:cs="Arial"/>
                <w:lang w:val="es-CO"/>
              </w:rPr>
              <w:t xml:space="preserve"> </w:t>
            </w:r>
            <w:r w:rsidRPr="2F86E96E" w:rsidR="1FFA4D64">
              <w:rPr>
                <w:rFonts w:ascii="Arial" w:hAnsi="Arial" w:cs="Arial"/>
                <w:lang w:val="es-CO"/>
              </w:rPr>
              <w:t>desem</w:t>
            </w:r>
            <w:r w:rsidRPr="2F86E96E" w:rsidR="1FFA4D64">
              <w:rPr>
                <w:rFonts w:ascii="Arial" w:hAnsi="Arial" w:cs="Arial"/>
                <w:lang w:val="es-CO"/>
              </w:rPr>
              <w:t>b</w:t>
            </w:r>
            <w:r w:rsidRPr="2F86E96E" w:rsidR="1FFA4D64">
              <w:rPr>
                <w:rFonts w:ascii="Arial" w:hAnsi="Arial" w:cs="Arial"/>
                <w:lang w:val="es-CO"/>
              </w:rPr>
              <w:t>olso</w:t>
            </w:r>
            <w:r w:rsidRPr="2F86E96E" w:rsidR="5E6B0776">
              <w:rPr>
                <w:rFonts w:ascii="Arial" w:hAnsi="Arial" w:cs="Arial"/>
                <w:lang w:val="es-CO"/>
              </w:rPr>
              <w:t>, los cuales fueron entregados de manera física.</w:t>
            </w:r>
          </w:p>
        </w:tc>
      </w:tr>
      <w:tr w:rsidRPr="007D7B02" w:rsidR="00907135" w:rsidTr="2F86E96E" w14:paraId="3DB41C1C" w14:textId="77777777">
        <w:trPr>
          <w:trHeight w:val="387"/>
        </w:trPr>
        <w:tc>
          <w:tcPr>
            <w:tcW w:w="2676" w:type="dxa"/>
            <w:tcMar/>
          </w:tcPr>
          <w:p w:rsidRPr="007D7B02" w:rsidR="00907135" w:rsidP="00907135" w:rsidRDefault="00907135" w14:paraId="03EFE971" w14:textId="19F21FA4">
            <w:pPr>
              <w:pStyle w:val="Textosinformato"/>
              <w:jc w:val="both"/>
              <w:rPr>
                <w:rFonts w:ascii="Arial" w:hAnsi="Arial" w:cs="Arial"/>
                <w:bCs/>
              </w:rPr>
            </w:pPr>
            <w:r w:rsidRPr="007D7B02">
              <w:rPr>
                <w:rFonts w:ascii="Arial" w:hAnsi="Arial" w:cs="Arial"/>
                <w:bCs/>
              </w:rPr>
              <w:t>25.</w:t>
            </w:r>
            <w:r w:rsidRPr="007D7B02">
              <w:rPr>
                <w:rFonts w:ascii="Arial" w:hAnsi="Arial" w:cs="Arial"/>
                <w:bCs/>
              </w:rPr>
              <w:tab/>
            </w:r>
            <w:r w:rsidRPr="007D7B02">
              <w:rPr>
                <w:rFonts w:ascii="Arial" w:hAnsi="Arial" w:cs="Arial"/>
                <w:bCs/>
              </w:rPr>
              <w:t xml:space="preserve">Aportar la certificación correspondiente al periodo total del convenio, emitida por el representante legal y revisor fiscal de la Subred, por medio de la cual se acredite que se manejaron </w:t>
            </w:r>
            <w:r w:rsidRPr="007D7B02">
              <w:rPr>
                <w:rFonts w:ascii="Arial" w:hAnsi="Arial" w:cs="Arial"/>
                <w:bCs/>
              </w:rPr>
              <w:t>los recursos del 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(producto 20).</w:t>
            </w:r>
          </w:p>
        </w:tc>
        <w:tc>
          <w:tcPr>
            <w:tcW w:w="3585" w:type="dxa"/>
            <w:tcMar/>
          </w:tcPr>
          <w:p w:rsidR="06F2CFA8" w:rsidP="06F2CFA8" w:rsidRDefault="06F2CFA8" w14:paraId="24124F71" w14:textId="55C33A68">
            <w:pPr>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tc>
        <w:tc>
          <w:tcPr>
            <w:tcW w:w="2709" w:type="dxa"/>
            <w:tcMar/>
          </w:tcPr>
          <w:p w:rsidR="06F2CFA8" w:rsidP="06F2CFA8" w:rsidRDefault="06F2CFA8" w14:paraId="44762D82" w14:textId="77D5F80F">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06F2CFA8" w:rsidR="06F2CFA8">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6F2CFA8" w:rsidP="06F2CFA8" w:rsidRDefault="06F2CFA8" w14:paraId="078FA941" w14:textId="046E2653">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7D7B02" w:rsidR="00907135" w:rsidTr="2F86E96E" w14:paraId="0C58AA2B" w14:textId="77777777">
        <w:trPr>
          <w:trHeight w:val="387"/>
        </w:trPr>
        <w:tc>
          <w:tcPr>
            <w:tcW w:w="2676" w:type="dxa"/>
            <w:tcMar/>
          </w:tcPr>
          <w:p w:rsidRPr="007D7B02" w:rsidR="00907135" w:rsidP="00907135" w:rsidRDefault="00907135" w14:paraId="2817A864" w14:textId="1C0CBFA5">
            <w:pPr>
              <w:pStyle w:val="Textosinformato"/>
              <w:jc w:val="both"/>
              <w:rPr>
                <w:rFonts w:ascii="Arial" w:hAnsi="Arial" w:cs="Arial"/>
                <w:bCs/>
              </w:rPr>
            </w:pPr>
            <w:r w:rsidRPr="007D7B02">
              <w:rPr>
                <w:rFonts w:ascii="Arial" w:hAnsi="Arial" w:cs="Arial"/>
                <w:bCs/>
              </w:rPr>
              <w:t>26.</w:t>
            </w:r>
            <w:r w:rsidRPr="007D7B02">
              <w:rPr>
                <w:rFonts w:ascii="Arial" w:hAnsi="Arial" w:cs="Arial"/>
                <w:bCs/>
              </w:rPr>
              <w:tab/>
            </w:r>
            <w:r w:rsidRPr="007D7B02">
              <w:rPr>
                <w:rFonts w:ascii="Arial" w:hAnsi="Arial" w:cs="Arial"/>
                <w:bCs/>
              </w:rPr>
              <w:t>Aportar la certificación emitida por el representante legal y revisor fiscal de la Subred por medio de la cual acredite la ejecución del porcentaje gastos administrativos y de insumos asignados al convenio. (producto 21).</w:t>
            </w:r>
          </w:p>
        </w:tc>
        <w:tc>
          <w:tcPr>
            <w:tcW w:w="3585" w:type="dxa"/>
            <w:tcMar/>
          </w:tcPr>
          <w:p w:rsidRPr="007D7B02" w:rsidR="00907135" w:rsidP="06F2CFA8" w:rsidRDefault="00907135" w14:paraId="20164EBE" w14:textId="4D2CAD01">
            <w:pPr>
              <w:jc w:val="both"/>
              <w:rPr>
                <w:rFonts w:ascii="Arial" w:hAnsi="Arial" w:eastAsia="Arial" w:cs="Arial"/>
                <w:noProof w:val="0"/>
                <w:sz w:val="20"/>
                <w:szCs w:val="20"/>
                <w:lang w:val="es-CO"/>
              </w:rPr>
            </w:pPr>
            <w:r w:rsidRPr="06F2CFA8" w:rsidR="3C052ECD">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7D7B02" w:rsidR="00907135" w:rsidP="00907135" w:rsidRDefault="00907135" w14:paraId="6AFE589D" w14:textId="0FFAFF87">
            <w:pPr>
              <w:jc w:val="both"/>
              <w:rPr>
                <w:rFonts w:ascii="Arial" w:hAnsi="Arial" w:cs="Arial"/>
                <w:sz w:val="20"/>
                <w:szCs w:val="20"/>
                <w:lang w:val="es-CO"/>
              </w:rPr>
            </w:pPr>
          </w:p>
        </w:tc>
        <w:tc>
          <w:tcPr>
            <w:tcW w:w="2709" w:type="dxa"/>
            <w:tcMar/>
          </w:tcPr>
          <w:p w:rsidRPr="007D7B02" w:rsidR="00907135" w:rsidP="00907135" w:rsidRDefault="00907135" w14:paraId="04642B0A" w14:textId="7F846419">
            <w:pPr>
              <w:pStyle w:val="Textosinformato"/>
              <w:jc w:val="both"/>
              <w:rPr>
                <w:rFonts w:ascii="Arial" w:hAnsi="Arial" w:cs="Arial"/>
                <w:lang w:val="es-CO"/>
              </w:rPr>
            </w:pPr>
            <w:r w:rsidRPr="007D7B02">
              <w:rPr>
                <w:rFonts w:ascii="Arial" w:hAnsi="Arial" w:cs="Arial"/>
                <w:lang w:val="es-CO"/>
              </w:rPr>
              <w:t>No aplica para el periodo.</w:t>
            </w:r>
          </w:p>
        </w:tc>
      </w:tr>
      <w:tr w:rsidRPr="007D7B02" w:rsidR="00907135" w:rsidTr="2F86E96E" w14:paraId="76019D5A" w14:textId="77777777">
        <w:trPr>
          <w:trHeight w:val="387"/>
        </w:trPr>
        <w:tc>
          <w:tcPr>
            <w:tcW w:w="2676" w:type="dxa"/>
            <w:tcMar/>
          </w:tcPr>
          <w:p w:rsidRPr="007D7B02" w:rsidR="00907135" w:rsidP="0D6D5078" w:rsidRDefault="00907135" w14:paraId="45C9620B" w14:textId="64E1CA25">
            <w:pPr>
              <w:pStyle w:val="Textosinformato"/>
              <w:jc w:val="both"/>
              <w:rPr>
                <w:rFonts w:ascii="Arial" w:hAnsi="Arial" w:cs="Arial"/>
              </w:rPr>
            </w:pPr>
            <w:r w:rsidRPr="0D6D5078" w:rsidR="00907135">
              <w:rPr>
                <w:rFonts w:ascii="Arial" w:hAnsi="Arial" w:cs="Arial"/>
              </w:rPr>
              <w:t>27.</w:t>
            </w:r>
            <w:r>
              <w:tab/>
            </w:r>
            <w:r w:rsidRPr="0D6D5078" w:rsidR="00907135">
              <w:rPr>
                <w:rFonts w:ascii="Arial" w:hAnsi="Arial" w:cs="Arial"/>
              </w:rPr>
              <w:t>Reportar y reintegrar los rendimientos financieros del convenio interadministrativo al Fondo Financiero Distrital de Salud</w:t>
            </w:r>
            <w:r w:rsidRPr="0D6D5078" w:rsidR="4144EBE8">
              <w:rPr>
                <w:rFonts w:ascii="Arial" w:hAnsi="Arial" w:cs="Arial"/>
              </w:rPr>
              <w:t xml:space="preserve"> – </w:t>
            </w:r>
            <w:r w:rsidRPr="0D6D5078" w:rsidR="00907135">
              <w:rPr>
                <w:rFonts w:ascii="Arial" w:hAnsi="Arial" w:cs="Arial"/>
              </w:rPr>
              <w:t>FFDS. (producto 22).</w:t>
            </w:r>
          </w:p>
        </w:tc>
        <w:tc>
          <w:tcPr>
            <w:tcW w:w="3585" w:type="dxa"/>
            <w:tcMar/>
          </w:tcPr>
          <w:p w:rsidRPr="007D7B02" w:rsidR="00907135" w:rsidP="06F2CFA8" w:rsidRDefault="00907135" w14:paraId="588F992F" w14:textId="111BEE6A">
            <w:pPr>
              <w:jc w:val="both"/>
              <w:rPr>
                <w:rFonts w:ascii="Arial" w:hAnsi="Arial" w:eastAsia="Arial" w:cs="Arial"/>
                <w:noProof w:val="0"/>
                <w:sz w:val="20"/>
                <w:szCs w:val="20"/>
                <w:lang w:val="es-CO"/>
              </w:rPr>
            </w:pPr>
            <w:r w:rsidRPr="06F2CFA8" w:rsidR="4022E586">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7D7B02" w:rsidR="00907135" w:rsidP="00907135" w:rsidRDefault="00907135" w14:paraId="348EFCB8" w14:textId="52914856">
            <w:pPr>
              <w:jc w:val="both"/>
              <w:rPr>
                <w:rFonts w:ascii="Arial" w:hAnsi="Arial" w:cs="Arial"/>
                <w:sz w:val="20"/>
                <w:szCs w:val="20"/>
                <w:lang w:val="es-CO"/>
              </w:rPr>
            </w:pPr>
          </w:p>
        </w:tc>
        <w:tc>
          <w:tcPr>
            <w:tcW w:w="2709" w:type="dxa"/>
            <w:tcMar/>
          </w:tcPr>
          <w:p w:rsidRPr="007D7B02" w:rsidR="00907135" w:rsidP="00907135" w:rsidRDefault="00907135" w14:paraId="73F6385B" w14:textId="403AAEF6">
            <w:pPr>
              <w:pStyle w:val="Textosinformato"/>
              <w:jc w:val="both"/>
              <w:rPr>
                <w:rFonts w:ascii="Arial" w:hAnsi="Arial" w:cs="Arial"/>
                <w:lang w:val="es-CO"/>
              </w:rPr>
            </w:pPr>
            <w:r w:rsidRPr="007D7B02">
              <w:rPr>
                <w:rFonts w:ascii="Arial" w:hAnsi="Arial" w:cs="Arial"/>
                <w:lang w:val="es-CO"/>
              </w:rPr>
              <w:t>No aplica para el periodo.</w:t>
            </w:r>
          </w:p>
        </w:tc>
      </w:tr>
      <w:tr w:rsidRPr="007D7B02" w:rsidR="00907135" w:rsidTr="2F86E96E" w14:paraId="16DFD226" w14:textId="77777777">
        <w:trPr>
          <w:trHeight w:val="387"/>
        </w:trPr>
        <w:tc>
          <w:tcPr>
            <w:tcW w:w="2676" w:type="dxa"/>
            <w:tcMar/>
          </w:tcPr>
          <w:p w:rsidRPr="007D7B02" w:rsidR="00907135" w:rsidP="00907135" w:rsidRDefault="00907135" w14:paraId="2A4DCE0B" w14:textId="3A34A04B">
            <w:pPr>
              <w:pStyle w:val="Textosinformato"/>
              <w:jc w:val="both"/>
              <w:rPr>
                <w:rFonts w:ascii="Arial" w:hAnsi="Arial" w:cs="Arial"/>
                <w:bCs/>
              </w:rPr>
            </w:pPr>
            <w:r w:rsidRPr="007D7B02">
              <w:rPr>
                <w:rFonts w:ascii="Arial" w:hAnsi="Arial" w:cs="Arial"/>
                <w:bCs/>
              </w:rPr>
              <w:t>28.</w:t>
            </w:r>
            <w:r w:rsidRPr="007D7B02">
              <w:rPr>
                <w:rFonts w:ascii="Arial" w:hAnsi="Arial" w:cs="Arial"/>
                <w:bCs/>
              </w:rPr>
              <w:tab/>
            </w:r>
            <w:r w:rsidRPr="007D7B02">
              <w:rPr>
                <w:rFonts w:ascii="Arial" w:hAnsi="Arial" w:cs="Arial"/>
                <w:bCs/>
              </w:rPr>
              <w:t>Devolver los recursos que como resultado de la conciliación financiera y liquidación del convenio resulten a favor del Fondo Financiero Distrital de Salud.</w:t>
            </w:r>
          </w:p>
        </w:tc>
        <w:tc>
          <w:tcPr>
            <w:tcW w:w="3585" w:type="dxa"/>
            <w:tcMar/>
          </w:tcPr>
          <w:p w:rsidRPr="007D7B02" w:rsidR="00907135" w:rsidP="06F2CFA8" w:rsidRDefault="00907135" w14:paraId="38EA48A8" w14:textId="7A92EDBB">
            <w:pPr>
              <w:jc w:val="both"/>
              <w:rPr>
                <w:rFonts w:ascii="Arial" w:hAnsi="Arial" w:eastAsia="Arial" w:cs="Arial"/>
                <w:noProof w:val="0"/>
                <w:sz w:val="20"/>
                <w:szCs w:val="20"/>
                <w:lang w:val="es-CO"/>
              </w:rPr>
            </w:pPr>
            <w:r w:rsidRPr="06F2CFA8" w:rsidR="624B99FC">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7D7B02" w:rsidR="00907135" w:rsidP="00907135" w:rsidRDefault="00907135" w14:paraId="4775A930" w14:textId="6CE00DB8">
            <w:pPr>
              <w:jc w:val="both"/>
              <w:rPr>
                <w:rFonts w:ascii="Arial" w:hAnsi="Arial" w:cs="Arial"/>
                <w:sz w:val="20"/>
                <w:szCs w:val="20"/>
                <w:lang w:val="es-CO"/>
              </w:rPr>
            </w:pPr>
          </w:p>
        </w:tc>
        <w:tc>
          <w:tcPr>
            <w:tcW w:w="2709" w:type="dxa"/>
            <w:tcMar/>
          </w:tcPr>
          <w:p w:rsidRPr="007D7B02" w:rsidR="00907135" w:rsidP="00907135" w:rsidRDefault="00907135" w14:paraId="1571227B" w14:textId="0F2B0141">
            <w:pPr>
              <w:pStyle w:val="Textosinformato"/>
              <w:jc w:val="both"/>
              <w:rPr>
                <w:rFonts w:ascii="Arial" w:hAnsi="Arial" w:cs="Arial"/>
                <w:lang w:val="es-CO"/>
              </w:rPr>
            </w:pPr>
            <w:r w:rsidRPr="007D7B02">
              <w:rPr>
                <w:rFonts w:ascii="Arial" w:hAnsi="Arial" w:cs="Arial"/>
                <w:lang w:val="es-CO"/>
              </w:rPr>
              <w:t>No aplica para el periodo.</w:t>
            </w:r>
          </w:p>
        </w:tc>
      </w:tr>
      <w:tr w:rsidRPr="007D7B02" w:rsidR="00907135" w:rsidTr="2F86E96E" w14:paraId="7B9F28A0" w14:textId="77777777">
        <w:trPr>
          <w:trHeight w:val="387"/>
        </w:trPr>
        <w:tc>
          <w:tcPr>
            <w:tcW w:w="2676" w:type="dxa"/>
            <w:tcMar/>
          </w:tcPr>
          <w:p w:rsidRPr="007D7B02" w:rsidR="00907135" w:rsidP="00907135" w:rsidRDefault="00907135" w14:paraId="3A118B8C" w14:textId="22ABB48B">
            <w:pPr>
              <w:pStyle w:val="Textosinformato"/>
              <w:jc w:val="both"/>
              <w:rPr>
                <w:rFonts w:ascii="Arial" w:hAnsi="Arial" w:cs="Arial"/>
                <w:bCs/>
              </w:rPr>
            </w:pPr>
            <w:r w:rsidRPr="007D7B02">
              <w:rPr>
                <w:rFonts w:ascii="Arial" w:hAnsi="Arial" w:cs="Arial"/>
                <w:bCs/>
              </w:rPr>
              <w:t>29.</w:t>
            </w:r>
            <w:r w:rsidRPr="007D7B02">
              <w:rPr>
                <w:rFonts w:ascii="Arial" w:hAnsi="Arial" w:cs="Arial"/>
                <w:bCs/>
              </w:rPr>
              <w:tab/>
            </w:r>
            <w:r w:rsidRPr="007D7B02">
              <w:rPr>
                <w:rFonts w:ascii="Arial" w:hAnsi="Arial" w:cs="Arial"/>
                <w:bCs/>
              </w:rPr>
              <w:t>Las demás necesarias para el cabal cumplimiento del convenio relacionadas con el objeto.</w:t>
            </w:r>
          </w:p>
        </w:tc>
        <w:tc>
          <w:tcPr>
            <w:tcW w:w="3585" w:type="dxa"/>
            <w:tcMar/>
          </w:tcPr>
          <w:p w:rsidRPr="007D7B02" w:rsidR="00907135" w:rsidP="06F2CFA8" w:rsidRDefault="00907135" w14:paraId="5FCD09DF" w14:textId="422E5672">
            <w:pPr>
              <w:jc w:val="both"/>
              <w:rPr>
                <w:rFonts w:ascii="Arial" w:hAnsi="Arial" w:eastAsia="Arial" w:cs="Arial"/>
                <w:noProof w:val="0"/>
                <w:sz w:val="20"/>
                <w:szCs w:val="20"/>
                <w:lang w:val="es-CO"/>
              </w:rPr>
            </w:pPr>
            <w:r w:rsidRPr="06F2CFA8" w:rsidR="5B60F428">
              <w:rPr>
                <w:rFonts w:ascii="Arial" w:hAnsi="Arial" w:eastAsia="Arial" w:cs="Arial"/>
                <w:b w:val="0"/>
                <w:bCs w:val="0"/>
                <w:i w:val="0"/>
                <w:iCs w:val="0"/>
                <w:caps w:val="0"/>
                <w:smallCaps w:val="0"/>
                <w:noProof w:val="0"/>
                <w:color w:val="000000" w:themeColor="text1" w:themeTint="FF" w:themeShade="FF"/>
                <w:sz w:val="19"/>
                <w:szCs w:val="19"/>
                <w:lang w:val="es-CO"/>
              </w:rPr>
              <w:t>No se realizan solicitudes adicionales a la Subred</w:t>
            </w:r>
          </w:p>
        </w:tc>
        <w:tc>
          <w:tcPr>
            <w:tcW w:w="2709" w:type="dxa"/>
            <w:tcMar/>
          </w:tcPr>
          <w:p w:rsidRPr="007D7B02" w:rsidR="00907135" w:rsidP="00907135" w:rsidRDefault="00907135" w14:paraId="681D37AF" w14:textId="4A9E643D">
            <w:pPr>
              <w:pStyle w:val="Textosinformato"/>
              <w:jc w:val="both"/>
              <w:rPr>
                <w:rFonts w:ascii="Arial" w:hAnsi="Arial" w:cs="Arial"/>
                <w:lang w:val="es-CO"/>
              </w:rPr>
            </w:pPr>
            <w:r w:rsidRPr="007D7B02">
              <w:rPr>
                <w:rFonts w:ascii="Arial" w:hAnsi="Arial" w:cs="Arial"/>
                <w:lang w:val="es-CO"/>
              </w:rPr>
              <w:t>No aplica para el periodo.</w:t>
            </w:r>
          </w:p>
        </w:tc>
      </w:tr>
    </w:tbl>
    <w:p w:rsidR="65AC9BE0" w:rsidP="2F86E96E" w:rsidRDefault="65AC9BE0" w14:paraId="1A3ACDD1" w14:textId="4559DE9D">
      <w:pPr>
        <w:pStyle w:val="Normal"/>
        <w:rPr>
          <w:rFonts w:ascii="Arial" w:hAnsi="Arial" w:cs="Arial"/>
          <w:sz w:val="22"/>
          <w:szCs w:val="22"/>
          <w:lang w:val="es-CO" w:eastAsia="es-CO"/>
        </w:rPr>
      </w:pPr>
    </w:p>
    <w:p w:rsidRPr="000A5E21" w:rsidR="00691220" w:rsidP="06F2CFA8" w:rsidRDefault="00073AA8" w14:paraId="0B72B21D" w14:textId="7D653347">
      <w:pPr>
        <w:pStyle w:val="Normal"/>
        <w:jc w:val="both"/>
        <w:rPr>
          <w:rFonts w:ascii="Arial" w:hAnsi="Arial" w:cs="Arial"/>
          <w:sz w:val="22"/>
          <w:szCs w:val="22"/>
          <w:lang w:val="es-MX"/>
        </w:rPr>
      </w:pPr>
      <w:r w:rsidRPr="06F2CFA8" w:rsidR="00073AA8">
        <w:rPr>
          <w:rFonts w:ascii="Arial" w:hAnsi="Arial" w:cs="Arial"/>
          <w:b w:val="1"/>
          <w:bCs w:val="1"/>
          <w:sz w:val="22"/>
          <w:szCs w:val="22"/>
          <w:lang w:val="es-MX"/>
        </w:rPr>
        <w:t>PAGOS REALIZADOS A</w:t>
      </w:r>
      <w:r w:rsidRPr="06F2CFA8" w:rsidR="174CE43F">
        <w:rPr>
          <w:rFonts w:ascii="Arial" w:hAnsi="Arial" w:cs="Arial"/>
          <w:b w:val="1"/>
          <w:bCs w:val="1"/>
          <w:sz w:val="22"/>
          <w:szCs w:val="22"/>
          <w:lang w:val="es-MX"/>
        </w:rPr>
        <w:t xml:space="preserve"> LA SUBRED</w:t>
      </w:r>
      <w:r w:rsidRPr="06F2CFA8" w:rsidR="00691220">
        <w:rPr>
          <w:rFonts w:ascii="Arial" w:hAnsi="Arial" w:cs="Arial"/>
          <w:b w:val="1"/>
          <w:bCs w:val="1"/>
          <w:sz w:val="22"/>
          <w:szCs w:val="22"/>
          <w:lang w:val="es-MX"/>
        </w:rPr>
        <w:t>:</w:t>
      </w:r>
    </w:p>
    <w:p w:rsidR="74C2729E" w:rsidP="74C2729E" w:rsidRDefault="74C2729E" w14:paraId="7E2B0F75" w14:textId="06F7DF10">
      <w:pPr>
        <w:rPr>
          <w:rFonts w:ascii="Arial" w:hAnsi="Arial" w:cs="Arial"/>
          <w:sz w:val="22"/>
          <w:szCs w:val="22"/>
        </w:rPr>
      </w:pPr>
    </w:p>
    <w:tbl>
      <w:tblPr>
        <w:tblW w:w="8760"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245"/>
        <w:gridCol w:w="1820"/>
        <w:gridCol w:w="2140"/>
        <w:gridCol w:w="1850"/>
        <w:gridCol w:w="1705"/>
      </w:tblGrid>
      <w:tr w:rsidR="486CD74B" w:rsidTr="6D4E3B09" w14:paraId="3CE10833" w14:textId="77777777">
        <w:trPr>
          <w:trHeight w:val="300"/>
        </w:trPr>
        <w:tc>
          <w:tcPr>
            <w:tcW w:w="124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2164A659" w14:textId="37F509C1">
            <w:pPr>
              <w:jc w:val="center"/>
              <w:rPr>
                <w:rFonts w:ascii="Arial" w:hAnsi="Arial" w:eastAsia="Arial" w:cs="Arial"/>
                <w:color w:val="000000" w:themeColor="text1"/>
                <w:sz w:val="20"/>
                <w:szCs w:val="20"/>
              </w:rPr>
            </w:pPr>
            <w:r w:rsidRPr="06F2CFA8" w:rsidR="11FD4260">
              <w:rPr>
                <w:rFonts w:ascii="Arial" w:hAnsi="Arial" w:eastAsia="Arial" w:cs="Arial"/>
                <w:b w:val="1"/>
                <w:bCs w:val="1"/>
                <w:color w:val="000000" w:themeColor="text1" w:themeTint="FF" w:themeShade="FF"/>
                <w:sz w:val="20"/>
                <w:szCs w:val="20"/>
              </w:rPr>
              <w:t>SUBRED</w:t>
            </w:r>
          </w:p>
        </w:tc>
        <w:tc>
          <w:tcPr>
            <w:tcW w:w="18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6688380E" w14:textId="0B72E17D">
            <w:pPr>
              <w:jc w:val="center"/>
              <w:rPr>
                <w:rFonts w:ascii="Arial" w:hAnsi="Arial" w:eastAsia="Arial" w:cs="Arial"/>
                <w:color w:val="000000" w:themeColor="text1"/>
                <w:sz w:val="20"/>
                <w:szCs w:val="20"/>
              </w:rPr>
            </w:pPr>
            <w:r w:rsidRPr="06F2CFA8" w:rsidR="11FD4260">
              <w:rPr>
                <w:rFonts w:ascii="Arial" w:hAnsi="Arial" w:eastAsia="Arial" w:cs="Arial"/>
                <w:b w:val="1"/>
                <w:bCs w:val="1"/>
                <w:color w:val="000000" w:themeColor="text1" w:themeTint="FF" w:themeShade="FF"/>
                <w:sz w:val="20"/>
                <w:szCs w:val="20"/>
              </w:rPr>
              <w:t xml:space="preserve"> PRESUPUESTO ASIGNADO</w:t>
            </w:r>
          </w:p>
        </w:tc>
        <w:tc>
          <w:tcPr>
            <w:tcW w:w="214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7FFA980F" w14:textId="52374216">
            <w:pPr>
              <w:jc w:val="center"/>
              <w:rPr>
                <w:rFonts w:ascii="Arial" w:hAnsi="Arial" w:eastAsia="Arial" w:cs="Arial"/>
                <w:color w:val="000000" w:themeColor="text1"/>
                <w:sz w:val="20"/>
                <w:szCs w:val="20"/>
              </w:rPr>
            </w:pPr>
            <w:r w:rsidRPr="0D6D5078" w:rsidR="18B4995E">
              <w:rPr>
                <w:rFonts w:ascii="Arial" w:hAnsi="Arial" w:eastAsia="Arial" w:cs="Arial"/>
                <w:b w:val="1"/>
                <w:bCs w:val="1"/>
                <w:color w:val="000000" w:themeColor="text1" w:themeTint="FF" w:themeShade="FF"/>
                <w:sz w:val="20"/>
                <w:szCs w:val="20"/>
              </w:rPr>
              <w:t xml:space="preserve">PRIMER DESEMBOLSO </w:t>
            </w:r>
            <w:r w:rsidRPr="0D6D5078" w:rsidR="5BEFF428">
              <w:rPr>
                <w:rFonts w:ascii="Arial" w:hAnsi="Arial" w:eastAsia="Arial" w:cs="Arial"/>
                <w:b w:val="1"/>
                <w:bCs w:val="1"/>
                <w:color w:val="000000" w:themeColor="text1" w:themeTint="FF" w:themeShade="FF"/>
                <w:sz w:val="20"/>
                <w:szCs w:val="20"/>
              </w:rPr>
              <w:t>PROGRAMADO</w:t>
            </w:r>
          </w:p>
        </w:tc>
        <w:tc>
          <w:tcPr>
            <w:tcW w:w="18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542FD8BD" w14:textId="2C960AF5">
            <w:pPr>
              <w:jc w:val="center"/>
              <w:rPr>
                <w:rFonts w:ascii="Arial" w:hAnsi="Arial" w:eastAsia="Arial" w:cs="Arial"/>
                <w:color w:val="000000" w:themeColor="text1"/>
                <w:sz w:val="20"/>
                <w:szCs w:val="20"/>
              </w:rPr>
            </w:pPr>
            <w:r w:rsidRPr="06F2CFA8" w:rsidR="11FD4260">
              <w:rPr>
                <w:rFonts w:ascii="Arial" w:hAnsi="Arial" w:eastAsia="Arial" w:cs="Arial"/>
                <w:b w:val="1"/>
                <w:bCs w:val="1"/>
                <w:color w:val="000000" w:themeColor="text1" w:themeTint="FF" w:themeShade="FF"/>
                <w:sz w:val="20"/>
                <w:szCs w:val="20"/>
              </w:rPr>
              <w:t>EJECUCIÓN PRIMER DESEMBOLSO</w:t>
            </w:r>
          </w:p>
        </w:tc>
        <w:tc>
          <w:tcPr>
            <w:tcW w:w="17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6CCCF8DB" w14:textId="29685685">
            <w:pPr>
              <w:jc w:val="center"/>
              <w:rPr>
                <w:rFonts w:ascii="Arial" w:hAnsi="Arial" w:eastAsia="Arial" w:cs="Arial"/>
                <w:color w:val="000000" w:themeColor="text1"/>
                <w:sz w:val="20"/>
                <w:szCs w:val="20"/>
              </w:rPr>
            </w:pPr>
            <w:r w:rsidRPr="06F2CFA8" w:rsidR="11FD4260">
              <w:rPr>
                <w:rFonts w:ascii="Arial" w:hAnsi="Arial" w:eastAsia="Arial" w:cs="Arial"/>
                <w:b w:val="1"/>
                <w:bCs w:val="1"/>
                <w:color w:val="000000" w:themeColor="text1" w:themeTint="FF" w:themeShade="FF"/>
                <w:sz w:val="20"/>
                <w:szCs w:val="20"/>
              </w:rPr>
              <w:t xml:space="preserve">% DESEMBOLSO </w:t>
            </w:r>
          </w:p>
        </w:tc>
      </w:tr>
      <w:tr w:rsidR="486CD74B" w:rsidTr="6D4E3B09" w14:paraId="62A75BA7" w14:textId="77777777">
        <w:trPr>
          <w:trHeight w:val="300"/>
        </w:trPr>
        <w:tc>
          <w:tcPr>
            <w:tcW w:w="1245" w:type="dxa"/>
            <w:tcBorders>
              <w:top w:val="nil"/>
              <w:left w:val="single" w:color="auto" w:sz="6" w:space="0"/>
              <w:bottom w:val="single" w:color="auto" w:sz="6" w:space="0"/>
              <w:right w:val="single" w:color="auto" w:sz="6" w:space="0"/>
            </w:tcBorders>
            <w:tcMar>
              <w:left w:w="105" w:type="dxa"/>
              <w:right w:w="105" w:type="dxa"/>
            </w:tcMar>
            <w:vAlign w:val="center"/>
          </w:tcPr>
          <w:p w:rsidR="54C9D836" w:rsidP="486CD74B" w:rsidRDefault="54C9D836" w14:paraId="5E39F294" w14:textId="742E00A2">
            <w:pPr>
              <w:jc w:val="center"/>
              <w:rPr>
                <w:rFonts w:ascii="Arial" w:hAnsi="Arial" w:eastAsia="Arial" w:cs="Arial"/>
                <w:color w:val="000000" w:themeColor="text1"/>
                <w:sz w:val="20"/>
                <w:szCs w:val="20"/>
              </w:rPr>
            </w:pPr>
            <w:r w:rsidRPr="06F2CFA8" w:rsidR="673C8363">
              <w:rPr>
                <w:rFonts w:ascii="Arial" w:hAnsi="Arial" w:eastAsia="Arial" w:cs="Arial"/>
                <w:color w:val="000000" w:themeColor="text1" w:themeTint="FF" w:themeShade="FF"/>
                <w:sz w:val="20"/>
                <w:szCs w:val="20"/>
              </w:rPr>
              <w:t>Sur Occidente</w:t>
            </w:r>
          </w:p>
        </w:tc>
        <w:tc>
          <w:tcPr>
            <w:tcW w:w="1820" w:type="dxa"/>
            <w:tcBorders>
              <w:top w:val="nil"/>
              <w:left w:val="single" w:color="auto" w:sz="6" w:space="0"/>
              <w:bottom w:val="single" w:color="auto" w:sz="6" w:space="0"/>
              <w:right w:val="single" w:color="auto" w:sz="6" w:space="0"/>
            </w:tcBorders>
            <w:tcMar>
              <w:left w:w="105" w:type="dxa"/>
              <w:right w:w="105" w:type="dxa"/>
            </w:tcMar>
            <w:vAlign w:val="center"/>
          </w:tcPr>
          <w:p w:rsidR="54C9D836" w:rsidP="6D4E3B09" w:rsidRDefault="54C9D836" w14:paraId="7D0781D5" w14:textId="1539837B">
            <w:pPr>
              <w:jc w:val="center"/>
              <w:rPr>
                <w:rFonts w:ascii="Arial" w:hAnsi="Arial" w:eastAsia="Arial" w:cs="Arial"/>
                <w:noProof w:val="0"/>
                <w:sz w:val="20"/>
                <w:szCs w:val="20"/>
                <w:lang w:val="es-ES"/>
              </w:rPr>
            </w:pPr>
            <w:r w:rsidRPr="6D4E3B09" w:rsidR="38603ABA">
              <w:rPr>
                <w:rStyle w:val="eop"/>
                <w:rFonts w:ascii="Arial" w:hAnsi="Arial" w:eastAsia="Arial" w:cs="Arial"/>
                <w:sz w:val="20"/>
                <w:szCs w:val="20"/>
              </w:rPr>
              <w:t xml:space="preserve">$ 11.375.806.188 </w:t>
            </w:r>
          </w:p>
        </w:tc>
        <w:tc>
          <w:tcPr>
            <w:tcW w:w="214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76E12689" w14:textId="3FD5599D">
            <w:pPr>
              <w:jc w:val="center"/>
              <w:rPr>
                <w:rFonts w:ascii="Arial" w:hAnsi="Arial" w:eastAsia="Arial" w:cs="Arial"/>
                <w:color w:val="000000" w:themeColor="text1"/>
                <w:sz w:val="20"/>
                <w:szCs w:val="20"/>
                <w:lang w:val="es"/>
              </w:rPr>
            </w:pPr>
            <w:r w:rsidRPr="06F2CFA8" w:rsidR="11FD4260">
              <w:rPr>
                <w:rFonts w:ascii="Arial" w:hAnsi="Arial" w:eastAsia="Arial" w:cs="Arial"/>
                <w:color w:val="000000" w:themeColor="text1" w:themeTint="FF" w:themeShade="FF"/>
                <w:sz w:val="20"/>
                <w:szCs w:val="20"/>
                <w:lang w:val="es"/>
              </w:rPr>
              <w:t>$ 1.</w:t>
            </w:r>
            <w:r w:rsidRPr="06F2CFA8" w:rsidR="074A662C">
              <w:rPr>
                <w:rFonts w:ascii="Arial" w:hAnsi="Arial" w:eastAsia="Arial" w:cs="Arial"/>
                <w:color w:val="000000" w:themeColor="text1" w:themeTint="FF" w:themeShade="FF"/>
                <w:sz w:val="20"/>
                <w:szCs w:val="20"/>
                <w:lang w:val="es"/>
              </w:rPr>
              <w:t>628.999.787</w:t>
            </w:r>
          </w:p>
        </w:tc>
        <w:tc>
          <w:tcPr>
            <w:tcW w:w="1850" w:type="dxa"/>
            <w:tcBorders>
              <w:top w:val="nil"/>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5A5340A4" w14:textId="3EC65BE6">
            <w:pPr>
              <w:jc w:val="center"/>
              <w:rPr>
                <w:rFonts w:ascii="Arial" w:hAnsi="Arial" w:eastAsia="Arial" w:cs="Arial"/>
                <w:color w:val="000000" w:themeColor="text1"/>
                <w:sz w:val="20"/>
                <w:szCs w:val="20"/>
                <w:lang w:val="es"/>
              </w:rPr>
            </w:pPr>
            <w:r w:rsidRPr="06F2CFA8" w:rsidR="11FD4260">
              <w:rPr>
                <w:rFonts w:ascii="Arial" w:hAnsi="Arial" w:eastAsia="Arial" w:cs="Arial"/>
                <w:color w:val="000000" w:themeColor="text1" w:themeTint="FF" w:themeShade="FF"/>
                <w:sz w:val="20"/>
                <w:szCs w:val="20"/>
                <w:lang w:val="es"/>
              </w:rPr>
              <w:t xml:space="preserve">$ </w:t>
            </w:r>
            <w:r w:rsidRPr="06F2CFA8" w:rsidR="55454852">
              <w:rPr>
                <w:rFonts w:ascii="Arial" w:hAnsi="Arial" w:eastAsia="Arial" w:cs="Arial"/>
                <w:color w:val="000000" w:themeColor="text1" w:themeTint="FF" w:themeShade="FF"/>
                <w:sz w:val="20"/>
                <w:szCs w:val="20"/>
                <w:lang w:val="es"/>
              </w:rPr>
              <w:t>1.628.999.787</w:t>
            </w:r>
          </w:p>
        </w:tc>
        <w:tc>
          <w:tcPr>
            <w:tcW w:w="1705" w:type="dxa"/>
            <w:tcBorders>
              <w:top w:val="nil"/>
              <w:left w:val="single" w:color="auto" w:sz="6" w:space="0"/>
              <w:bottom w:val="single" w:color="auto" w:sz="6" w:space="0"/>
              <w:right w:val="single" w:color="auto" w:sz="6" w:space="0"/>
            </w:tcBorders>
            <w:tcMar>
              <w:left w:w="105" w:type="dxa"/>
              <w:right w:w="105" w:type="dxa"/>
            </w:tcMar>
            <w:vAlign w:val="center"/>
          </w:tcPr>
          <w:p w:rsidR="486CD74B" w:rsidP="486CD74B" w:rsidRDefault="486CD74B" w14:paraId="59278D18" w14:textId="1AA92B4C">
            <w:pPr>
              <w:jc w:val="center"/>
              <w:rPr>
                <w:rFonts w:ascii="Arial" w:hAnsi="Arial" w:eastAsia="Arial" w:cs="Arial"/>
                <w:color w:val="000000" w:themeColor="text1"/>
                <w:sz w:val="20"/>
                <w:szCs w:val="20"/>
              </w:rPr>
            </w:pPr>
            <w:r w:rsidRPr="06F2CFA8" w:rsidR="11FD4260">
              <w:rPr>
                <w:rFonts w:ascii="Arial" w:hAnsi="Arial" w:eastAsia="Arial" w:cs="Arial"/>
                <w:color w:val="000000" w:themeColor="text1" w:themeTint="FF" w:themeShade="FF"/>
                <w:sz w:val="20"/>
                <w:szCs w:val="20"/>
              </w:rPr>
              <w:t>100%</w:t>
            </w:r>
          </w:p>
        </w:tc>
      </w:tr>
    </w:tbl>
    <w:p w:rsidR="005A285C" w:rsidP="486CD74B" w:rsidRDefault="005A285C" w14:paraId="0A0E622F" w14:textId="61D41D1E">
      <w:pPr>
        <w:jc w:val="both"/>
        <w:rPr>
          <w:rFonts w:ascii="Arial" w:hAnsi="Arial" w:eastAsia="Arial" w:cs="Arial"/>
          <w:color w:val="000000" w:themeColor="text1"/>
          <w:sz w:val="22"/>
          <w:szCs w:val="22"/>
        </w:rPr>
      </w:pPr>
    </w:p>
    <w:p w:rsidR="005A285C" w:rsidP="486CD74B" w:rsidRDefault="1D7446A1" w14:paraId="76BDBBD4" w14:textId="030C42BC">
      <w:pPr>
        <w:jc w:val="both"/>
        <w:rPr>
          <w:rFonts w:ascii="Arial" w:hAnsi="Arial" w:eastAsia="Arial" w:cs="Arial"/>
          <w:color w:val="000000" w:themeColor="text1"/>
          <w:sz w:val="22"/>
          <w:szCs w:val="22"/>
        </w:rPr>
      </w:pPr>
      <w:r w:rsidRPr="0E2D04B3" w:rsidR="1D7446A1">
        <w:rPr>
          <w:rFonts w:ascii="Arial" w:hAnsi="Arial" w:eastAsia="Arial" w:cs="Arial"/>
          <w:color w:val="000000" w:themeColor="text1" w:themeTint="FF" w:themeShade="FF"/>
          <w:sz w:val="22"/>
          <w:szCs w:val="22"/>
          <w:lang w:val="es-MX"/>
        </w:rPr>
        <w:t>El valor total del primer desembolso por $</w:t>
      </w:r>
      <w:r w:rsidRPr="0E2D04B3" w:rsidR="1BB0F9D2">
        <w:rPr>
          <w:rFonts w:ascii="Arial" w:hAnsi="Arial" w:eastAsia="Arial" w:cs="Arial"/>
          <w:color w:val="000000" w:themeColor="text1" w:themeTint="FF" w:themeShade="FF"/>
          <w:sz w:val="22"/>
          <w:szCs w:val="22"/>
          <w:lang w:val="es"/>
        </w:rPr>
        <w:t>1.628.999.787</w:t>
      </w:r>
      <w:r w:rsidRPr="0E2D04B3" w:rsidR="1D7446A1">
        <w:rPr>
          <w:rFonts w:ascii="Arial" w:hAnsi="Arial" w:eastAsia="Arial" w:cs="Arial"/>
          <w:color w:val="000000" w:themeColor="text1" w:themeTint="FF" w:themeShade="FF"/>
          <w:sz w:val="22"/>
          <w:szCs w:val="22"/>
          <w:lang w:val="es-MX"/>
        </w:rPr>
        <w:t xml:space="preserve"> se realizó por el 100% del valor programado de conformidad con los requisitos establecidos en el convenio.</w:t>
      </w:r>
    </w:p>
    <w:p w:rsidR="0E2D04B3" w:rsidP="0E2D04B3" w:rsidRDefault="0E2D04B3" w14:paraId="512EB756" w14:textId="40899FBE">
      <w:pPr>
        <w:jc w:val="both"/>
        <w:rPr>
          <w:rFonts w:ascii="Arial" w:hAnsi="Arial" w:eastAsia="Arial" w:cs="Arial"/>
          <w:color w:val="000000" w:themeColor="text1" w:themeTint="FF" w:themeShade="FF"/>
          <w:sz w:val="22"/>
          <w:szCs w:val="22"/>
          <w:lang w:val="es-MX"/>
        </w:rPr>
      </w:pPr>
    </w:p>
    <w:tbl>
      <w:tblPr>
        <w:tblStyle w:val="Tablanormal"/>
        <w:tblW w:w="9001" w:type="dxa"/>
        <w:jc w:val="center"/>
        <w:tblLayout w:type="fixed"/>
        <w:tblLook w:val="06A0" w:firstRow="1" w:lastRow="0" w:firstColumn="1" w:lastColumn="0" w:noHBand="1" w:noVBand="1"/>
      </w:tblPr>
      <w:tblGrid>
        <w:gridCol w:w="1210"/>
        <w:gridCol w:w="1693"/>
        <w:gridCol w:w="1718"/>
        <w:gridCol w:w="1440"/>
        <w:gridCol w:w="1500"/>
        <w:gridCol w:w="1440"/>
      </w:tblGrid>
      <w:tr w:rsidR="06F2CFA8" w:rsidTr="6D4E3B09" w14:paraId="21F89B8F">
        <w:trPr>
          <w:trHeight w:val="705"/>
        </w:trPr>
        <w:tc>
          <w:tcPr>
            <w:tcW w:w="1210"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02EF7AA6"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1"/>
                <w:bCs w:val="1"/>
                <w:i w:val="0"/>
                <w:iCs w:val="0"/>
                <w:strike w:val="0"/>
                <w:dstrike w:val="0"/>
                <w:color w:val="000000" w:themeColor="text1" w:themeTint="FF" w:themeShade="FF"/>
                <w:sz w:val="20"/>
                <w:szCs w:val="20"/>
                <w:u w:val="none"/>
                <w:lang w:val="es-ES"/>
              </w:rPr>
              <w:t>SUBRED</w:t>
            </w: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693"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1655D7D7"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18" w:type="dxa"/>
            <w:tcBorders>
              <w:top w:val="single" w:sz="4"/>
              <w:left w:val="single" w:sz="4"/>
              <w:bottom w:val="single" w:sz="4"/>
              <w:right w:val="single" w:sz="4"/>
            </w:tcBorders>
            <w:tcMar>
              <w:top w:w="15" w:type="dxa"/>
              <w:left w:w="15" w:type="dxa"/>
              <w:right w:w="15" w:type="dxa"/>
            </w:tcMar>
            <w:vAlign w:val="center"/>
          </w:tcPr>
          <w:p w:rsidR="770141B8" w:rsidP="0D6D5078" w:rsidRDefault="770141B8" w14:paraId="088189CA" w14:textId="13074D6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lang w:val="es-ES"/>
              </w:rPr>
            </w:pPr>
            <w:r w:rsidRPr="0D6D5078" w:rsidR="4EA985AF">
              <w:rPr>
                <w:rFonts w:ascii="Arial" w:hAnsi="Arial" w:eastAsia="Arial" w:cs="Arial"/>
                <w:b w:val="1"/>
                <w:bCs w:val="1"/>
                <w:i w:val="0"/>
                <w:iCs w:val="0"/>
                <w:strike w:val="0"/>
                <w:dstrike w:val="0"/>
                <w:color w:val="000000" w:themeColor="text1" w:themeTint="FF" w:themeShade="FF"/>
                <w:sz w:val="20"/>
                <w:szCs w:val="20"/>
                <w:u w:val="none"/>
                <w:lang w:val="es-ES"/>
              </w:rPr>
              <w:t>SEGUND</w:t>
            </w:r>
            <w:r w:rsidRPr="0D6D5078" w:rsidR="4EA985AF">
              <w:rPr>
                <w:rFonts w:ascii="Arial" w:hAnsi="Arial" w:eastAsia="Arial" w:cs="Arial"/>
                <w:b w:val="1"/>
                <w:bCs w:val="1"/>
                <w:i w:val="0"/>
                <w:iCs w:val="0"/>
                <w:strike w:val="0"/>
                <w:dstrike w:val="0"/>
                <w:color w:val="000000" w:themeColor="text1" w:themeTint="FF" w:themeShade="FF"/>
                <w:sz w:val="20"/>
                <w:szCs w:val="20"/>
                <w:u w:val="none"/>
                <w:lang w:val="es-ES"/>
              </w:rPr>
              <w:t>O DESEMBOLSO</w:t>
            </w:r>
            <w:r w:rsidRPr="0D6D5078" w:rsidR="06F2CFA8">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0D6D5078" w:rsidR="3A22525E">
              <w:rPr>
                <w:rFonts w:ascii="Arial" w:hAnsi="Arial" w:eastAsia="Arial" w:cs="Arial"/>
                <w:b w:val="1"/>
                <w:bCs w:val="1"/>
                <w:i w:val="0"/>
                <w:iCs w:val="0"/>
                <w:strike w:val="0"/>
                <w:dstrike w:val="0"/>
                <w:color w:val="000000" w:themeColor="text1" w:themeTint="FF" w:themeShade="FF"/>
                <w:sz w:val="20"/>
                <w:szCs w:val="20"/>
                <w:u w:val="none"/>
                <w:lang w:val="es-ES"/>
              </w:rPr>
              <w:t>PROGRAMADO</w:t>
            </w:r>
          </w:p>
        </w:tc>
        <w:tc>
          <w:tcPr>
            <w:tcW w:w="1440"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2B62FAF1"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0" w:type="dxa"/>
            <w:tcBorders>
              <w:top w:val="single" w:sz="4"/>
              <w:left w:val="single" w:sz="4"/>
              <w:bottom w:val="single" w:sz="4"/>
              <w:right w:val="single" w:sz="4"/>
            </w:tcBorders>
            <w:tcMar>
              <w:top w:w="15" w:type="dxa"/>
              <w:left w:w="15" w:type="dxa"/>
              <w:right w:w="15" w:type="dxa"/>
            </w:tcMar>
            <w:vAlign w:val="center"/>
          </w:tcPr>
          <w:p w:rsidR="06F2CFA8" w:rsidP="0D6D5078" w:rsidRDefault="06F2CFA8" w14:paraId="18192ECF" w14:textId="54E031C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6F2CFA8">
              <w:rPr>
                <w:rFonts w:ascii="Arial" w:hAnsi="Arial" w:eastAsia="Arial" w:cs="Arial"/>
                <w:b w:val="1"/>
                <w:bCs w:val="1"/>
                <w:i w:val="0"/>
                <w:iCs w:val="0"/>
                <w:strike w:val="0"/>
                <w:dstrike w:val="0"/>
                <w:color w:val="000000" w:themeColor="text1" w:themeTint="FF" w:themeShade="FF"/>
                <w:sz w:val="20"/>
                <w:szCs w:val="20"/>
                <w:u w:val="none"/>
                <w:lang w:val="es-ES"/>
              </w:rPr>
              <w:t>EJECUCIÓN SEGUNDO DESEMBOLSO</w:t>
            </w:r>
            <w:r w:rsidRPr="0D6D507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3A4A4792"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6F2CFA8" w:rsidR="06F2CFA8">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06F2CFA8" w:rsidTr="6D4E3B09" w14:paraId="6E06DE30">
        <w:trPr>
          <w:trHeight w:val="510"/>
        </w:trPr>
        <w:tc>
          <w:tcPr>
            <w:tcW w:w="1210" w:type="dxa"/>
            <w:tcBorders>
              <w:top w:val="nil" w:sz="4"/>
              <w:left w:val="single" w:sz="4"/>
              <w:bottom w:val="single" w:sz="4"/>
              <w:right w:val="single" w:sz="4"/>
            </w:tcBorders>
            <w:tcMar>
              <w:top w:w="15" w:type="dxa"/>
              <w:left w:w="15" w:type="dxa"/>
              <w:right w:w="15" w:type="dxa"/>
            </w:tcMar>
            <w:vAlign w:val="center"/>
          </w:tcPr>
          <w:p w:rsidR="06F2CFA8" w:rsidP="0D6D5078" w:rsidRDefault="06F2CFA8" w14:paraId="2DA0BE5C" w14:textId="5798F13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6F2CFA8">
              <w:rPr>
                <w:rFonts w:ascii="Arial" w:hAnsi="Arial" w:eastAsia="Arial" w:cs="Arial"/>
                <w:b w:val="0"/>
                <w:bCs w:val="0"/>
                <w:i w:val="0"/>
                <w:iCs w:val="0"/>
                <w:strike w:val="0"/>
                <w:dstrike w:val="0"/>
                <w:color w:val="000000" w:themeColor="text1" w:themeTint="FF" w:themeShade="FF"/>
                <w:sz w:val="20"/>
                <w:szCs w:val="20"/>
                <w:u w:val="none"/>
                <w:lang w:val="es-ES"/>
              </w:rPr>
              <w:t>S</w:t>
            </w:r>
            <w:r w:rsidRPr="0D6D5078" w:rsidR="0F6FAA6F">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693" w:type="dxa"/>
            <w:tcBorders>
              <w:top w:val="nil" w:sz="4"/>
              <w:left w:val="single" w:sz="4"/>
              <w:bottom w:val="single" w:sz="4"/>
              <w:right w:val="single" w:sz="4"/>
            </w:tcBorders>
            <w:tcMar>
              <w:top w:w="15" w:type="dxa"/>
              <w:left w:w="15" w:type="dxa"/>
              <w:right w:w="15" w:type="dxa"/>
            </w:tcMar>
            <w:vAlign w:val="center"/>
          </w:tcPr>
          <w:p w:rsidR="06F2CFA8" w:rsidP="6D4E3B09" w:rsidRDefault="06F2CFA8" w14:paraId="7DEC4D9F" w14:textId="54F1D6A6">
            <w:pPr>
              <w:spacing w:before="0" w:beforeAutospacing="off" w:after="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718"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70057DD9" w14:textId="6F1C6C5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$882.051.272 </w:t>
            </w:r>
          </w:p>
        </w:tc>
        <w:tc>
          <w:tcPr>
            <w:tcW w:w="1440" w:type="dxa"/>
            <w:tcBorders>
              <w:top w:val="single" w:sz="4"/>
              <w:left w:val="single" w:sz="4"/>
              <w:bottom w:val="single" w:sz="4"/>
              <w:right w:val="single" w:sz="4"/>
            </w:tcBorders>
            <w:tcMar>
              <w:top w:w="15" w:type="dxa"/>
              <w:left w:w="15" w:type="dxa"/>
              <w:right w:w="15" w:type="dxa"/>
            </w:tcMar>
            <w:vAlign w:val="center"/>
          </w:tcPr>
          <w:p w:rsidR="06F2CFA8" w:rsidP="06F2CFA8" w:rsidRDefault="06F2CFA8" w14:paraId="67CEC473" w14:textId="20D7ED2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$105.846.153 </w:t>
            </w:r>
          </w:p>
        </w:tc>
        <w:tc>
          <w:tcPr>
            <w:tcW w:w="1500" w:type="dxa"/>
            <w:tcBorders>
              <w:top w:val="nil" w:sz="4"/>
              <w:left w:val="single" w:sz="4"/>
              <w:bottom w:val="single" w:sz="4"/>
              <w:right w:val="single" w:sz="4"/>
            </w:tcBorders>
            <w:tcMar>
              <w:top w:w="15" w:type="dxa"/>
              <w:left w:w="15" w:type="dxa"/>
              <w:right w:w="15" w:type="dxa"/>
            </w:tcMar>
            <w:vAlign w:val="center"/>
          </w:tcPr>
          <w:p w:rsidR="06F2CFA8" w:rsidP="06F2CFA8" w:rsidRDefault="06F2CFA8" w14:paraId="3904A148" w14:textId="0A75457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F2CFA8" w:rsidR="06F2CFA8">
              <w:rPr>
                <w:rFonts w:ascii="Arial" w:hAnsi="Arial" w:eastAsia="Arial" w:cs="Arial"/>
                <w:b w:val="0"/>
                <w:bCs w:val="0"/>
                <w:i w:val="0"/>
                <w:iCs w:val="0"/>
                <w:strike w:val="0"/>
                <w:dstrike w:val="0"/>
                <w:color w:val="000000" w:themeColor="text1" w:themeTint="FF" w:themeShade="FF"/>
                <w:sz w:val="20"/>
                <w:szCs w:val="20"/>
                <w:u w:val="none"/>
                <w:lang w:val="es-ES"/>
              </w:rPr>
              <w:t xml:space="preserve">$776.205.119 </w:t>
            </w:r>
          </w:p>
        </w:tc>
        <w:tc>
          <w:tcPr>
            <w:tcW w:w="1440" w:type="dxa"/>
            <w:tcBorders>
              <w:top w:val="nil" w:sz="4"/>
              <w:left w:val="single" w:sz="4"/>
              <w:bottom w:val="single" w:sz="4"/>
              <w:right w:val="single" w:sz="4"/>
            </w:tcBorders>
            <w:tcMar>
              <w:top w:w="15" w:type="dxa"/>
              <w:left w:w="15" w:type="dxa"/>
              <w:right w:w="15" w:type="dxa"/>
            </w:tcMar>
            <w:vAlign w:val="center"/>
          </w:tcPr>
          <w:p w:rsidR="06F2CFA8" w:rsidP="06F2CFA8" w:rsidRDefault="06F2CFA8" w14:paraId="6938046F" w14:textId="6CBA240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06F2CFA8" w:rsidR="06F2CFA8">
              <w:rPr>
                <w:rFonts w:ascii="Arial" w:hAnsi="Arial" w:eastAsia="Arial" w:cs="Arial"/>
                <w:b w:val="0"/>
                <w:bCs w:val="0"/>
                <w:i w:val="0"/>
                <w:iCs w:val="0"/>
                <w:strike w:val="0"/>
                <w:dstrike w:val="0"/>
                <w:color w:val="000000" w:themeColor="text1" w:themeTint="FF" w:themeShade="FF"/>
                <w:sz w:val="20"/>
                <w:szCs w:val="20"/>
                <w:u w:val="none"/>
              </w:rPr>
              <w:t>88%</w:t>
            </w:r>
          </w:p>
        </w:tc>
      </w:tr>
    </w:tbl>
    <w:p w:rsidR="0E2D04B3" w:rsidP="0E2D04B3" w:rsidRDefault="0E2D04B3" w14:paraId="44CDEC28" w14:textId="4E8687C0">
      <w:pPr>
        <w:jc w:val="both"/>
        <w:rPr>
          <w:rFonts w:ascii="Arial" w:hAnsi="Arial" w:eastAsia="Arial" w:cs="Arial"/>
          <w:color w:val="000000" w:themeColor="text1" w:themeTint="FF" w:themeShade="FF"/>
          <w:sz w:val="22"/>
          <w:szCs w:val="22"/>
          <w:lang w:val="es-MX"/>
        </w:rPr>
      </w:pPr>
    </w:p>
    <w:p w:rsidR="7D46D4D6" w:rsidP="0D6D5078" w:rsidRDefault="7D46D4D6" w14:paraId="14790C2B" w14:textId="3B535A70">
      <w:pPr>
        <w:jc w:val="both"/>
      </w:pPr>
      <w:r w:rsidRPr="2CA5AE2A" w:rsidR="7D46D4D6">
        <w:rPr>
          <w:rFonts w:ascii="Arial" w:hAnsi="Arial" w:eastAsia="Arial" w:cs="Arial"/>
          <w:b w:val="0"/>
          <w:bCs w:val="0"/>
          <w:i w:val="0"/>
          <w:iCs w:val="0"/>
          <w:caps w:val="0"/>
          <w:smallCaps w:val="0"/>
          <w:noProof w:val="0"/>
          <w:sz w:val="22"/>
          <w:szCs w:val="22"/>
          <w:lang w:val="es-MX"/>
        </w:rPr>
        <w:t>El valor del pago del segundo desembolso por $882.051.</w:t>
      </w:r>
      <w:r w:rsidRPr="2CA5AE2A" w:rsidR="188AC692">
        <w:rPr>
          <w:rFonts w:ascii="Arial" w:hAnsi="Arial" w:eastAsia="Arial" w:cs="Arial"/>
          <w:b w:val="0"/>
          <w:bCs w:val="0"/>
          <w:i w:val="0"/>
          <w:iCs w:val="0"/>
          <w:caps w:val="0"/>
          <w:smallCaps w:val="0"/>
          <w:noProof w:val="0"/>
          <w:sz w:val="22"/>
          <w:szCs w:val="22"/>
          <w:lang w:val="es-MX"/>
        </w:rPr>
        <w:t>272 se</w:t>
      </w:r>
      <w:r w:rsidRPr="2CA5AE2A" w:rsidR="7D46D4D6">
        <w:rPr>
          <w:rFonts w:ascii="Arial" w:hAnsi="Arial" w:eastAsia="Arial" w:cs="Arial"/>
          <w:b w:val="0"/>
          <w:bCs w:val="0"/>
          <w:i w:val="0"/>
          <w:iCs w:val="0"/>
          <w:caps w:val="0"/>
          <w:smallCaps w:val="0"/>
          <w:noProof w:val="0"/>
          <w:sz w:val="22"/>
          <w:szCs w:val="22"/>
          <w:lang w:val="es-MX"/>
        </w:rPr>
        <w:t xml:space="preserve"> realizó por el 88% del valor programado de conformidad con los requisitos establecidos en el convenio, el 12% restante corresponde a la reserva de glosa.</w:t>
      </w:r>
    </w:p>
    <w:p w:rsidR="005A285C" w:rsidP="486CD74B" w:rsidRDefault="005A285C" w14:paraId="7636E769" w14:textId="1359F9F6">
      <w:pPr>
        <w:jc w:val="both"/>
        <w:rPr>
          <w:rFonts w:ascii="Arial" w:hAnsi="Arial" w:eastAsia="Arial" w:cs="Arial"/>
          <w:color w:val="000000" w:themeColor="text1"/>
          <w:sz w:val="22"/>
          <w:szCs w:val="22"/>
        </w:rPr>
      </w:pPr>
    </w:p>
    <w:tbl>
      <w:tblPr>
        <w:tblStyle w:val="Tablanormal"/>
        <w:tblW w:w="9042" w:type="dxa"/>
        <w:jc w:val="center"/>
        <w:tblLook w:val="06A0" w:firstRow="1" w:lastRow="0" w:firstColumn="1" w:lastColumn="0" w:noHBand="1" w:noVBand="1"/>
      </w:tblPr>
      <w:tblGrid>
        <w:gridCol w:w="1335"/>
        <w:gridCol w:w="1680"/>
        <w:gridCol w:w="1605"/>
        <w:gridCol w:w="1440"/>
        <w:gridCol w:w="1501"/>
        <w:gridCol w:w="1481"/>
      </w:tblGrid>
      <w:tr w:rsidR="0D6D5078" w:rsidTr="6D4E3B09" w14:paraId="4E65F9AE">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55D803DD"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SUBRED</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680"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2B489547"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43606583" w:rsidP="0D6D5078" w:rsidRDefault="43606583" w14:paraId="36AD9E77" w14:textId="69A475B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43606583">
              <w:rPr>
                <w:rFonts w:ascii="Arial" w:hAnsi="Arial" w:eastAsia="Arial" w:cs="Arial"/>
                <w:b w:val="1"/>
                <w:bCs w:val="1"/>
                <w:i w:val="0"/>
                <w:iCs w:val="0"/>
                <w:strike w:val="0"/>
                <w:dstrike w:val="0"/>
                <w:color w:val="000000" w:themeColor="text1" w:themeTint="FF" w:themeShade="FF"/>
                <w:sz w:val="20"/>
                <w:szCs w:val="20"/>
                <w:u w:val="none"/>
                <w:lang w:val="es-ES"/>
              </w:rPr>
              <w:t>TERCER</w:t>
            </w: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0D6D5078" w:rsidR="590B9F0C">
              <w:rPr>
                <w:rFonts w:ascii="Arial" w:hAnsi="Arial" w:eastAsia="Arial" w:cs="Arial"/>
                <w:b w:val="1"/>
                <w:bCs w:val="1"/>
                <w:i w:val="0"/>
                <w:iCs w:val="0"/>
                <w:strike w:val="0"/>
                <w:dstrike w:val="0"/>
                <w:color w:val="000000" w:themeColor="text1" w:themeTint="FF" w:themeShade="FF"/>
                <w:sz w:val="20"/>
                <w:szCs w:val="20"/>
                <w:u w:val="none"/>
                <w:lang w:val="es-ES"/>
              </w:rPr>
              <w:t>PROGRAMADO</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5E68F8D9"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5EC67383" w14:textId="2EA6F13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0D6D5078" w:rsidR="0D1BCF71">
              <w:rPr>
                <w:rFonts w:ascii="Arial" w:hAnsi="Arial" w:eastAsia="Arial" w:cs="Arial"/>
                <w:b w:val="1"/>
                <w:bCs w:val="1"/>
                <w:i w:val="0"/>
                <w:iCs w:val="0"/>
                <w:strike w:val="0"/>
                <w:dstrike w:val="0"/>
                <w:color w:val="000000" w:themeColor="text1" w:themeTint="FF" w:themeShade="FF"/>
                <w:sz w:val="20"/>
                <w:szCs w:val="20"/>
                <w:u w:val="none"/>
                <w:lang w:val="es-ES"/>
              </w:rPr>
              <w:t xml:space="preserve">TERCER </w:t>
            </w: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DESEMBOLSO </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81"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77A66072"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D6D5078" w:rsidR="0D6D5078">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0D6D5078" w:rsidTr="6D4E3B09" w14:paraId="03E47281">
        <w:trPr>
          <w:trHeight w:val="300"/>
        </w:trPr>
        <w:tc>
          <w:tcPr>
            <w:tcW w:w="1335" w:type="dxa"/>
            <w:tcBorders>
              <w:top w:val="nil" w:sz="4"/>
              <w:left w:val="single" w:sz="4"/>
              <w:bottom w:val="single" w:sz="4"/>
              <w:right w:val="single" w:sz="4"/>
            </w:tcBorders>
            <w:tcMar>
              <w:top w:w="15" w:type="dxa"/>
              <w:left w:w="15" w:type="dxa"/>
              <w:right w:w="15" w:type="dxa"/>
            </w:tcMar>
            <w:vAlign w:val="center"/>
          </w:tcPr>
          <w:p w:rsidR="0D6D5078" w:rsidP="0D6D5078" w:rsidRDefault="0D6D5078" w14:paraId="7AEB180F"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S</w:t>
            </w:r>
            <w:r w:rsidRPr="0D6D5078" w:rsidR="3AEF658C">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680" w:type="dxa"/>
            <w:tcBorders>
              <w:top w:val="nil" w:sz="4"/>
              <w:left w:val="single" w:sz="4"/>
              <w:bottom w:val="single" w:sz="4"/>
              <w:right w:val="single" w:sz="4"/>
            </w:tcBorders>
            <w:tcMar>
              <w:top w:w="15" w:type="dxa"/>
              <w:left w:w="15" w:type="dxa"/>
              <w:right w:w="15" w:type="dxa"/>
            </w:tcMar>
            <w:vAlign w:val="center"/>
          </w:tcPr>
          <w:p w:rsidR="0D6D5078" w:rsidP="6D4E3B09" w:rsidRDefault="0D6D5078" w14:paraId="277B42AE" w14:textId="4EF73D66">
            <w:pPr>
              <w:spacing w:before="0" w:beforeAutospacing="off" w:after="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605"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0376D6A5" w14:textId="044E396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w:t>
            </w:r>
            <w:r w:rsidRPr="0D6D5078" w:rsidR="70781AC4">
              <w:rPr>
                <w:rFonts w:ascii="Arial" w:hAnsi="Arial" w:eastAsia="Arial" w:cs="Arial"/>
                <w:b w:val="0"/>
                <w:bCs w:val="0"/>
                <w:i w:val="0"/>
                <w:iCs w:val="0"/>
                <w:strike w:val="0"/>
                <w:dstrike w:val="0"/>
                <w:color w:val="000000" w:themeColor="text1" w:themeTint="FF" w:themeShade="FF"/>
                <w:sz w:val="20"/>
                <w:szCs w:val="20"/>
                <w:u w:val="none"/>
                <w:lang w:val="es-ES"/>
              </w:rPr>
              <w:t>1.134.065.922</w:t>
            </w:r>
          </w:p>
        </w:tc>
        <w:tc>
          <w:tcPr>
            <w:tcW w:w="1440" w:type="dxa"/>
            <w:tcBorders>
              <w:top w:val="single" w:sz="4"/>
              <w:left w:val="single" w:sz="4"/>
              <w:bottom w:val="single" w:sz="4"/>
              <w:right w:val="single" w:sz="4"/>
            </w:tcBorders>
            <w:tcMar>
              <w:top w:w="15" w:type="dxa"/>
              <w:left w:w="15" w:type="dxa"/>
              <w:right w:w="15" w:type="dxa"/>
            </w:tcMar>
            <w:vAlign w:val="center"/>
          </w:tcPr>
          <w:p w:rsidR="0D6D5078" w:rsidP="0D6D5078" w:rsidRDefault="0D6D5078" w14:paraId="58C0E638" w14:textId="18635F3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w:t>
            </w:r>
            <w:r w:rsidRPr="0D6D5078" w:rsidR="2F6A505A">
              <w:rPr>
                <w:rFonts w:ascii="Arial" w:hAnsi="Arial" w:eastAsia="Arial" w:cs="Arial"/>
                <w:b w:val="0"/>
                <w:bCs w:val="0"/>
                <w:i w:val="0"/>
                <w:iCs w:val="0"/>
                <w:strike w:val="0"/>
                <w:dstrike w:val="0"/>
                <w:color w:val="000000" w:themeColor="text1" w:themeTint="FF" w:themeShade="FF"/>
                <w:sz w:val="20"/>
                <w:szCs w:val="20"/>
                <w:u w:val="none"/>
                <w:lang w:val="es-ES"/>
              </w:rPr>
              <w:t>136.087.911</w:t>
            </w:r>
          </w:p>
        </w:tc>
        <w:tc>
          <w:tcPr>
            <w:tcW w:w="1501" w:type="dxa"/>
            <w:tcBorders>
              <w:top w:val="nil" w:sz="4"/>
              <w:left w:val="single" w:sz="4"/>
              <w:bottom w:val="single" w:sz="4"/>
              <w:right w:val="single" w:sz="4"/>
            </w:tcBorders>
            <w:tcMar>
              <w:top w:w="15" w:type="dxa"/>
              <w:left w:w="15" w:type="dxa"/>
              <w:right w:w="15" w:type="dxa"/>
            </w:tcMar>
            <w:vAlign w:val="center"/>
          </w:tcPr>
          <w:p w:rsidR="0D6D5078" w:rsidP="0D6D5078" w:rsidRDefault="0D6D5078" w14:paraId="1BDA68FE" w14:textId="0A2BC62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D6D5078" w:rsidR="0D6D5078">
              <w:rPr>
                <w:rFonts w:ascii="Arial" w:hAnsi="Arial" w:eastAsia="Arial" w:cs="Arial"/>
                <w:b w:val="0"/>
                <w:bCs w:val="0"/>
                <w:i w:val="0"/>
                <w:iCs w:val="0"/>
                <w:strike w:val="0"/>
                <w:dstrike w:val="0"/>
                <w:color w:val="000000" w:themeColor="text1" w:themeTint="FF" w:themeShade="FF"/>
                <w:sz w:val="20"/>
                <w:szCs w:val="20"/>
                <w:u w:val="none"/>
                <w:lang w:val="es-ES"/>
              </w:rPr>
              <w:t>$</w:t>
            </w:r>
            <w:r w:rsidRPr="0D6D5078" w:rsidR="39957F06">
              <w:rPr>
                <w:rFonts w:ascii="Arial" w:hAnsi="Arial" w:eastAsia="Arial" w:cs="Arial"/>
                <w:b w:val="0"/>
                <w:bCs w:val="0"/>
                <w:i w:val="0"/>
                <w:iCs w:val="0"/>
                <w:strike w:val="0"/>
                <w:dstrike w:val="0"/>
                <w:color w:val="000000" w:themeColor="text1" w:themeTint="FF" w:themeShade="FF"/>
                <w:sz w:val="20"/>
                <w:szCs w:val="20"/>
                <w:u w:val="none"/>
                <w:lang w:val="es-ES"/>
              </w:rPr>
              <w:t>997.978.011</w:t>
            </w:r>
          </w:p>
        </w:tc>
        <w:tc>
          <w:tcPr>
            <w:tcW w:w="1481" w:type="dxa"/>
            <w:tcBorders>
              <w:top w:val="nil" w:sz="4"/>
              <w:left w:val="single" w:sz="4"/>
              <w:bottom w:val="single" w:sz="4"/>
              <w:right w:val="single" w:sz="4"/>
            </w:tcBorders>
            <w:tcMar>
              <w:top w:w="15" w:type="dxa"/>
              <w:left w:w="15" w:type="dxa"/>
              <w:right w:w="15" w:type="dxa"/>
            </w:tcMar>
            <w:vAlign w:val="center"/>
          </w:tcPr>
          <w:p w:rsidR="39957F06" w:rsidP="0D6D5078" w:rsidRDefault="39957F06" w14:paraId="307C468B"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0D6D5078" w:rsidR="39957F06">
              <w:rPr>
                <w:rFonts w:ascii="Arial" w:hAnsi="Arial" w:eastAsia="Arial" w:cs="Arial"/>
                <w:b w:val="0"/>
                <w:bCs w:val="0"/>
                <w:i w:val="0"/>
                <w:iCs w:val="0"/>
                <w:strike w:val="0"/>
                <w:dstrike w:val="0"/>
                <w:color w:val="000000" w:themeColor="text1" w:themeTint="FF" w:themeShade="FF"/>
                <w:sz w:val="20"/>
                <w:szCs w:val="20"/>
                <w:u w:val="none"/>
              </w:rPr>
              <w:t>88</w:t>
            </w:r>
            <w:r w:rsidRPr="0D6D5078" w:rsidR="0D6D5078">
              <w:rPr>
                <w:rFonts w:ascii="Arial" w:hAnsi="Arial" w:eastAsia="Arial" w:cs="Arial"/>
                <w:b w:val="0"/>
                <w:bCs w:val="0"/>
                <w:i w:val="0"/>
                <w:iCs w:val="0"/>
                <w:strike w:val="0"/>
                <w:dstrike w:val="0"/>
                <w:color w:val="000000" w:themeColor="text1" w:themeTint="FF" w:themeShade="FF"/>
                <w:sz w:val="20"/>
                <w:szCs w:val="20"/>
                <w:u w:val="none"/>
              </w:rPr>
              <w:t>%</w:t>
            </w:r>
          </w:p>
        </w:tc>
      </w:tr>
    </w:tbl>
    <w:p w:rsidR="0D6D5078" w:rsidP="0D6D5078" w:rsidRDefault="0D6D5078" w14:paraId="6E7B50C2" w14:textId="16D68F05">
      <w:pPr>
        <w:jc w:val="both"/>
        <w:rPr>
          <w:rFonts w:ascii="Arial" w:hAnsi="Arial" w:eastAsia="Arial" w:cs="Arial"/>
          <w:color w:val="000000" w:themeColor="text1" w:themeTint="FF" w:themeShade="FF"/>
          <w:sz w:val="22"/>
          <w:szCs w:val="22"/>
        </w:rPr>
      </w:pPr>
    </w:p>
    <w:p w:rsidR="2E6DE6F0" w:rsidP="0D6D5078" w:rsidRDefault="2E6DE6F0" w14:paraId="60805E12" w14:textId="5D33DFEF">
      <w:pPr>
        <w:jc w:val="both"/>
      </w:pPr>
      <w:r w:rsidRPr="4B808591" w:rsidR="3096176B">
        <w:rPr>
          <w:rFonts w:ascii="Arial" w:hAnsi="Arial" w:eastAsia="Arial" w:cs="Arial"/>
          <w:b w:val="0"/>
          <w:bCs w:val="0"/>
          <w:i w:val="0"/>
          <w:iCs w:val="0"/>
          <w:caps w:val="0"/>
          <w:smallCaps w:val="0"/>
          <w:noProof w:val="0"/>
          <w:sz w:val="22"/>
          <w:szCs w:val="22"/>
          <w:lang w:val="es-MX"/>
        </w:rPr>
        <w:t>El valor del pago del tercer desembolso por $ 1.134.065.922 se realizó por el 88% del valor programado de conformidad con los requisitos establecidos en el convenio, el 12% restante corresponde a la reserva de glosa.</w:t>
      </w:r>
    </w:p>
    <w:p w:rsidR="4B808591" w:rsidP="4B808591" w:rsidRDefault="4B808591" w14:paraId="65A9E86A" w14:textId="1F549393">
      <w:pPr>
        <w:jc w:val="both"/>
        <w:rPr>
          <w:rFonts w:ascii="Arial" w:hAnsi="Arial" w:eastAsia="Arial" w:cs="Arial"/>
          <w:b w:val="0"/>
          <w:bCs w:val="0"/>
          <w:i w:val="0"/>
          <w:iCs w:val="0"/>
          <w:caps w:val="0"/>
          <w:smallCaps w:val="0"/>
          <w:noProof w:val="0"/>
          <w:sz w:val="22"/>
          <w:szCs w:val="22"/>
          <w:lang w:val="es-MX"/>
        </w:rPr>
      </w:pPr>
    </w:p>
    <w:tbl>
      <w:tblPr>
        <w:tblStyle w:val="Tablanormal"/>
        <w:tblW w:w="9042" w:type="dxa"/>
        <w:jc w:val="center"/>
        <w:tblLook w:val="06A0" w:firstRow="1" w:lastRow="0" w:firstColumn="1" w:lastColumn="0" w:noHBand="1" w:noVBand="1"/>
      </w:tblPr>
      <w:tblGrid>
        <w:gridCol w:w="1335"/>
        <w:gridCol w:w="1691"/>
        <w:gridCol w:w="1594"/>
        <w:gridCol w:w="1440"/>
        <w:gridCol w:w="1501"/>
        <w:gridCol w:w="1481"/>
      </w:tblGrid>
      <w:tr w:rsidR="4B808591" w:rsidTr="6D4E3B09" w14:paraId="4C0E0DB6">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294EFA6D"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SUBRED</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691"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71F6B98F"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94" w:type="dxa"/>
            <w:tcBorders>
              <w:top w:val="single" w:sz="4"/>
              <w:left w:val="single" w:sz="4"/>
              <w:bottom w:val="single" w:sz="4"/>
              <w:right w:val="single" w:sz="4"/>
            </w:tcBorders>
            <w:tcMar>
              <w:top w:w="15" w:type="dxa"/>
              <w:left w:w="15" w:type="dxa"/>
              <w:right w:w="15" w:type="dxa"/>
            </w:tcMar>
            <w:vAlign w:val="center"/>
          </w:tcPr>
          <w:p w:rsidR="2D8C156E" w:rsidP="4B808591" w:rsidRDefault="2D8C156E" w14:paraId="5593C56D" w14:textId="1359E75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2D8C156E">
              <w:rPr>
                <w:rFonts w:ascii="Arial" w:hAnsi="Arial" w:eastAsia="Arial" w:cs="Arial"/>
                <w:b w:val="1"/>
                <w:bCs w:val="1"/>
                <w:i w:val="0"/>
                <w:iCs w:val="0"/>
                <w:strike w:val="0"/>
                <w:dstrike w:val="0"/>
                <w:color w:val="000000" w:themeColor="text1" w:themeTint="FF" w:themeShade="FF"/>
                <w:sz w:val="20"/>
                <w:szCs w:val="20"/>
                <w:u w:val="none"/>
                <w:lang w:val="es-ES"/>
              </w:rPr>
              <w:t>CUARTO</w:t>
            </w: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PROGRAMADO</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46159308"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7F929BD2" w14:textId="1891C97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4B808591" w:rsidR="3792FE29">
              <w:rPr>
                <w:rFonts w:ascii="Arial" w:hAnsi="Arial" w:eastAsia="Arial" w:cs="Arial"/>
                <w:b w:val="1"/>
                <w:bCs w:val="1"/>
                <w:i w:val="0"/>
                <w:iCs w:val="0"/>
                <w:strike w:val="0"/>
                <w:dstrike w:val="0"/>
                <w:color w:val="000000" w:themeColor="text1" w:themeTint="FF" w:themeShade="FF"/>
                <w:sz w:val="20"/>
                <w:szCs w:val="20"/>
                <w:u w:val="none"/>
                <w:lang w:val="es-ES"/>
              </w:rPr>
              <w:t>CUARTO</w:t>
            </w: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81"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1A0807E1"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4B808591" w:rsidR="4B808591">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4B808591" w:rsidTr="6D4E3B09" w14:paraId="491E62A6">
        <w:trPr>
          <w:trHeight w:val="300"/>
        </w:trPr>
        <w:tc>
          <w:tcPr>
            <w:tcW w:w="1335" w:type="dxa"/>
            <w:tcBorders>
              <w:top w:val="nil" w:sz="4"/>
              <w:left w:val="single" w:sz="4"/>
              <w:bottom w:val="single" w:sz="4"/>
              <w:right w:val="single" w:sz="4"/>
            </w:tcBorders>
            <w:tcMar>
              <w:top w:w="15" w:type="dxa"/>
              <w:left w:w="15" w:type="dxa"/>
              <w:right w:w="15" w:type="dxa"/>
            </w:tcMar>
            <w:vAlign w:val="center"/>
          </w:tcPr>
          <w:p w:rsidR="4B808591" w:rsidP="4B808591" w:rsidRDefault="4B808591" w14:paraId="303AFA94"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S</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691" w:type="dxa"/>
            <w:tcBorders>
              <w:top w:val="nil" w:sz="4"/>
              <w:left w:val="single" w:sz="4"/>
              <w:bottom w:val="single" w:sz="4"/>
              <w:right w:val="single" w:sz="4"/>
            </w:tcBorders>
            <w:tcMar>
              <w:top w:w="15" w:type="dxa"/>
              <w:left w:w="15" w:type="dxa"/>
              <w:right w:w="15" w:type="dxa"/>
            </w:tcMar>
            <w:vAlign w:val="center"/>
          </w:tcPr>
          <w:p w:rsidR="4B808591" w:rsidP="6D4E3B09" w:rsidRDefault="4B808591" w14:paraId="248300B8" w14:textId="43A6CB40">
            <w:pPr>
              <w:spacing w:before="0" w:beforeAutospacing="off" w:after="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94"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059A96C9" w14:textId="044E396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1.134.065.922</w:t>
            </w:r>
          </w:p>
        </w:tc>
        <w:tc>
          <w:tcPr>
            <w:tcW w:w="1440" w:type="dxa"/>
            <w:tcBorders>
              <w:top w:val="single" w:sz="4"/>
              <w:left w:val="single" w:sz="4"/>
              <w:bottom w:val="single" w:sz="4"/>
              <w:right w:val="single" w:sz="4"/>
            </w:tcBorders>
            <w:tcMar>
              <w:top w:w="15" w:type="dxa"/>
              <w:left w:w="15" w:type="dxa"/>
              <w:right w:w="15" w:type="dxa"/>
            </w:tcMar>
            <w:vAlign w:val="center"/>
          </w:tcPr>
          <w:p w:rsidR="4B808591" w:rsidP="4B808591" w:rsidRDefault="4B808591" w14:paraId="1089DB68" w14:textId="18635F3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136.087.911</w:t>
            </w:r>
          </w:p>
        </w:tc>
        <w:tc>
          <w:tcPr>
            <w:tcW w:w="1501" w:type="dxa"/>
            <w:tcBorders>
              <w:top w:val="nil" w:sz="4"/>
              <w:left w:val="single" w:sz="4"/>
              <w:bottom w:val="single" w:sz="4"/>
              <w:right w:val="single" w:sz="4"/>
            </w:tcBorders>
            <w:tcMar>
              <w:top w:w="15" w:type="dxa"/>
              <w:left w:w="15" w:type="dxa"/>
              <w:right w:w="15" w:type="dxa"/>
            </w:tcMar>
            <w:vAlign w:val="center"/>
          </w:tcPr>
          <w:p w:rsidR="4B808591" w:rsidP="4B808591" w:rsidRDefault="4B808591" w14:paraId="1CBEE660" w14:textId="0A2BC62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w:t>
            </w:r>
            <w:r w:rsidRPr="4B808591" w:rsidR="4B808591">
              <w:rPr>
                <w:rFonts w:ascii="Arial" w:hAnsi="Arial" w:eastAsia="Arial" w:cs="Arial"/>
                <w:b w:val="0"/>
                <w:bCs w:val="0"/>
                <w:i w:val="0"/>
                <w:iCs w:val="0"/>
                <w:strike w:val="0"/>
                <w:dstrike w:val="0"/>
                <w:color w:val="000000" w:themeColor="text1" w:themeTint="FF" w:themeShade="FF"/>
                <w:sz w:val="20"/>
                <w:szCs w:val="20"/>
                <w:u w:val="none"/>
                <w:lang w:val="es-ES"/>
              </w:rPr>
              <w:t>997.978.011</w:t>
            </w:r>
          </w:p>
        </w:tc>
        <w:tc>
          <w:tcPr>
            <w:tcW w:w="1481" w:type="dxa"/>
            <w:tcBorders>
              <w:top w:val="nil" w:sz="4"/>
              <w:left w:val="single" w:sz="4"/>
              <w:bottom w:val="single" w:sz="4"/>
              <w:right w:val="single" w:sz="4"/>
            </w:tcBorders>
            <w:tcMar>
              <w:top w:w="15" w:type="dxa"/>
              <w:left w:w="15" w:type="dxa"/>
              <w:right w:w="15" w:type="dxa"/>
            </w:tcMar>
            <w:vAlign w:val="center"/>
          </w:tcPr>
          <w:p w:rsidR="4B808591" w:rsidP="4B808591" w:rsidRDefault="4B808591" w14:paraId="6A4F9688"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4B808591" w:rsidR="4B808591">
              <w:rPr>
                <w:rFonts w:ascii="Arial" w:hAnsi="Arial" w:eastAsia="Arial" w:cs="Arial"/>
                <w:b w:val="0"/>
                <w:bCs w:val="0"/>
                <w:i w:val="0"/>
                <w:iCs w:val="0"/>
                <w:strike w:val="0"/>
                <w:dstrike w:val="0"/>
                <w:color w:val="000000" w:themeColor="text1" w:themeTint="FF" w:themeShade="FF"/>
                <w:sz w:val="20"/>
                <w:szCs w:val="20"/>
                <w:u w:val="none"/>
              </w:rPr>
              <w:t>88</w:t>
            </w:r>
            <w:r w:rsidRPr="4B808591" w:rsidR="4B808591">
              <w:rPr>
                <w:rFonts w:ascii="Arial" w:hAnsi="Arial" w:eastAsia="Arial" w:cs="Arial"/>
                <w:b w:val="0"/>
                <w:bCs w:val="0"/>
                <w:i w:val="0"/>
                <w:iCs w:val="0"/>
                <w:strike w:val="0"/>
                <w:dstrike w:val="0"/>
                <w:color w:val="000000" w:themeColor="text1" w:themeTint="FF" w:themeShade="FF"/>
                <w:sz w:val="20"/>
                <w:szCs w:val="20"/>
                <w:u w:val="none"/>
              </w:rPr>
              <w:t>%</w:t>
            </w:r>
          </w:p>
        </w:tc>
      </w:tr>
    </w:tbl>
    <w:p w:rsidR="4B808591" w:rsidP="4B808591" w:rsidRDefault="4B808591" w14:paraId="70E89089" w14:textId="64FA5ECB">
      <w:pPr>
        <w:jc w:val="both"/>
        <w:rPr>
          <w:rFonts w:ascii="Arial" w:hAnsi="Arial" w:eastAsia="Arial" w:cs="Arial"/>
          <w:b w:val="0"/>
          <w:bCs w:val="0"/>
          <w:i w:val="0"/>
          <w:iCs w:val="0"/>
          <w:caps w:val="0"/>
          <w:smallCaps w:val="0"/>
          <w:noProof w:val="0"/>
          <w:sz w:val="22"/>
          <w:szCs w:val="22"/>
          <w:lang w:val="es-MX"/>
        </w:rPr>
      </w:pPr>
    </w:p>
    <w:p w:rsidR="1979A661" w:rsidP="385E961B" w:rsidRDefault="1979A661" w14:paraId="1878CB20" w14:textId="41D0B084">
      <w:pPr>
        <w:jc w:val="both"/>
        <w:rPr>
          <w:rFonts w:ascii="Arial" w:hAnsi="Arial" w:eastAsia="Arial" w:cs="Arial"/>
          <w:b w:val="0"/>
          <w:bCs w:val="0"/>
          <w:i w:val="0"/>
          <w:iCs w:val="0"/>
          <w:caps w:val="0"/>
          <w:smallCaps w:val="0"/>
          <w:noProof w:val="0"/>
          <w:sz w:val="22"/>
          <w:szCs w:val="22"/>
          <w:lang w:val="es-MX"/>
        </w:rPr>
      </w:pPr>
      <w:r w:rsidRPr="385E961B" w:rsidR="1979A661">
        <w:rPr>
          <w:rFonts w:ascii="Arial" w:hAnsi="Arial" w:eastAsia="Arial" w:cs="Arial"/>
          <w:b w:val="0"/>
          <w:bCs w:val="0"/>
          <w:i w:val="0"/>
          <w:iCs w:val="0"/>
          <w:caps w:val="0"/>
          <w:smallCaps w:val="0"/>
          <w:noProof w:val="0"/>
          <w:sz w:val="22"/>
          <w:szCs w:val="22"/>
          <w:lang w:val="es-MX"/>
        </w:rPr>
        <w:t xml:space="preserve">El valor del pago del </w:t>
      </w:r>
      <w:r w:rsidRPr="385E961B" w:rsidR="47D8C554">
        <w:rPr>
          <w:rFonts w:ascii="Arial" w:hAnsi="Arial" w:eastAsia="Arial" w:cs="Arial"/>
          <w:b w:val="0"/>
          <w:bCs w:val="0"/>
          <w:i w:val="0"/>
          <w:iCs w:val="0"/>
          <w:caps w:val="0"/>
          <w:smallCaps w:val="0"/>
          <w:noProof w:val="0"/>
          <w:sz w:val="22"/>
          <w:szCs w:val="22"/>
          <w:lang w:val="es-MX"/>
        </w:rPr>
        <w:t>cuarto</w:t>
      </w:r>
      <w:r w:rsidRPr="385E961B" w:rsidR="1979A661">
        <w:rPr>
          <w:rFonts w:ascii="Arial" w:hAnsi="Arial" w:eastAsia="Arial" w:cs="Arial"/>
          <w:b w:val="0"/>
          <w:bCs w:val="0"/>
          <w:i w:val="0"/>
          <w:iCs w:val="0"/>
          <w:caps w:val="0"/>
          <w:smallCaps w:val="0"/>
          <w:noProof w:val="0"/>
          <w:sz w:val="22"/>
          <w:szCs w:val="22"/>
          <w:lang w:val="es-MX"/>
        </w:rPr>
        <w:t xml:space="preserve"> desembolso por $ 1.134.065.922 se realizó por el 88% del valor programado de conformidad con los requisitos establecidos en el convenio, el 12% restante corresponde a la reserva de glosa.</w:t>
      </w:r>
    </w:p>
    <w:p w:rsidR="4B808591" w:rsidP="76DE7A0D" w:rsidRDefault="4B808591" w14:paraId="5BCCFF0D" w14:textId="6B5D907E">
      <w:pPr>
        <w:jc w:val="both"/>
        <w:rPr>
          <w:rFonts w:ascii="Arial" w:hAnsi="Arial" w:eastAsia="Arial" w:cs="Arial"/>
          <w:b w:val="0"/>
          <w:bCs w:val="0"/>
          <w:i w:val="0"/>
          <w:iCs w:val="0"/>
          <w:caps w:val="0"/>
          <w:smallCaps w:val="0"/>
          <w:noProof w:val="0"/>
          <w:sz w:val="22"/>
          <w:szCs w:val="22"/>
          <w:lang w:val="es-MX"/>
        </w:rPr>
      </w:pPr>
    </w:p>
    <w:tbl>
      <w:tblPr>
        <w:tblStyle w:val="Tablanormal"/>
        <w:tblW w:w="9042" w:type="dxa"/>
        <w:jc w:val="center"/>
        <w:tblLook w:val="06A0" w:firstRow="1" w:lastRow="0" w:firstColumn="1" w:lastColumn="0" w:noHBand="1" w:noVBand="1"/>
      </w:tblPr>
      <w:tblGrid>
        <w:gridCol w:w="1335"/>
        <w:gridCol w:w="1712"/>
        <w:gridCol w:w="1573"/>
        <w:gridCol w:w="1440"/>
        <w:gridCol w:w="1501"/>
        <w:gridCol w:w="1481"/>
      </w:tblGrid>
      <w:tr w:rsidR="76DE7A0D" w:rsidTr="6D4E3B09" w14:paraId="58DA3C2C">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4D367AC6"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SUBRED</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12"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36ECB120"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73" w:type="dxa"/>
            <w:tcBorders>
              <w:top w:val="single" w:sz="4"/>
              <w:left w:val="single" w:sz="4"/>
              <w:bottom w:val="single" w:sz="4"/>
              <w:right w:val="single" w:sz="4"/>
            </w:tcBorders>
            <w:tcMar>
              <w:top w:w="15" w:type="dxa"/>
              <w:left w:w="15" w:type="dxa"/>
              <w:right w:w="15" w:type="dxa"/>
            </w:tcMar>
            <w:vAlign w:val="center"/>
          </w:tcPr>
          <w:p w:rsidR="76DE7A0D" w:rsidP="79DB8FBD" w:rsidRDefault="76DE7A0D" w14:paraId="097F3065" w14:textId="5EF4DCA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1D875D04">
              <w:rPr>
                <w:rFonts w:ascii="Arial" w:hAnsi="Arial" w:eastAsia="Arial" w:cs="Arial"/>
                <w:b w:val="1"/>
                <w:bCs w:val="1"/>
                <w:i w:val="0"/>
                <w:iCs w:val="0"/>
                <w:strike w:val="0"/>
                <w:dstrike w:val="0"/>
                <w:color w:val="000000" w:themeColor="text1" w:themeTint="FF" w:themeShade="FF"/>
                <w:sz w:val="20"/>
                <w:szCs w:val="20"/>
                <w:u w:val="none"/>
                <w:lang w:val="es-ES"/>
              </w:rPr>
              <w:t xml:space="preserve">QUINTO </w:t>
            </w:r>
            <w:r w:rsidRPr="79DB8FBD" w:rsidR="7678D02F">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79DB8FBD" w:rsidR="7678D02F">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6F3C9CF0"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71D1ED94" w14:textId="066E434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76DE7A0D" w:rsidR="175D5DEC">
              <w:rPr>
                <w:rFonts w:ascii="Arial" w:hAnsi="Arial" w:eastAsia="Arial" w:cs="Arial"/>
                <w:b w:val="1"/>
                <w:bCs w:val="1"/>
                <w:i w:val="0"/>
                <w:iCs w:val="0"/>
                <w:strike w:val="0"/>
                <w:dstrike w:val="0"/>
                <w:color w:val="000000" w:themeColor="text1" w:themeTint="FF" w:themeShade="FF"/>
                <w:sz w:val="20"/>
                <w:szCs w:val="20"/>
                <w:u w:val="none"/>
                <w:lang w:val="es-ES"/>
              </w:rPr>
              <w:t xml:space="preserve">QUINTO </w:t>
            </w: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356B70CF"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6DE7A0D" w:rsidR="76DE7A0D">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76DE7A0D" w:rsidTr="6D4E3B09" w14:paraId="7D66B1A1">
        <w:trPr>
          <w:trHeight w:val="300"/>
        </w:trPr>
        <w:tc>
          <w:tcPr>
            <w:tcW w:w="1335" w:type="dxa"/>
            <w:tcBorders>
              <w:top w:val="nil" w:sz="4"/>
              <w:left w:val="single" w:sz="4"/>
              <w:bottom w:val="single" w:sz="4"/>
              <w:right w:val="single" w:sz="4"/>
            </w:tcBorders>
            <w:tcMar>
              <w:top w:w="15" w:type="dxa"/>
              <w:left w:w="15" w:type="dxa"/>
              <w:right w:w="15" w:type="dxa"/>
            </w:tcMar>
            <w:vAlign w:val="center"/>
          </w:tcPr>
          <w:p w:rsidR="76DE7A0D" w:rsidP="76DE7A0D" w:rsidRDefault="76DE7A0D" w14:paraId="1088DE9A"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S</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12" w:type="dxa"/>
            <w:tcBorders>
              <w:top w:val="nil" w:sz="4"/>
              <w:left w:val="single" w:sz="4"/>
              <w:bottom w:val="single" w:sz="4"/>
              <w:right w:val="single" w:sz="4"/>
            </w:tcBorders>
            <w:tcMar>
              <w:top w:w="15" w:type="dxa"/>
              <w:left w:w="15" w:type="dxa"/>
              <w:right w:w="15" w:type="dxa"/>
            </w:tcMar>
            <w:vAlign w:val="center"/>
          </w:tcPr>
          <w:p w:rsidR="76DE7A0D" w:rsidP="6D4E3B09" w:rsidRDefault="76DE7A0D" w14:paraId="0164E56A" w14:textId="5CE4F6F9">
            <w:pPr>
              <w:spacing w:before="0" w:beforeAutospacing="off" w:after="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73"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7A15E6C6" w14:textId="044E396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1.134.065.922</w:t>
            </w:r>
          </w:p>
        </w:tc>
        <w:tc>
          <w:tcPr>
            <w:tcW w:w="1440" w:type="dxa"/>
            <w:tcBorders>
              <w:top w:val="single" w:sz="4"/>
              <w:left w:val="single" w:sz="4"/>
              <w:bottom w:val="single" w:sz="4"/>
              <w:right w:val="single" w:sz="4"/>
            </w:tcBorders>
            <w:tcMar>
              <w:top w:w="15" w:type="dxa"/>
              <w:left w:w="15" w:type="dxa"/>
              <w:right w:w="15" w:type="dxa"/>
            </w:tcMar>
            <w:vAlign w:val="center"/>
          </w:tcPr>
          <w:p w:rsidR="76DE7A0D" w:rsidP="76DE7A0D" w:rsidRDefault="76DE7A0D" w14:paraId="076BA524" w14:textId="18635F3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136.087.911</w:t>
            </w:r>
          </w:p>
        </w:tc>
        <w:tc>
          <w:tcPr>
            <w:tcW w:w="1501" w:type="dxa"/>
            <w:tcBorders>
              <w:top w:val="nil" w:sz="4"/>
              <w:left w:val="single" w:sz="4"/>
              <w:bottom w:val="single" w:sz="4"/>
              <w:right w:val="single" w:sz="4"/>
            </w:tcBorders>
            <w:tcMar>
              <w:top w:w="15" w:type="dxa"/>
              <w:left w:w="15" w:type="dxa"/>
              <w:right w:w="15" w:type="dxa"/>
            </w:tcMar>
            <w:vAlign w:val="center"/>
          </w:tcPr>
          <w:p w:rsidR="76DE7A0D" w:rsidP="76DE7A0D" w:rsidRDefault="76DE7A0D" w14:paraId="3E1B2019" w14:textId="0A2BC62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w:t>
            </w:r>
            <w:r w:rsidRPr="76DE7A0D" w:rsidR="76DE7A0D">
              <w:rPr>
                <w:rFonts w:ascii="Arial" w:hAnsi="Arial" w:eastAsia="Arial" w:cs="Arial"/>
                <w:b w:val="0"/>
                <w:bCs w:val="0"/>
                <w:i w:val="0"/>
                <w:iCs w:val="0"/>
                <w:strike w:val="0"/>
                <w:dstrike w:val="0"/>
                <w:color w:val="000000" w:themeColor="text1" w:themeTint="FF" w:themeShade="FF"/>
                <w:sz w:val="20"/>
                <w:szCs w:val="20"/>
                <w:u w:val="none"/>
                <w:lang w:val="es-ES"/>
              </w:rPr>
              <w:t>997.978.011</w:t>
            </w:r>
          </w:p>
        </w:tc>
        <w:tc>
          <w:tcPr>
            <w:tcW w:w="1481" w:type="dxa"/>
            <w:tcBorders>
              <w:top w:val="nil" w:sz="4"/>
              <w:left w:val="single" w:sz="4"/>
              <w:bottom w:val="single" w:sz="4"/>
              <w:right w:val="single" w:sz="4"/>
            </w:tcBorders>
            <w:tcMar>
              <w:top w:w="15" w:type="dxa"/>
              <w:left w:w="15" w:type="dxa"/>
              <w:right w:w="15" w:type="dxa"/>
            </w:tcMar>
            <w:vAlign w:val="center"/>
          </w:tcPr>
          <w:p w:rsidR="76DE7A0D" w:rsidP="76DE7A0D" w:rsidRDefault="76DE7A0D" w14:paraId="2333544A"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6DE7A0D" w:rsidR="76DE7A0D">
              <w:rPr>
                <w:rFonts w:ascii="Arial" w:hAnsi="Arial" w:eastAsia="Arial" w:cs="Arial"/>
                <w:b w:val="0"/>
                <w:bCs w:val="0"/>
                <w:i w:val="0"/>
                <w:iCs w:val="0"/>
                <w:strike w:val="0"/>
                <w:dstrike w:val="0"/>
                <w:color w:val="000000" w:themeColor="text1" w:themeTint="FF" w:themeShade="FF"/>
                <w:sz w:val="20"/>
                <w:szCs w:val="20"/>
                <w:u w:val="none"/>
              </w:rPr>
              <w:t>88</w:t>
            </w:r>
            <w:r w:rsidRPr="76DE7A0D" w:rsidR="76DE7A0D">
              <w:rPr>
                <w:rFonts w:ascii="Arial" w:hAnsi="Arial" w:eastAsia="Arial" w:cs="Arial"/>
                <w:b w:val="0"/>
                <w:bCs w:val="0"/>
                <w:i w:val="0"/>
                <w:iCs w:val="0"/>
                <w:strike w:val="0"/>
                <w:dstrike w:val="0"/>
                <w:color w:val="000000" w:themeColor="text1" w:themeTint="FF" w:themeShade="FF"/>
                <w:sz w:val="20"/>
                <w:szCs w:val="20"/>
                <w:u w:val="none"/>
              </w:rPr>
              <w:t>%</w:t>
            </w:r>
          </w:p>
        </w:tc>
      </w:tr>
    </w:tbl>
    <w:p w:rsidR="76DE7A0D" w:rsidP="79DB8FBD" w:rsidRDefault="76DE7A0D" w14:paraId="1DC5B5E6" w14:textId="7BE86366">
      <w:pPr>
        <w:jc w:val="both"/>
        <w:rPr>
          <w:rFonts w:ascii="Arial" w:hAnsi="Arial" w:eastAsia="Arial" w:cs="Arial"/>
          <w:b w:val="0"/>
          <w:bCs w:val="0"/>
          <w:i w:val="0"/>
          <w:iCs w:val="0"/>
          <w:caps w:val="0"/>
          <w:smallCaps w:val="0"/>
          <w:noProof w:val="0"/>
          <w:sz w:val="22"/>
          <w:szCs w:val="22"/>
          <w:lang w:val="es-MX"/>
        </w:rPr>
      </w:pPr>
    </w:p>
    <w:p w:rsidR="5E9FD8C3" w:rsidP="79DB8FBD" w:rsidRDefault="5E9FD8C3" w14:paraId="7D5A4E41" w14:textId="40CE91C3">
      <w:pPr>
        <w:jc w:val="both"/>
        <w:rPr>
          <w:rFonts w:ascii="Arial" w:hAnsi="Arial" w:eastAsia="Arial" w:cs="Arial"/>
          <w:b w:val="0"/>
          <w:bCs w:val="0"/>
          <w:i w:val="0"/>
          <w:iCs w:val="0"/>
          <w:caps w:val="0"/>
          <w:smallCaps w:val="0"/>
          <w:noProof w:val="0"/>
          <w:sz w:val="22"/>
          <w:szCs w:val="22"/>
          <w:lang w:val="es-MX"/>
        </w:rPr>
      </w:pPr>
      <w:r w:rsidRPr="79DB8FBD" w:rsidR="5E9FD8C3">
        <w:rPr>
          <w:rFonts w:ascii="Arial" w:hAnsi="Arial" w:eastAsia="Arial" w:cs="Arial"/>
          <w:b w:val="0"/>
          <w:bCs w:val="0"/>
          <w:i w:val="0"/>
          <w:iCs w:val="0"/>
          <w:caps w:val="0"/>
          <w:smallCaps w:val="0"/>
          <w:noProof w:val="0"/>
          <w:sz w:val="22"/>
          <w:szCs w:val="22"/>
          <w:lang w:val="es-MX"/>
        </w:rPr>
        <w:t>El valor del pago del quinto desembolso por $ 1.134.065.922 se realizó por el 88% del valor programado de conformidad con los requisitos establecidos en el convenio, el 12% restante corresponde a la reserva de glosa.</w:t>
      </w:r>
    </w:p>
    <w:p w:rsidR="79DB8FBD" w:rsidP="79DB8FBD" w:rsidRDefault="79DB8FBD" w14:paraId="4CC8321C" w14:textId="555A4C07">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1335"/>
        <w:gridCol w:w="1723"/>
        <w:gridCol w:w="1562"/>
        <w:gridCol w:w="1440"/>
        <w:gridCol w:w="1501"/>
        <w:gridCol w:w="1481"/>
      </w:tblGrid>
      <w:tr w:rsidR="79DB8FBD" w:rsidTr="6D4E3B09" w14:paraId="2BDBDABE">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1CE5B638"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1"/>
                <w:bCs w:val="1"/>
                <w:i w:val="0"/>
                <w:iCs w:val="0"/>
                <w:strike w:val="0"/>
                <w:dstrike w:val="0"/>
                <w:color w:val="000000" w:themeColor="text1" w:themeTint="FF" w:themeShade="FF"/>
                <w:sz w:val="20"/>
                <w:szCs w:val="20"/>
                <w:u w:val="none"/>
                <w:lang w:val="es-ES"/>
              </w:rPr>
              <w:t>SUBRED</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23"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0DE08C70"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62" w:type="dxa"/>
            <w:tcBorders>
              <w:top w:val="single" w:sz="4"/>
              <w:left w:val="single" w:sz="4"/>
              <w:bottom w:val="single" w:sz="4"/>
              <w:right w:val="single" w:sz="4"/>
            </w:tcBorders>
            <w:tcMar>
              <w:top w:w="15" w:type="dxa"/>
              <w:left w:w="15" w:type="dxa"/>
              <w:right w:w="15" w:type="dxa"/>
            </w:tcMar>
            <w:vAlign w:val="center"/>
          </w:tcPr>
          <w:p w:rsidR="31CE49C6" w:rsidP="65AC9BE0" w:rsidRDefault="31CE49C6" w14:paraId="773D3BD0" w14:textId="4F79E67A">
            <w:pPr>
              <w:pStyle w:val="Normal"/>
              <w:suppressLineNumbers w:val="0"/>
              <w:bidi w:val="0"/>
              <w:spacing w:before="0" w:beforeAutospacing="off" w:after="0" w:afterAutospacing="off" w:line="259" w:lineRule="auto"/>
              <w:ind w:left="0" w:right="0"/>
              <w:jc w:val="center"/>
            </w:pPr>
            <w:r w:rsidRPr="65AC9BE0" w:rsidR="31CE49C6">
              <w:rPr>
                <w:rFonts w:ascii="Arial" w:hAnsi="Arial" w:eastAsia="Arial" w:cs="Arial"/>
                <w:b w:val="1"/>
                <w:bCs w:val="1"/>
                <w:i w:val="0"/>
                <w:iCs w:val="0"/>
                <w:strike w:val="0"/>
                <w:dstrike w:val="0"/>
                <w:color w:val="000000" w:themeColor="text1" w:themeTint="FF" w:themeShade="FF"/>
                <w:sz w:val="20"/>
                <w:szCs w:val="20"/>
                <w:u w:val="none"/>
                <w:lang w:val="es-ES"/>
              </w:rPr>
              <w:t>SEXTO</w:t>
            </w:r>
          </w:p>
          <w:p w:rsidR="79DB8FBD" w:rsidP="65AC9BE0" w:rsidRDefault="79DB8FBD" w14:paraId="17785A24" w14:textId="461CE7B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79DB8FBD">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65AC9BE0"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29AB810C"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79DB8FBD" w:rsidP="65AC9BE0" w:rsidRDefault="79DB8FBD" w14:paraId="50AB0A39" w14:textId="0285D24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79DB8FBD">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65AC9BE0" w:rsidR="117FC65B">
              <w:rPr>
                <w:rFonts w:ascii="Arial" w:hAnsi="Arial" w:eastAsia="Arial" w:cs="Arial"/>
                <w:b w:val="1"/>
                <w:bCs w:val="1"/>
                <w:i w:val="0"/>
                <w:iCs w:val="0"/>
                <w:strike w:val="0"/>
                <w:dstrike w:val="0"/>
                <w:color w:val="000000" w:themeColor="text1" w:themeTint="FF" w:themeShade="FF"/>
                <w:sz w:val="20"/>
                <w:szCs w:val="20"/>
                <w:u w:val="none"/>
                <w:lang w:val="es-ES"/>
              </w:rPr>
              <w:t>SEXTO</w:t>
            </w:r>
          </w:p>
          <w:p w:rsidR="79DB8FBD" w:rsidP="65AC9BE0" w:rsidRDefault="79DB8FBD" w14:paraId="5B8F471F" w14:textId="26E9D44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79DB8FBD">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2AF198E7"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9DB8FBD" w:rsidR="79DB8FBD">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79DB8FBD" w:rsidTr="6D4E3B09" w14:paraId="2A4562BE">
        <w:trPr>
          <w:trHeight w:val="300"/>
        </w:trPr>
        <w:tc>
          <w:tcPr>
            <w:tcW w:w="1335" w:type="dxa"/>
            <w:tcBorders>
              <w:top w:val="nil" w:sz="4"/>
              <w:left w:val="single" w:sz="4"/>
              <w:bottom w:val="single" w:sz="4"/>
              <w:right w:val="single" w:sz="4"/>
            </w:tcBorders>
            <w:tcMar>
              <w:top w:w="15" w:type="dxa"/>
              <w:left w:w="15" w:type="dxa"/>
              <w:right w:w="15" w:type="dxa"/>
            </w:tcMar>
            <w:vAlign w:val="center"/>
          </w:tcPr>
          <w:p w:rsidR="79DB8FBD" w:rsidP="79DB8FBD" w:rsidRDefault="79DB8FBD" w14:paraId="781EF5F6"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S</w:t>
            </w: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23" w:type="dxa"/>
            <w:tcBorders>
              <w:top w:val="nil" w:sz="4"/>
              <w:left w:val="single" w:sz="4"/>
              <w:bottom w:val="single" w:sz="4"/>
              <w:right w:val="single" w:sz="4"/>
            </w:tcBorders>
            <w:tcMar>
              <w:top w:w="15" w:type="dxa"/>
              <w:left w:w="15" w:type="dxa"/>
              <w:right w:w="15" w:type="dxa"/>
            </w:tcMar>
            <w:vAlign w:val="center"/>
          </w:tcPr>
          <w:p w:rsidR="79DB8FBD" w:rsidP="6D4E3B09" w:rsidRDefault="79DB8FBD" w14:paraId="7EA151C4" w14:textId="4F716852">
            <w:pPr>
              <w:spacing w:before="240" w:beforeAutospacing="off" w:after="24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62"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2C370992" w14:textId="4FA9D7D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w:t>
            </w:r>
            <w:r w:rsidRPr="79DB8FBD" w:rsidR="7EC8F23C">
              <w:rPr>
                <w:rFonts w:ascii="Arial" w:hAnsi="Arial" w:eastAsia="Arial" w:cs="Arial"/>
                <w:noProof w:val="0"/>
                <w:sz w:val="20"/>
                <w:szCs w:val="20"/>
                <w:lang w:val="es-ES"/>
              </w:rPr>
              <w:t>387.117.406</w:t>
            </w:r>
          </w:p>
        </w:tc>
        <w:tc>
          <w:tcPr>
            <w:tcW w:w="1440" w:type="dxa"/>
            <w:tcBorders>
              <w:top w:val="single" w:sz="4"/>
              <w:left w:val="single" w:sz="4"/>
              <w:bottom w:val="single" w:sz="4"/>
              <w:right w:val="single" w:sz="4"/>
            </w:tcBorders>
            <w:tcMar>
              <w:top w:w="15" w:type="dxa"/>
              <w:left w:w="15" w:type="dxa"/>
              <w:right w:w="15" w:type="dxa"/>
            </w:tcMar>
            <w:vAlign w:val="center"/>
          </w:tcPr>
          <w:p w:rsidR="79DB8FBD" w:rsidP="79DB8FBD" w:rsidRDefault="79DB8FBD" w14:paraId="429E029F" w14:textId="7B30F48A">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w:t>
            </w:r>
            <w:r w:rsidRPr="79DB8FBD" w:rsidR="736839D2">
              <w:rPr>
                <w:rFonts w:ascii="Arial" w:hAnsi="Arial" w:eastAsia="Arial" w:cs="Arial"/>
                <w:noProof w:val="0"/>
                <w:sz w:val="20"/>
                <w:szCs w:val="20"/>
                <w:lang w:val="es-ES"/>
              </w:rPr>
              <w:t>46.454.089</w:t>
            </w:r>
          </w:p>
        </w:tc>
        <w:tc>
          <w:tcPr>
            <w:tcW w:w="1501" w:type="dxa"/>
            <w:tcBorders>
              <w:top w:val="nil" w:sz="4"/>
              <w:left w:val="single" w:sz="4"/>
              <w:bottom w:val="single" w:sz="4"/>
              <w:right w:val="single" w:sz="4"/>
            </w:tcBorders>
            <w:tcMar>
              <w:top w:w="15" w:type="dxa"/>
              <w:left w:w="15" w:type="dxa"/>
              <w:right w:w="15" w:type="dxa"/>
            </w:tcMar>
            <w:vAlign w:val="center"/>
          </w:tcPr>
          <w:p w:rsidR="79DB8FBD" w:rsidP="79DB8FBD" w:rsidRDefault="79DB8FBD" w14:paraId="306287CD" w14:textId="65272854">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9DB8FBD" w:rsidR="79DB8FBD">
              <w:rPr>
                <w:rFonts w:ascii="Arial" w:hAnsi="Arial" w:eastAsia="Arial" w:cs="Arial"/>
                <w:b w:val="0"/>
                <w:bCs w:val="0"/>
                <w:i w:val="0"/>
                <w:iCs w:val="0"/>
                <w:strike w:val="0"/>
                <w:dstrike w:val="0"/>
                <w:color w:val="000000" w:themeColor="text1" w:themeTint="FF" w:themeShade="FF"/>
                <w:sz w:val="20"/>
                <w:szCs w:val="20"/>
                <w:u w:val="none"/>
                <w:lang w:val="es-ES"/>
              </w:rPr>
              <w:t>$</w:t>
            </w:r>
            <w:r w:rsidRPr="79DB8FBD" w:rsidR="4973988D">
              <w:rPr>
                <w:rFonts w:ascii="Arial" w:hAnsi="Arial" w:eastAsia="Arial" w:cs="Arial"/>
                <w:noProof w:val="0"/>
                <w:sz w:val="20"/>
                <w:szCs w:val="20"/>
                <w:lang w:val="es-ES"/>
              </w:rPr>
              <w:t>340.663.317</w:t>
            </w:r>
          </w:p>
        </w:tc>
        <w:tc>
          <w:tcPr>
            <w:tcW w:w="1481" w:type="dxa"/>
            <w:tcBorders>
              <w:top w:val="nil" w:sz="4"/>
              <w:left w:val="single" w:sz="4"/>
              <w:bottom w:val="single" w:sz="4"/>
              <w:right w:val="single" w:sz="4"/>
            </w:tcBorders>
            <w:tcMar>
              <w:top w:w="15" w:type="dxa"/>
              <w:left w:w="15" w:type="dxa"/>
              <w:right w:w="15" w:type="dxa"/>
            </w:tcMar>
            <w:vAlign w:val="center"/>
          </w:tcPr>
          <w:p w:rsidR="79DB8FBD" w:rsidP="79DB8FBD" w:rsidRDefault="79DB8FBD" w14:paraId="6B4714BA"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9DB8FBD" w:rsidR="79DB8FBD">
              <w:rPr>
                <w:rFonts w:ascii="Arial" w:hAnsi="Arial" w:eastAsia="Arial" w:cs="Arial"/>
                <w:b w:val="0"/>
                <w:bCs w:val="0"/>
                <w:i w:val="0"/>
                <w:iCs w:val="0"/>
                <w:strike w:val="0"/>
                <w:dstrike w:val="0"/>
                <w:color w:val="000000" w:themeColor="text1" w:themeTint="FF" w:themeShade="FF"/>
                <w:sz w:val="20"/>
                <w:szCs w:val="20"/>
                <w:u w:val="none"/>
              </w:rPr>
              <w:t>88</w:t>
            </w:r>
            <w:r w:rsidRPr="79DB8FBD" w:rsidR="79DB8FBD">
              <w:rPr>
                <w:rFonts w:ascii="Arial" w:hAnsi="Arial" w:eastAsia="Arial" w:cs="Arial"/>
                <w:b w:val="0"/>
                <w:bCs w:val="0"/>
                <w:i w:val="0"/>
                <w:iCs w:val="0"/>
                <w:strike w:val="0"/>
                <w:dstrike w:val="0"/>
                <w:color w:val="000000" w:themeColor="text1" w:themeTint="FF" w:themeShade="FF"/>
                <w:sz w:val="20"/>
                <w:szCs w:val="20"/>
                <w:u w:val="none"/>
              </w:rPr>
              <w:t>%</w:t>
            </w:r>
          </w:p>
        </w:tc>
      </w:tr>
    </w:tbl>
    <w:p w:rsidR="79DB8FBD" w:rsidP="79DB8FBD" w:rsidRDefault="79DB8FBD" w14:paraId="19729915" w14:textId="2833F185">
      <w:pPr>
        <w:pStyle w:val="Normal"/>
        <w:jc w:val="both"/>
        <w:rPr>
          <w:rFonts w:ascii="Arial" w:hAnsi="Arial" w:eastAsia="Arial" w:cs="Arial"/>
          <w:b w:val="0"/>
          <w:bCs w:val="0"/>
          <w:i w:val="0"/>
          <w:iCs w:val="0"/>
          <w:caps w:val="0"/>
          <w:smallCaps w:val="0"/>
          <w:noProof w:val="0"/>
          <w:sz w:val="22"/>
          <w:szCs w:val="22"/>
          <w:lang w:val="es-MX"/>
        </w:rPr>
      </w:pPr>
    </w:p>
    <w:p w:rsidR="25715AD5" w:rsidP="420548C0" w:rsidRDefault="25715AD5" w14:paraId="0CC4DDB2" w14:textId="77E28C38">
      <w:pPr>
        <w:pStyle w:val="Normal"/>
        <w:jc w:val="both"/>
        <w:rPr>
          <w:rFonts w:ascii="Arial" w:hAnsi="Arial" w:eastAsia="Arial" w:cs="Arial"/>
          <w:b w:val="0"/>
          <w:bCs w:val="0"/>
          <w:i w:val="0"/>
          <w:iCs w:val="0"/>
          <w:caps w:val="0"/>
          <w:smallCaps w:val="0"/>
          <w:noProof w:val="0"/>
          <w:sz w:val="22"/>
          <w:szCs w:val="22"/>
          <w:lang w:val="es-MX"/>
        </w:rPr>
      </w:pPr>
      <w:r w:rsidRPr="420548C0" w:rsidR="25715AD5">
        <w:rPr>
          <w:rFonts w:ascii="Arial" w:hAnsi="Arial" w:eastAsia="Arial" w:cs="Arial"/>
          <w:b w:val="0"/>
          <w:bCs w:val="0"/>
          <w:i w:val="0"/>
          <w:iCs w:val="0"/>
          <w:caps w:val="0"/>
          <w:smallCaps w:val="0"/>
          <w:noProof w:val="0"/>
          <w:sz w:val="22"/>
          <w:szCs w:val="22"/>
          <w:lang w:val="es-MX"/>
        </w:rPr>
        <w:t xml:space="preserve">El valor del pago del </w:t>
      </w:r>
      <w:r w:rsidRPr="420548C0" w:rsidR="7EDD9C51">
        <w:rPr>
          <w:rFonts w:ascii="Arial" w:hAnsi="Arial" w:eastAsia="Arial" w:cs="Arial"/>
          <w:b w:val="0"/>
          <w:bCs w:val="0"/>
          <w:i w:val="0"/>
          <w:iCs w:val="0"/>
          <w:caps w:val="0"/>
          <w:smallCaps w:val="0"/>
          <w:noProof w:val="0"/>
          <w:sz w:val="22"/>
          <w:szCs w:val="22"/>
          <w:lang w:val="es-MX"/>
        </w:rPr>
        <w:t xml:space="preserve">sexto </w:t>
      </w:r>
      <w:r w:rsidRPr="420548C0" w:rsidR="25715AD5">
        <w:rPr>
          <w:rFonts w:ascii="Arial" w:hAnsi="Arial" w:eastAsia="Arial" w:cs="Arial"/>
          <w:b w:val="0"/>
          <w:bCs w:val="0"/>
          <w:i w:val="0"/>
          <w:iCs w:val="0"/>
          <w:caps w:val="0"/>
          <w:smallCaps w:val="0"/>
          <w:noProof w:val="0"/>
          <w:sz w:val="22"/>
          <w:szCs w:val="22"/>
          <w:lang w:val="es-MX"/>
        </w:rPr>
        <w:t>desembolso</w:t>
      </w:r>
      <w:r w:rsidRPr="420548C0" w:rsidR="25715AD5">
        <w:rPr>
          <w:rFonts w:ascii="Arial" w:hAnsi="Arial" w:eastAsia="Arial" w:cs="Arial"/>
          <w:b w:val="0"/>
          <w:bCs w:val="0"/>
          <w:i w:val="0"/>
          <w:iCs w:val="0"/>
          <w:caps w:val="0"/>
          <w:smallCaps w:val="0"/>
          <w:noProof w:val="0"/>
          <w:sz w:val="22"/>
          <w:szCs w:val="22"/>
          <w:lang w:val="es-MX"/>
        </w:rPr>
        <w:t xml:space="preserve"> por $</w:t>
      </w:r>
      <w:r w:rsidRPr="420548C0" w:rsidR="679ABD0A">
        <w:rPr>
          <w:rFonts w:ascii="Arial" w:hAnsi="Arial" w:eastAsia="Arial" w:cs="Arial"/>
          <w:b w:val="0"/>
          <w:bCs w:val="0"/>
          <w:i w:val="0"/>
          <w:iCs w:val="0"/>
          <w:caps w:val="0"/>
          <w:smallCaps w:val="0"/>
          <w:noProof w:val="0"/>
          <w:sz w:val="22"/>
          <w:szCs w:val="22"/>
          <w:lang w:val="es-MX"/>
        </w:rPr>
        <w:t>387.117.406</w:t>
      </w:r>
      <w:r w:rsidRPr="420548C0" w:rsidR="25715AD5">
        <w:rPr>
          <w:rFonts w:ascii="Arial" w:hAnsi="Arial" w:eastAsia="Arial" w:cs="Arial"/>
          <w:b w:val="0"/>
          <w:bCs w:val="0"/>
          <w:i w:val="0"/>
          <w:iCs w:val="0"/>
          <w:caps w:val="0"/>
          <w:smallCaps w:val="0"/>
          <w:noProof w:val="0"/>
          <w:sz w:val="22"/>
          <w:szCs w:val="22"/>
          <w:lang w:val="es-MX"/>
        </w:rPr>
        <w:t xml:space="preserve"> se realizó por el 88% del valor programado de conformidad con los requisitos establecidos en el convenio, el 12% restante corresponde a la reserva de glosa.</w:t>
      </w:r>
    </w:p>
    <w:p w:rsidR="79DB8FBD" w:rsidP="65AC9BE0" w:rsidRDefault="79DB8FBD" w14:paraId="5AE12EBD" w14:textId="03DBB15A">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1335"/>
        <w:gridCol w:w="1723"/>
        <w:gridCol w:w="1562"/>
        <w:gridCol w:w="1440"/>
        <w:gridCol w:w="1501"/>
        <w:gridCol w:w="1481"/>
      </w:tblGrid>
      <w:tr w:rsidR="65AC9BE0" w:rsidTr="6D4E3B09" w14:paraId="5EA0BFF7">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35CE1B02"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SUBRED</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23"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0D293266"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62" w:type="dxa"/>
            <w:tcBorders>
              <w:top w:val="single" w:sz="4"/>
              <w:left w:val="single" w:sz="4"/>
              <w:bottom w:val="single" w:sz="4"/>
              <w:right w:val="single" w:sz="4"/>
            </w:tcBorders>
            <w:tcMar>
              <w:top w:w="15" w:type="dxa"/>
              <w:left w:w="15" w:type="dxa"/>
              <w:right w:w="15" w:type="dxa"/>
            </w:tcMar>
            <w:vAlign w:val="center"/>
          </w:tcPr>
          <w:p w:rsidR="639B4CEC" w:rsidP="65AC9BE0" w:rsidRDefault="639B4CEC" w14:paraId="23867231" w14:textId="44F66AF3">
            <w:pPr>
              <w:pStyle w:val="Normal"/>
              <w:suppressLineNumbers w:val="0"/>
              <w:bidi w:val="0"/>
              <w:spacing w:before="0" w:beforeAutospacing="off" w:after="0" w:afterAutospacing="off" w:line="259" w:lineRule="auto"/>
              <w:ind w:left="0" w:right="0"/>
              <w:jc w:val="center"/>
            </w:pPr>
            <w:r w:rsidRPr="65AC9BE0" w:rsidR="639B4CEC">
              <w:rPr>
                <w:rFonts w:ascii="Arial" w:hAnsi="Arial" w:eastAsia="Arial" w:cs="Arial"/>
                <w:b w:val="1"/>
                <w:bCs w:val="1"/>
                <w:i w:val="0"/>
                <w:iCs w:val="0"/>
                <w:strike w:val="0"/>
                <w:dstrike w:val="0"/>
                <w:color w:val="000000" w:themeColor="text1" w:themeTint="FF" w:themeShade="FF"/>
                <w:sz w:val="20"/>
                <w:szCs w:val="20"/>
                <w:u w:val="none"/>
                <w:lang w:val="es-ES"/>
              </w:rPr>
              <w:t>SÉPTIMO</w:t>
            </w:r>
          </w:p>
          <w:p w:rsidR="65AC9BE0" w:rsidP="65AC9BE0" w:rsidRDefault="65AC9BE0" w14:paraId="52068A18" w14:textId="5D7512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0FCAD453"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38293454" w14:textId="6045974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65AC9BE0" w:rsidR="380BEB10">
              <w:rPr>
                <w:rFonts w:ascii="Arial" w:hAnsi="Arial" w:eastAsia="Arial" w:cs="Arial"/>
                <w:b w:val="1"/>
                <w:bCs w:val="1"/>
                <w:i w:val="0"/>
                <w:iCs w:val="0"/>
                <w:strike w:val="0"/>
                <w:dstrike w:val="0"/>
                <w:color w:val="000000" w:themeColor="text1" w:themeTint="FF" w:themeShade="FF"/>
                <w:sz w:val="20"/>
                <w:szCs w:val="20"/>
                <w:u w:val="none"/>
                <w:lang w:val="es-ES"/>
              </w:rPr>
              <w:t>SÉPTIMO</w:t>
            </w:r>
          </w:p>
          <w:p w:rsidR="65AC9BE0" w:rsidP="65AC9BE0" w:rsidRDefault="65AC9BE0" w14:paraId="29729E47" w14:textId="7EAF0AA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5FC5F83A"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5AC9BE0" w:rsidR="65AC9BE0">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65AC9BE0" w:rsidTr="6D4E3B09" w14:paraId="2E6DD6EB">
        <w:trPr>
          <w:trHeight w:val="300"/>
        </w:trPr>
        <w:tc>
          <w:tcPr>
            <w:tcW w:w="1335" w:type="dxa"/>
            <w:tcBorders>
              <w:top w:val="nil" w:sz="4"/>
              <w:left w:val="single" w:sz="4"/>
              <w:bottom w:val="single" w:sz="4"/>
              <w:right w:val="single" w:sz="4"/>
            </w:tcBorders>
            <w:tcMar>
              <w:top w:w="15" w:type="dxa"/>
              <w:left w:w="15" w:type="dxa"/>
              <w:right w:w="15" w:type="dxa"/>
            </w:tcMar>
            <w:vAlign w:val="center"/>
          </w:tcPr>
          <w:p w:rsidR="65AC9BE0" w:rsidP="65AC9BE0" w:rsidRDefault="65AC9BE0" w14:paraId="01B9A18C"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S</w:t>
            </w: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23" w:type="dxa"/>
            <w:tcBorders>
              <w:top w:val="nil" w:sz="4"/>
              <w:left w:val="single" w:sz="4"/>
              <w:bottom w:val="single" w:sz="4"/>
              <w:right w:val="single" w:sz="4"/>
            </w:tcBorders>
            <w:tcMar>
              <w:top w:w="15" w:type="dxa"/>
              <w:left w:w="15" w:type="dxa"/>
              <w:right w:w="15" w:type="dxa"/>
            </w:tcMar>
            <w:vAlign w:val="center"/>
          </w:tcPr>
          <w:p w:rsidR="65AC9BE0" w:rsidP="6D4E3B09" w:rsidRDefault="65AC9BE0" w14:paraId="79AC7BD2" w14:textId="54ADEECA">
            <w:pPr>
              <w:spacing w:before="240" w:beforeAutospacing="off" w:after="24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62"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355DFBC9" w14:textId="59D8979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w:t>
            </w:r>
            <w:r w:rsidRPr="65AC9BE0" w:rsidR="69AFD7C7">
              <w:rPr>
                <w:rFonts w:ascii="Arial" w:hAnsi="Arial" w:eastAsia="Arial" w:cs="Arial"/>
                <w:noProof w:val="0"/>
                <w:sz w:val="20"/>
                <w:szCs w:val="20"/>
                <w:lang w:val="es-ES"/>
              </w:rPr>
              <w:t>1.238.094.392</w:t>
            </w:r>
          </w:p>
        </w:tc>
        <w:tc>
          <w:tcPr>
            <w:tcW w:w="1440" w:type="dxa"/>
            <w:tcBorders>
              <w:top w:val="single" w:sz="4"/>
              <w:left w:val="single" w:sz="4"/>
              <w:bottom w:val="single" w:sz="4"/>
              <w:right w:val="single" w:sz="4"/>
            </w:tcBorders>
            <w:tcMar>
              <w:top w:w="15" w:type="dxa"/>
              <w:left w:w="15" w:type="dxa"/>
              <w:right w:w="15" w:type="dxa"/>
            </w:tcMar>
            <w:vAlign w:val="center"/>
          </w:tcPr>
          <w:p w:rsidR="65AC9BE0" w:rsidP="65AC9BE0" w:rsidRDefault="65AC9BE0" w14:paraId="7023F3FA" w14:textId="6BB8CA5D">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w:t>
            </w:r>
            <w:r w:rsidRPr="65AC9BE0" w:rsidR="47D681EF">
              <w:rPr>
                <w:rFonts w:ascii="Arial" w:hAnsi="Arial" w:eastAsia="Arial" w:cs="Arial"/>
                <w:noProof w:val="0"/>
                <w:sz w:val="20"/>
                <w:szCs w:val="20"/>
                <w:lang w:val="es-ES"/>
              </w:rPr>
              <w:t>148.571.327</w:t>
            </w:r>
          </w:p>
        </w:tc>
        <w:tc>
          <w:tcPr>
            <w:tcW w:w="1501" w:type="dxa"/>
            <w:tcBorders>
              <w:top w:val="nil" w:sz="4"/>
              <w:left w:val="single" w:sz="4"/>
              <w:bottom w:val="single" w:sz="4"/>
              <w:right w:val="single" w:sz="4"/>
            </w:tcBorders>
            <w:tcMar>
              <w:top w:w="15" w:type="dxa"/>
              <w:left w:w="15" w:type="dxa"/>
              <w:right w:w="15" w:type="dxa"/>
            </w:tcMar>
            <w:vAlign w:val="center"/>
          </w:tcPr>
          <w:p w:rsidR="65AC9BE0" w:rsidP="65AC9BE0" w:rsidRDefault="65AC9BE0" w14:paraId="6B473ECF" w14:textId="2F352C1E">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5AC9BE0" w:rsidR="65AC9BE0">
              <w:rPr>
                <w:rFonts w:ascii="Arial" w:hAnsi="Arial" w:eastAsia="Arial" w:cs="Arial"/>
                <w:b w:val="0"/>
                <w:bCs w:val="0"/>
                <w:i w:val="0"/>
                <w:iCs w:val="0"/>
                <w:strike w:val="0"/>
                <w:dstrike w:val="0"/>
                <w:color w:val="000000" w:themeColor="text1" w:themeTint="FF" w:themeShade="FF"/>
                <w:sz w:val="20"/>
                <w:szCs w:val="20"/>
                <w:u w:val="none"/>
                <w:lang w:val="es-ES"/>
              </w:rPr>
              <w:t>$</w:t>
            </w:r>
            <w:r w:rsidRPr="65AC9BE0" w:rsidR="3E93C0DD">
              <w:rPr>
                <w:rFonts w:ascii="Arial" w:hAnsi="Arial" w:eastAsia="Arial" w:cs="Arial"/>
                <w:noProof w:val="0"/>
                <w:sz w:val="20"/>
                <w:szCs w:val="20"/>
                <w:lang w:val="es-ES"/>
              </w:rPr>
              <w:t>1.089.523.065</w:t>
            </w:r>
          </w:p>
        </w:tc>
        <w:tc>
          <w:tcPr>
            <w:tcW w:w="1481" w:type="dxa"/>
            <w:tcBorders>
              <w:top w:val="nil" w:sz="4"/>
              <w:left w:val="single" w:sz="4"/>
              <w:bottom w:val="single" w:sz="4"/>
              <w:right w:val="single" w:sz="4"/>
            </w:tcBorders>
            <w:tcMar>
              <w:top w:w="15" w:type="dxa"/>
              <w:left w:w="15" w:type="dxa"/>
              <w:right w:w="15" w:type="dxa"/>
            </w:tcMar>
            <w:vAlign w:val="center"/>
          </w:tcPr>
          <w:p w:rsidR="65AC9BE0" w:rsidP="65AC9BE0" w:rsidRDefault="65AC9BE0" w14:paraId="7AA618B7"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5AC9BE0" w:rsidR="65AC9BE0">
              <w:rPr>
                <w:rFonts w:ascii="Arial" w:hAnsi="Arial" w:eastAsia="Arial" w:cs="Arial"/>
                <w:b w:val="0"/>
                <w:bCs w:val="0"/>
                <w:i w:val="0"/>
                <w:iCs w:val="0"/>
                <w:strike w:val="0"/>
                <w:dstrike w:val="0"/>
                <w:color w:val="000000" w:themeColor="text1" w:themeTint="FF" w:themeShade="FF"/>
                <w:sz w:val="20"/>
                <w:szCs w:val="20"/>
                <w:u w:val="none"/>
              </w:rPr>
              <w:t>88</w:t>
            </w:r>
            <w:r w:rsidRPr="65AC9BE0" w:rsidR="65AC9BE0">
              <w:rPr>
                <w:rFonts w:ascii="Arial" w:hAnsi="Arial" w:eastAsia="Arial" w:cs="Arial"/>
                <w:b w:val="0"/>
                <w:bCs w:val="0"/>
                <w:i w:val="0"/>
                <w:iCs w:val="0"/>
                <w:strike w:val="0"/>
                <w:dstrike w:val="0"/>
                <w:color w:val="000000" w:themeColor="text1" w:themeTint="FF" w:themeShade="FF"/>
                <w:sz w:val="20"/>
                <w:szCs w:val="20"/>
                <w:u w:val="none"/>
              </w:rPr>
              <w:t>%</w:t>
            </w:r>
          </w:p>
        </w:tc>
      </w:tr>
    </w:tbl>
    <w:p w:rsidR="65AC9BE0" w:rsidP="65AC9BE0" w:rsidRDefault="65AC9BE0" w14:paraId="4DD8FFEE" w14:textId="7BAFC822">
      <w:pPr>
        <w:pStyle w:val="Normal"/>
        <w:jc w:val="both"/>
        <w:rPr>
          <w:rFonts w:ascii="Arial" w:hAnsi="Arial" w:eastAsia="Arial" w:cs="Arial"/>
          <w:b w:val="0"/>
          <w:bCs w:val="0"/>
          <w:i w:val="0"/>
          <w:iCs w:val="0"/>
          <w:caps w:val="0"/>
          <w:smallCaps w:val="0"/>
          <w:noProof w:val="0"/>
          <w:sz w:val="22"/>
          <w:szCs w:val="22"/>
          <w:lang w:val="es-MX"/>
        </w:rPr>
      </w:pPr>
    </w:p>
    <w:p w:rsidR="016CB2FB" w:rsidP="420548C0" w:rsidRDefault="016CB2FB" w14:paraId="54045591" w14:textId="3070EAC2">
      <w:pPr>
        <w:pStyle w:val="Normal"/>
        <w:jc w:val="both"/>
        <w:rPr>
          <w:rFonts w:ascii="Arial" w:hAnsi="Arial" w:eastAsia="Arial" w:cs="Arial"/>
          <w:b w:val="0"/>
          <w:bCs w:val="0"/>
          <w:i w:val="0"/>
          <w:iCs w:val="0"/>
          <w:caps w:val="0"/>
          <w:smallCaps w:val="0"/>
          <w:noProof w:val="0"/>
          <w:sz w:val="22"/>
          <w:szCs w:val="22"/>
          <w:lang w:val="es-MX"/>
        </w:rPr>
      </w:pPr>
      <w:r w:rsidRPr="420548C0" w:rsidR="016CB2FB">
        <w:rPr>
          <w:rFonts w:ascii="Arial" w:hAnsi="Arial" w:eastAsia="Arial" w:cs="Arial"/>
          <w:b w:val="0"/>
          <w:bCs w:val="0"/>
          <w:i w:val="0"/>
          <w:iCs w:val="0"/>
          <w:caps w:val="0"/>
          <w:smallCaps w:val="0"/>
          <w:noProof w:val="0"/>
          <w:sz w:val="22"/>
          <w:szCs w:val="22"/>
          <w:lang w:val="es-MX"/>
        </w:rPr>
        <w:t xml:space="preserve">El valor del pago del </w:t>
      </w:r>
      <w:r w:rsidRPr="420548C0" w:rsidR="3752238E">
        <w:rPr>
          <w:rFonts w:ascii="Arial" w:hAnsi="Arial" w:eastAsia="Arial" w:cs="Arial"/>
          <w:b w:val="0"/>
          <w:bCs w:val="0"/>
          <w:i w:val="0"/>
          <w:iCs w:val="0"/>
          <w:caps w:val="0"/>
          <w:smallCaps w:val="0"/>
          <w:noProof w:val="0"/>
          <w:sz w:val="22"/>
          <w:szCs w:val="22"/>
          <w:lang w:val="es-MX"/>
        </w:rPr>
        <w:t xml:space="preserve">séptimo </w:t>
      </w:r>
      <w:r w:rsidRPr="420548C0" w:rsidR="016CB2FB">
        <w:rPr>
          <w:rFonts w:ascii="Arial" w:hAnsi="Arial" w:eastAsia="Arial" w:cs="Arial"/>
          <w:b w:val="0"/>
          <w:bCs w:val="0"/>
          <w:i w:val="0"/>
          <w:iCs w:val="0"/>
          <w:caps w:val="0"/>
          <w:smallCaps w:val="0"/>
          <w:noProof w:val="0"/>
          <w:sz w:val="22"/>
          <w:szCs w:val="22"/>
          <w:lang w:val="es-MX"/>
        </w:rPr>
        <w:t>desembolso por $</w:t>
      </w:r>
      <w:r w:rsidRPr="420548C0" w:rsidR="0FD18481">
        <w:rPr>
          <w:rFonts w:ascii="Arial" w:hAnsi="Arial" w:eastAsia="Arial" w:cs="Arial"/>
          <w:b w:val="0"/>
          <w:bCs w:val="0"/>
          <w:i w:val="0"/>
          <w:iCs w:val="0"/>
          <w:caps w:val="0"/>
          <w:smallCaps w:val="0"/>
          <w:noProof w:val="0"/>
          <w:sz w:val="22"/>
          <w:szCs w:val="22"/>
          <w:lang w:val="es-MX"/>
        </w:rPr>
        <w:t xml:space="preserve"> </w:t>
      </w:r>
      <w:r w:rsidRPr="420548C0" w:rsidR="6C3C5CEE">
        <w:rPr>
          <w:rFonts w:ascii="Arial" w:hAnsi="Arial" w:eastAsia="Arial" w:cs="Arial"/>
          <w:b w:val="0"/>
          <w:bCs w:val="0"/>
          <w:i w:val="0"/>
          <w:iCs w:val="0"/>
          <w:caps w:val="0"/>
          <w:smallCaps w:val="0"/>
          <w:noProof w:val="0"/>
          <w:sz w:val="22"/>
          <w:szCs w:val="22"/>
          <w:lang w:val="es-MX"/>
        </w:rPr>
        <w:t xml:space="preserve">1.238.094.392 </w:t>
      </w:r>
      <w:r w:rsidRPr="420548C0" w:rsidR="016CB2FB">
        <w:rPr>
          <w:rFonts w:ascii="Arial" w:hAnsi="Arial" w:eastAsia="Arial" w:cs="Arial"/>
          <w:b w:val="0"/>
          <w:bCs w:val="0"/>
          <w:i w:val="0"/>
          <w:iCs w:val="0"/>
          <w:caps w:val="0"/>
          <w:smallCaps w:val="0"/>
          <w:noProof w:val="0"/>
          <w:sz w:val="22"/>
          <w:szCs w:val="22"/>
          <w:lang w:val="es-MX"/>
        </w:rPr>
        <w:t>se realizó por el 88% del valor programado de conformidad con los requisitos establecidos en el convenio, el 12% restante corresponde a la reserva de glosa.</w:t>
      </w:r>
    </w:p>
    <w:p w:rsidR="65AC9BE0" w:rsidP="66B96670" w:rsidRDefault="65AC9BE0" w14:paraId="19957DC6" w14:textId="4F3D46E8">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1335"/>
        <w:gridCol w:w="1723"/>
        <w:gridCol w:w="1562"/>
        <w:gridCol w:w="1440"/>
        <w:gridCol w:w="1501"/>
        <w:gridCol w:w="1481"/>
      </w:tblGrid>
      <w:tr w:rsidR="66B96670" w:rsidTr="6D4E3B09" w14:paraId="2B40DBA5">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66B96670" w:rsidP="66B96670" w:rsidRDefault="66B96670" w14:paraId="72995DE9"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SUBRED</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23" w:type="dxa"/>
            <w:tcBorders>
              <w:top w:val="single" w:sz="4"/>
              <w:left w:val="single" w:sz="4"/>
              <w:bottom w:val="single" w:sz="4"/>
              <w:right w:val="single" w:sz="4"/>
            </w:tcBorders>
            <w:tcMar>
              <w:top w:w="15" w:type="dxa"/>
              <w:left w:w="15" w:type="dxa"/>
              <w:right w:w="15" w:type="dxa"/>
            </w:tcMar>
            <w:vAlign w:val="center"/>
          </w:tcPr>
          <w:p w:rsidR="66B96670" w:rsidP="66B96670" w:rsidRDefault="66B96670" w14:paraId="63D6815C"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62" w:type="dxa"/>
            <w:tcBorders>
              <w:top w:val="single" w:sz="4"/>
              <w:left w:val="single" w:sz="4"/>
              <w:bottom w:val="single" w:sz="4"/>
              <w:right w:val="single" w:sz="4"/>
            </w:tcBorders>
            <w:tcMar>
              <w:top w:w="15" w:type="dxa"/>
              <w:left w:w="15" w:type="dxa"/>
              <w:right w:w="15" w:type="dxa"/>
            </w:tcMar>
            <w:vAlign w:val="center"/>
          </w:tcPr>
          <w:p w:rsidR="37639C09" w:rsidP="66B96670" w:rsidRDefault="37639C09" w14:paraId="2AD4AA1F" w14:textId="5519063C">
            <w:pPr>
              <w:pStyle w:val="Normal"/>
              <w:suppressLineNumbers w:val="0"/>
              <w:bidi w:val="0"/>
              <w:spacing w:before="0" w:beforeAutospacing="off" w:after="0" w:afterAutospacing="off" w:line="259" w:lineRule="auto"/>
              <w:ind w:left="0" w:right="0"/>
              <w:jc w:val="center"/>
            </w:pPr>
            <w:r w:rsidRPr="66B96670" w:rsidR="37639C09">
              <w:rPr>
                <w:rFonts w:ascii="Arial" w:hAnsi="Arial" w:eastAsia="Arial" w:cs="Arial"/>
                <w:b w:val="1"/>
                <w:bCs w:val="1"/>
                <w:i w:val="0"/>
                <w:iCs w:val="0"/>
                <w:strike w:val="0"/>
                <w:dstrike w:val="0"/>
                <w:color w:val="000000" w:themeColor="text1" w:themeTint="FF" w:themeShade="FF"/>
                <w:sz w:val="20"/>
                <w:szCs w:val="20"/>
                <w:u w:val="none"/>
                <w:lang w:val="es-ES"/>
              </w:rPr>
              <w:t>OCTAVO</w:t>
            </w:r>
          </w:p>
          <w:p w:rsidR="66B96670" w:rsidP="66B96670" w:rsidRDefault="66B96670" w14:paraId="405CCD28" w14:textId="5D7512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66B96670" w:rsidP="66B96670" w:rsidRDefault="66B96670" w14:paraId="24B8132E"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66B96670" w:rsidP="66B96670" w:rsidRDefault="66B96670" w14:paraId="6C00A4C3" w14:textId="765E05F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66B96670" w:rsidR="37F25BB7">
              <w:rPr>
                <w:rFonts w:ascii="Arial" w:hAnsi="Arial" w:eastAsia="Arial" w:cs="Arial"/>
                <w:b w:val="1"/>
                <w:bCs w:val="1"/>
                <w:i w:val="0"/>
                <w:iCs w:val="0"/>
                <w:strike w:val="0"/>
                <w:dstrike w:val="0"/>
                <w:color w:val="000000" w:themeColor="text1" w:themeTint="FF" w:themeShade="FF"/>
                <w:sz w:val="20"/>
                <w:szCs w:val="20"/>
                <w:u w:val="none"/>
                <w:lang w:val="es-ES"/>
              </w:rPr>
              <w:t>OCTAV</w:t>
            </w: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O</w:t>
            </w:r>
          </w:p>
          <w:p w:rsidR="66B96670" w:rsidP="66B96670" w:rsidRDefault="66B96670" w14:paraId="0E6DD605" w14:textId="7EAF0AA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66B96670" w:rsidP="66B96670" w:rsidRDefault="66B96670" w14:paraId="5FFE3C29"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6B96670" w:rsidR="66B96670">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66B96670" w:rsidTr="6D4E3B09" w14:paraId="4194A8FB">
        <w:trPr>
          <w:trHeight w:val="300"/>
        </w:trPr>
        <w:tc>
          <w:tcPr>
            <w:tcW w:w="1335" w:type="dxa"/>
            <w:tcBorders>
              <w:top w:val="nil" w:sz="4"/>
              <w:left w:val="single" w:sz="4"/>
              <w:bottom w:val="single" w:sz="4"/>
              <w:right w:val="single" w:sz="4"/>
            </w:tcBorders>
            <w:tcMar>
              <w:top w:w="15" w:type="dxa"/>
              <w:left w:w="15" w:type="dxa"/>
              <w:right w:w="15" w:type="dxa"/>
            </w:tcMar>
            <w:vAlign w:val="center"/>
          </w:tcPr>
          <w:p w:rsidR="66B96670" w:rsidP="66B96670" w:rsidRDefault="66B96670" w14:paraId="47130D50"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S</w:t>
            </w:r>
            <w:r w:rsidRPr="66B96670" w:rsidR="66B96670">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23" w:type="dxa"/>
            <w:tcBorders>
              <w:top w:val="nil" w:sz="4"/>
              <w:left w:val="single" w:sz="4"/>
              <w:bottom w:val="single" w:sz="4"/>
              <w:right w:val="single" w:sz="4"/>
            </w:tcBorders>
            <w:tcMar>
              <w:top w:w="15" w:type="dxa"/>
              <w:left w:w="15" w:type="dxa"/>
              <w:right w:w="15" w:type="dxa"/>
            </w:tcMar>
            <w:vAlign w:val="center"/>
          </w:tcPr>
          <w:p w:rsidR="6EFB852B" w:rsidP="6D4E3B09" w:rsidRDefault="6EFB852B" w14:paraId="634CE9F2" w14:textId="7C7F063A">
            <w:pPr>
              <w:spacing w:before="240" w:beforeAutospacing="off" w:after="24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62" w:type="dxa"/>
            <w:tcBorders>
              <w:top w:val="single" w:sz="4"/>
              <w:left w:val="single" w:sz="4"/>
              <w:bottom w:val="single" w:sz="4"/>
              <w:right w:val="single" w:sz="4"/>
            </w:tcBorders>
            <w:tcMar>
              <w:top w:w="15" w:type="dxa"/>
              <w:left w:w="15" w:type="dxa"/>
              <w:right w:w="15" w:type="dxa"/>
            </w:tcMar>
            <w:vAlign w:val="center"/>
          </w:tcPr>
          <w:p w:rsidR="6EFB852B" w:rsidP="6EFB852B" w:rsidRDefault="6EFB852B" w14:paraId="39B55E86" w14:textId="59D8979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EFB852B" w:rsidR="6EFB852B">
              <w:rPr>
                <w:rFonts w:ascii="Arial" w:hAnsi="Arial" w:eastAsia="Arial" w:cs="Arial"/>
                <w:b w:val="0"/>
                <w:bCs w:val="0"/>
                <w:i w:val="0"/>
                <w:iCs w:val="0"/>
                <w:strike w:val="0"/>
                <w:dstrike w:val="0"/>
                <w:color w:val="000000" w:themeColor="text1" w:themeTint="FF" w:themeShade="FF"/>
                <w:sz w:val="20"/>
                <w:szCs w:val="20"/>
                <w:u w:val="none"/>
                <w:lang w:val="es-ES"/>
              </w:rPr>
              <w:t>$</w:t>
            </w:r>
            <w:r w:rsidRPr="6EFB852B" w:rsidR="6EFB852B">
              <w:rPr>
                <w:rFonts w:ascii="Arial" w:hAnsi="Arial" w:eastAsia="Arial" w:cs="Arial"/>
                <w:noProof w:val="0"/>
                <w:sz w:val="20"/>
                <w:szCs w:val="20"/>
                <w:lang w:val="es-ES"/>
              </w:rPr>
              <w:t>1.238.094.392</w:t>
            </w:r>
          </w:p>
        </w:tc>
        <w:tc>
          <w:tcPr>
            <w:tcW w:w="1440" w:type="dxa"/>
            <w:tcBorders>
              <w:top w:val="single" w:sz="4"/>
              <w:left w:val="single" w:sz="4"/>
              <w:bottom w:val="single" w:sz="4"/>
              <w:right w:val="single" w:sz="4"/>
            </w:tcBorders>
            <w:tcMar>
              <w:top w:w="15" w:type="dxa"/>
              <w:left w:w="15" w:type="dxa"/>
              <w:right w:w="15" w:type="dxa"/>
            </w:tcMar>
            <w:vAlign w:val="center"/>
          </w:tcPr>
          <w:p w:rsidR="6EFB852B" w:rsidP="6EFB852B" w:rsidRDefault="6EFB852B" w14:paraId="62FAB5FB" w14:textId="6BB8CA5D">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EFB852B" w:rsidR="6EFB852B">
              <w:rPr>
                <w:rFonts w:ascii="Arial" w:hAnsi="Arial" w:eastAsia="Arial" w:cs="Arial"/>
                <w:b w:val="0"/>
                <w:bCs w:val="0"/>
                <w:i w:val="0"/>
                <w:iCs w:val="0"/>
                <w:strike w:val="0"/>
                <w:dstrike w:val="0"/>
                <w:color w:val="000000" w:themeColor="text1" w:themeTint="FF" w:themeShade="FF"/>
                <w:sz w:val="20"/>
                <w:szCs w:val="20"/>
                <w:u w:val="none"/>
                <w:lang w:val="es-ES"/>
              </w:rPr>
              <w:t>$</w:t>
            </w:r>
            <w:r w:rsidRPr="6EFB852B" w:rsidR="6EFB852B">
              <w:rPr>
                <w:rFonts w:ascii="Arial" w:hAnsi="Arial" w:eastAsia="Arial" w:cs="Arial"/>
                <w:noProof w:val="0"/>
                <w:sz w:val="20"/>
                <w:szCs w:val="20"/>
                <w:lang w:val="es-ES"/>
              </w:rPr>
              <w:t>148.571.327</w:t>
            </w:r>
          </w:p>
        </w:tc>
        <w:tc>
          <w:tcPr>
            <w:tcW w:w="1501" w:type="dxa"/>
            <w:tcBorders>
              <w:top w:val="nil" w:sz="4"/>
              <w:left w:val="single" w:sz="4"/>
              <w:bottom w:val="single" w:sz="4"/>
              <w:right w:val="single" w:sz="4"/>
            </w:tcBorders>
            <w:tcMar>
              <w:top w:w="15" w:type="dxa"/>
              <w:left w:w="15" w:type="dxa"/>
              <w:right w:w="15" w:type="dxa"/>
            </w:tcMar>
            <w:vAlign w:val="center"/>
          </w:tcPr>
          <w:p w:rsidR="6EFB852B" w:rsidP="6EFB852B" w:rsidRDefault="6EFB852B" w14:paraId="7D36F508" w14:textId="2F352C1E">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EFB852B" w:rsidR="6EFB852B">
              <w:rPr>
                <w:rFonts w:ascii="Arial" w:hAnsi="Arial" w:eastAsia="Arial" w:cs="Arial"/>
                <w:b w:val="0"/>
                <w:bCs w:val="0"/>
                <w:i w:val="0"/>
                <w:iCs w:val="0"/>
                <w:strike w:val="0"/>
                <w:dstrike w:val="0"/>
                <w:color w:val="000000" w:themeColor="text1" w:themeTint="FF" w:themeShade="FF"/>
                <w:sz w:val="20"/>
                <w:szCs w:val="20"/>
                <w:u w:val="none"/>
                <w:lang w:val="es-ES"/>
              </w:rPr>
              <w:t>$</w:t>
            </w:r>
            <w:r w:rsidRPr="6EFB852B" w:rsidR="6EFB852B">
              <w:rPr>
                <w:rFonts w:ascii="Arial" w:hAnsi="Arial" w:eastAsia="Arial" w:cs="Arial"/>
                <w:noProof w:val="0"/>
                <w:sz w:val="20"/>
                <w:szCs w:val="20"/>
                <w:lang w:val="es-ES"/>
              </w:rPr>
              <w:t>1.089.523.065</w:t>
            </w:r>
          </w:p>
        </w:tc>
        <w:tc>
          <w:tcPr>
            <w:tcW w:w="1481" w:type="dxa"/>
            <w:tcBorders>
              <w:top w:val="nil" w:sz="4"/>
              <w:left w:val="single" w:sz="4"/>
              <w:bottom w:val="single" w:sz="4"/>
              <w:right w:val="single" w:sz="4"/>
            </w:tcBorders>
            <w:tcMar>
              <w:top w:w="15" w:type="dxa"/>
              <w:left w:w="15" w:type="dxa"/>
              <w:right w:w="15" w:type="dxa"/>
            </w:tcMar>
            <w:vAlign w:val="center"/>
          </w:tcPr>
          <w:p w:rsidR="6EFB852B" w:rsidP="6EFB852B" w:rsidRDefault="6EFB852B" w14:paraId="2B66170E"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EFB852B" w:rsidR="6EFB852B">
              <w:rPr>
                <w:rFonts w:ascii="Arial" w:hAnsi="Arial" w:eastAsia="Arial" w:cs="Arial"/>
                <w:b w:val="0"/>
                <w:bCs w:val="0"/>
                <w:i w:val="0"/>
                <w:iCs w:val="0"/>
                <w:strike w:val="0"/>
                <w:dstrike w:val="0"/>
                <w:color w:val="000000" w:themeColor="text1" w:themeTint="FF" w:themeShade="FF"/>
                <w:sz w:val="20"/>
                <w:szCs w:val="20"/>
                <w:u w:val="none"/>
              </w:rPr>
              <w:t>88</w:t>
            </w:r>
            <w:r w:rsidRPr="6EFB852B" w:rsidR="6EFB852B">
              <w:rPr>
                <w:rFonts w:ascii="Arial" w:hAnsi="Arial" w:eastAsia="Arial" w:cs="Arial"/>
                <w:b w:val="0"/>
                <w:bCs w:val="0"/>
                <w:i w:val="0"/>
                <w:iCs w:val="0"/>
                <w:strike w:val="0"/>
                <w:dstrike w:val="0"/>
                <w:color w:val="000000" w:themeColor="text1" w:themeTint="FF" w:themeShade="FF"/>
                <w:sz w:val="20"/>
                <w:szCs w:val="20"/>
                <w:u w:val="none"/>
              </w:rPr>
              <w:t>%</w:t>
            </w:r>
          </w:p>
        </w:tc>
      </w:tr>
    </w:tbl>
    <w:p w:rsidR="66B96670" w:rsidP="66B96670" w:rsidRDefault="66B96670" w14:paraId="32C1F496" w14:textId="7BAFC822">
      <w:pPr>
        <w:pStyle w:val="Normal"/>
        <w:jc w:val="both"/>
        <w:rPr>
          <w:rFonts w:ascii="Arial" w:hAnsi="Arial" w:eastAsia="Arial" w:cs="Arial"/>
          <w:b w:val="0"/>
          <w:bCs w:val="0"/>
          <w:i w:val="0"/>
          <w:iCs w:val="0"/>
          <w:caps w:val="0"/>
          <w:smallCaps w:val="0"/>
          <w:noProof w:val="0"/>
          <w:sz w:val="22"/>
          <w:szCs w:val="22"/>
          <w:lang w:val="es-MX"/>
        </w:rPr>
      </w:pPr>
    </w:p>
    <w:p w:rsidR="79993A23" w:rsidP="420548C0" w:rsidRDefault="79993A23" w14:paraId="0F6E9278" w14:textId="4C709A97">
      <w:pPr>
        <w:pStyle w:val="Normal"/>
        <w:jc w:val="both"/>
        <w:rPr>
          <w:rFonts w:ascii="Arial" w:hAnsi="Arial" w:eastAsia="Arial" w:cs="Arial"/>
          <w:b w:val="0"/>
          <w:bCs w:val="0"/>
          <w:i w:val="0"/>
          <w:iCs w:val="0"/>
          <w:caps w:val="0"/>
          <w:smallCaps w:val="0"/>
          <w:noProof w:val="0"/>
          <w:sz w:val="22"/>
          <w:szCs w:val="22"/>
          <w:lang w:val="es-MX"/>
        </w:rPr>
      </w:pPr>
      <w:r w:rsidRPr="420548C0" w:rsidR="79993A23">
        <w:rPr>
          <w:rFonts w:ascii="Arial" w:hAnsi="Arial" w:eastAsia="Arial" w:cs="Arial"/>
          <w:b w:val="0"/>
          <w:bCs w:val="0"/>
          <w:i w:val="0"/>
          <w:iCs w:val="0"/>
          <w:caps w:val="0"/>
          <w:smallCaps w:val="0"/>
          <w:noProof w:val="0"/>
          <w:sz w:val="22"/>
          <w:szCs w:val="22"/>
          <w:lang w:val="es-MX"/>
        </w:rPr>
        <w:t xml:space="preserve">El valor del pago del </w:t>
      </w:r>
      <w:r w:rsidRPr="420548C0" w:rsidR="2EC73B63">
        <w:rPr>
          <w:rFonts w:ascii="Arial" w:hAnsi="Arial" w:eastAsia="Arial" w:cs="Arial"/>
          <w:b w:val="0"/>
          <w:bCs w:val="0"/>
          <w:i w:val="0"/>
          <w:iCs w:val="0"/>
          <w:caps w:val="0"/>
          <w:smallCaps w:val="0"/>
          <w:noProof w:val="0"/>
          <w:sz w:val="22"/>
          <w:szCs w:val="22"/>
          <w:lang w:val="es-MX"/>
        </w:rPr>
        <w:t xml:space="preserve">octavo </w:t>
      </w:r>
      <w:r w:rsidRPr="420548C0" w:rsidR="79993A23">
        <w:rPr>
          <w:rFonts w:ascii="Arial" w:hAnsi="Arial" w:eastAsia="Arial" w:cs="Arial"/>
          <w:b w:val="0"/>
          <w:bCs w:val="0"/>
          <w:i w:val="0"/>
          <w:iCs w:val="0"/>
          <w:caps w:val="0"/>
          <w:smallCaps w:val="0"/>
          <w:noProof w:val="0"/>
          <w:sz w:val="22"/>
          <w:szCs w:val="22"/>
          <w:lang w:val="es-MX"/>
        </w:rPr>
        <w:t xml:space="preserve">desembolso por </w:t>
      </w:r>
      <w:r w:rsidRPr="420548C0" w:rsidR="79993A23">
        <w:rPr>
          <w:rFonts w:ascii="Arial" w:hAnsi="Arial" w:eastAsia="Arial" w:cs="Arial"/>
          <w:b w:val="0"/>
          <w:bCs w:val="0"/>
          <w:i w:val="0"/>
          <w:iCs w:val="0"/>
          <w:caps w:val="0"/>
          <w:smallCaps w:val="0"/>
          <w:noProof w:val="0"/>
          <w:sz w:val="22"/>
          <w:szCs w:val="22"/>
          <w:lang w:val="es-MX"/>
        </w:rPr>
        <w:t xml:space="preserve">$ </w:t>
      </w:r>
      <w:r w:rsidRPr="420548C0" w:rsidR="44754BEA">
        <w:rPr>
          <w:rFonts w:ascii="Arial" w:hAnsi="Arial" w:eastAsia="Arial" w:cs="Arial"/>
          <w:b w:val="0"/>
          <w:bCs w:val="0"/>
          <w:i w:val="0"/>
          <w:iCs w:val="0"/>
          <w:caps w:val="0"/>
          <w:smallCaps w:val="0"/>
          <w:noProof w:val="0"/>
          <w:sz w:val="22"/>
          <w:szCs w:val="22"/>
          <w:lang w:val="es-MX"/>
        </w:rPr>
        <w:t>1.238.094.392</w:t>
      </w:r>
      <w:r w:rsidRPr="420548C0" w:rsidR="79993A23">
        <w:rPr>
          <w:rFonts w:ascii="Arial" w:hAnsi="Arial" w:eastAsia="Arial" w:cs="Arial"/>
          <w:b w:val="0"/>
          <w:bCs w:val="0"/>
          <w:i w:val="0"/>
          <w:iCs w:val="0"/>
          <w:caps w:val="0"/>
          <w:smallCaps w:val="0"/>
          <w:noProof w:val="0"/>
          <w:sz w:val="22"/>
          <w:szCs w:val="22"/>
          <w:lang w:val="es-MX"/>
        </w:rPr>
        <w:t xml:space="preserve"> se</w:t>
      </w:r>
      <w:r w:rsidRPr="420548C0" w:rsidR="79993A23">
        <w:rPr>
          <w:rFonts w:ascii="Arial" w:hAnsi="Arial" w:eastAsia="Arial" w:cs="Arial"/>
          <w:b w:val="0"/>
          <w:bCs w:val="0"/>
          <w:i w:val="0"/>
          <w:iCs w:val="0"/>
          <w:caps w:val="0"/>
          <w:smallCaps w:val="0"/>
          <w:noProof w:val="0"/>
          <w:sz w:val="22"/>
          <w:szCs w:val="22"/>
          <w:lang w:val="es-MX"/>
        </w:rPr>
        <w:t xml:space="preserve"> realizó por el 88% del valor programado de conformidad con los requisitos establecidos en el convenio, el 12% restante corresponde a la reserva de glosa.</w:t>
      </w:r>
    </w:p>
    <w:p w:rsidR="66B96670" w:rsidP="6D4E3B09" w:rsidRDefault="66B96670" w14:paraId="415D3B77" w14:textId="771F69F1">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1335"/>
        <w:gridCol w:w="1723"/>
        <w:gridCol w:w="1562"/>
        <w:gridCol w:w="1440"/>
        <w:gridCol w:w="1501"/>
        <w:gridCol w:w="1481"/>
      </w:tblGrid>
      <w:tr w:rsidR="6D4E3B09" w:rsidTr="6D4E3B09" w14:paraId="3416204F">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74327B22"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SUBRED</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23"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0941CBCA"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62" w:type="dxa"/>
            <w:tcBorders>
              <w:top w:val="single" w:sz="4"/>
              <w:left w:val="single" w:sz="4"/>
              <w:bottom w:val="single" w:sz="4"/>
              <w:right w:val="single" w:sz="4"/>
            </w:tcBorders>
            <w:tcMar>
              <w:top w:w="15" w:type="dxa"/>
              <w:left w:w="15" w:type="dxa"/>
              <w:right w:w="15" w:type="dxa"/>
            </w:tcMar>
            <w:vAlign w:val="center"/>
          </w:tcPr>
          <w:p w:rsidR="452CAFD1" w:rsidP="6D4E3B09" w:rsidRDefault="452CAFD1" w14:paraId="248E77FC" w14:textId="6D19EA6C">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000000" w:themeColor="text1" w:themeTint="FF" w:themeShade="FF"/>
                <w:sz w:val="20"/>
                <w:szCs w:val="20"/>
                <w:u w:val="none"/>
                <w:lang w:val="es-ES"/>
              </w:rPr>
            </w:pPr>
            <w:r w:rsidRPr="6D4E3B09" w:rsidR="452CAFD1">
              <w:rPr>
                <w:rFonts w:ascii="Arial" w:hAnsi="Arial" w:eastAsia="Arial" w:cs="Arial"/>
                <w:b w:val="1"/>
                <w:bCs w:val="1"/>
                <w:i w:val="0"/>
                <w:iCs w:val="0"/>
                <w:strike w:val="0"/>
                <w:dstrike w:val="0"/>
                <w:color w:val="000000" w:themeColor="text1" w:themeTint="FF" w:themeShade="FF"/>
                <w:sz w:val="20"/>
                <w:szCs w:val="20"/>
                <w:u w:val="none"/>
                <w:lang w:val="es-ES"/>
              </w:rPr>
              <w:t>NOVENO</w:t>
            </w:r>
          </w:p>
          <w:p w:rsidR="6D4E3B09" w:rsidP="6D4E3B09" w:rsidRDefault="6D4E3B09" w14:paraId="41F2E00B" w14:textId="5D7512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0D40BCCC"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22031B3E" w14:textId="240E3277">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6D4E3B09" w:rsidR="538B8407">
              <w:rPr>
                <w:rFonts w:ascii="Arial" w:hAnsi="Arial" w:eastAsia="Arial" w:cs="Arial"/>
                <w:b w:val="1"/>
                <w:bCs w:val="1"/>
                <w:i w:val="0"/>
                <w:iCs w:val="0"/>
                <w:strike w:val="0"/>
                <w:dstrike w:val="0"/>
                <w:color w:val="000000" w:themeColor="text1" w:themeTint="FF" w:themeShade="FF"/>
                <w:sz w:val="20"/>
                <w:szCs w:val="20"/>
                <w:u w:val="none"/>
                <w:lang w:val="es-ES"/>
              </w:rPr>
              <w:t>NOVENO</w:t>
            </w:r>
          </w:p>
          <w:p w:rsidR="6D4E3B09" w:rsidP="6D4E3B09" w:rsidRDefault="6D4E3B09" w14:paraId="3165C231" w14:textId="7EAF0AA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7BF2CBC2"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D4E3B09" w:rsidR="6D4E3B09">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6D4E3B09" w:rsidTr="6D4E3B09" w14:paraId="0028D332">
        <w:trPr>
          <w:trHeight w:val="300"/>
        </w:trPr>
        <w:tc>
          <w:tcPr>
            <w:tcW w:w="1335" w:type="dxa"/>
            <w:tcBorders>
              <w:top w:val="nil" w:sz="4"/>
              <w:left w:val="single" w:sz="4"/>
              <w:bottom w:val="single" w:sz="4"/>
              <w:right w:val="single" w:sz="4"/>
            </w:tcBorders>
            <w:tcMar>
              <w:top w:w="15" w:type="dxa"/>
              <w:left w:w="15" w:type="dxa"/>
              <w:right w:w="15" w:type="dxa"/>
            </w:tcMar>
            <w:vAlign w:val="center"/>
          </w:tcPr>
          <w:p w:rsidR="6D4E3B09" w:rsidP="6D4E3B09" w:rsidRDefault="6D4E3B09" w14:paraId="4273886C"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S</w:t>
            </w: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23" w:type="dxa"/>
            <w:tcBorders>
              <w:top w:val="nil" w:sz="4"/>
              <w:left w:val="single" w:sz="4"/>
              <w:bottom w:val="single" w:sz="4"/>
              <w:right w:val="single" w:sz="4"/>
            </w:tcBorders>
            <w:tcMar>
              <w:top w:w="15" w:type="dxa"/>
              <w:left w:w="15" w:type="dxa"/>
              <w:right w:w="15" w:type="dxa"/>
            </w:tcMar>
            <w:vAlign w:val="center"/>
          </w:tcPr>
          <w:p w:rsidR="38603ABA" w:rsidP="6D4E3B09" w:rsidRDefault="38603ABA" w14:paraId="5B53CDFB" w14:textId="571F963D">
            <w:pPr>
              <w:spacing w:before="240" w:beforeAutospacing="off" w:after="240" w:afterAutospacing="off"/>
              <w:jc w:val="center"/>
              <w:rPr>
                <w:rFonts w:ascii="Arial" w:hAnsi="Arial" w:eastAsia="Arial" w:cs="Arial"/>
                <w:noProof w:val="0"/>
                <w:sz w:val="20"/>
                <w:szCs w:val="20"/>
                <w:lang w:val="es-ES"/>
              </w:rPr>
            </w:pPr>
            <w:r w:rsidRPr="6D4E3B09" w:rsidR="38603ABA">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62"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3D421761" w14:textId="59D8979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w:t>
            </w:r>
            <w:r w:rsidRPr="6D4E3B09" w:rsidR="6D4E3B09">
              <w:rPr>
                <w:rFonts w:ascii="Arial" w:hAnsi="Arial" w:eastAsia="Arial" w:cs="Arial"/>
                <w:noProof w:val="0"/>
                <w:sz w:val="20"/>
                <w:szCs w:val="20"/>
                <w:lang w:val="es-ES"/>
              </w:rPr>
              <w:t>1.238.094.392</w:t>
            </w:r>
          </w:p>
        </w:tc>
        <w:tc>
          <w:tcPr>
            <w:tcW w:w="1440" w:type="dxa"/>
            <w:tcBorders>
              <w:top w:val="single" w:sz="4"/>
              <w:left w:val="single" w:sz="4"/>
              <w:bottom w:val="single" w:sz="4"/>
              <w:right w:val="single" w:sz="4"/>
            </w:tcBorders>
            <w:tcMar>
              <w:top w:w="15" w:type="dxa"/>
              <w:left w:w="15" w:type="dxa"/>
              <w:right w:w="15" w:type="dxa"/>
            </w:tcMar>
            <w:vAlign w:val="center"/>
          </w:tcPr>
          <w:p w:rsidR="6D4E3B09" w:rsidP="6D4E3B09" w:rsidRDefault="6D4E3B09" w14:paraId="43A9AC6E" w14:textId="6BB8CA5D">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w:t>
            </w:r>
            <w:r w:rsidRPr="6D4E3B09" w:rsidR="6D4E3B09">
              <w:rPr>
                <w:rFonts w:ascii="Arial" w:hAnsi="Arial" w:eastAsia="Arial" w:cs="Arial"/>
                <w:noProof w:val="0"/>
                <w:sz w:val="20"/>
                <w:szCs w:val="20"/>
                <w:lang w:val="es-ES"/>
              </w:rPr>
              <w:t>148.571.327</w:t>
            </w:r>
          </w:p>
        </w:tc>
        <w:tc>
          <w:tcPr>
            <w:tcW w:w="1501" w:type="dxa"/>
            <w:tcBorders>
              <w:top w:val="nil" w:sz="4"/>
              <w:left w:val="single" w:sz="4"/>
              <w:bottom w:val="single" w:sz="4"/>
              <w:right w:val="single" w:sz="4"/>
            </w:tcBorders>
            <w:tcMar>
              <w:top w:w="15" w:type="dxa"/>
              <w:left w:w="15" w:type="dxa"/>
              <w:right w:w="15" w:type="dxa"/>
            </w:tcMar>
            <w:vAlign w:val="center"/>
          </w:tcPr>
          <w:p w:rsidR="6D4E3B09" w:rsidP="6D4E3B09" w:rsidRDefault="6D4E3B09" w14:paraId="5A8071AD" w14:textId="2F352C1E">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D4E3B09" w:rsidR="6D4E3B09">
              <w:rPr>
                <w:rFonts w:ascii="Arial" w:hAnsi="Arial" w:eastAsia="Arial" w:cs="Arial"/>
                <w:b w:val="0"/>
                <w:bCs w:val="0"/>
                <w:i w:val="0"/>
                <w:iCs w:val="0"/>
                <w:strike w:val="0"/>
                <w:dstrike w:val="0"/>
                <w:color w:val="000000" w:themeColor="text1" w:themeTint="FF" w:themeShade="FF"/>
                <w:sz w:val="20"/>
                <w:szCs w:val="20"/>
                <w:u w:val="none"/>
                <w:lang w:val="es-ES"/>
              </w:rPr>
              <w:t>$</w:t>
            </w:r>
            <w:r w:rsidRPr="6D4E3B09" w:rsidR="6D4E3B09">
              <w:rPr>
                <w:rFonts w:ascii="Arial" w:hAnsi="Arial" w:eastAsia="Arial" w:cs="Arial"/>
                <w:noProof w:val="0"/>
                <w:sz w:val="20"/>
                <w:szCs w:val="20"/>
                <w:lang w:val="es-ES"/>
              </w:rPr>
              <w:t>1.089.523.065</w:t>
            </w:r>
          </w:p>
        </w:tc>
        <w:tc>
          <w:tcPr>
            <w:tcW w:w="1481" w:type="dxa"/>
            <w:tcBorders>
              <w:top w:val="nil" w:sz="4"/>
              <w:left w:val="single" w:sz="4"/>
              <w:bottom w:val="single" w:sz="4"/>
              <w:right w:val="single" w:sz="4"/>
            </w:tcBorders>
            <w:tcMar>
              <w:top w:w="15" w:type="dxa"/>
              <w:left w:w="15" w:type="dxa"/>
              <w:right w:w="15" w:type="dxa"/>
            </w:tcMar>
            <w:vAlign w:val="center"/>
          </w:tcPr>
          <w:p w:rsidR="6D4E3B09" w:rsidP="6D4E3B09" w:rsidRDefault="6D4E3B09" w14:paraId="51BD35ED"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4E3B09" w:rsidR="6D4E3B09">
              <w:rPr>
                <w:rFonts w:ascii="Arial" w:hAnsi="Arial" w:eastAsia="Arial" w:cs="Arial"/>
                <w:b w:val="0"/>
                <w:bCs w:val="0"/>
                <w:i w:val="0"/>
                <w:iCs w:val="0"/>
                <w:strike w:val="0"/>
                <w:dstrike w:val="0"/>
                <w:color w:val="000000" w:themeColor="text1" w:themeTint="FF" w:themeShade="FF"/>
                <w:sz w:val="20"/>
                <w:szCs w:val="20"/>
                <w:u w:val="none"/>
              </w:rPr>
              <w:t>88</w:t>
            </w:r>
            <w:r w:rsidRPr="6D4E3B09" w:rsidR="6D4E3B09">
              <w:rPr>
                <w:rFonts w:ascii="Arial" w:hAnsi="Arial" w:eastAsia="Arial" w:cs="Arial"/>
                <w:b w:val="0"/>
                <w:bCs w:val="0"/>
                <w:i w:val="0"/>
                <w:iCs w:val="0"/>
                <w:strike w:val="0"/>
                <w:dstrike w:val="0"/>
                <w:color w:val="000000" w:themeColor="text1" w:themeTint="FF" w:themeShade="FF"/>
                <w:sz w:val="20"/>
                <w:szCs w:val="20"/>
                <w:u w:val="none"/>
              </w:rPr>
              <w:t>%</w:t>
            </w:r>
          </w:p>
        </w:tc>
      </w:tr>
    </w:tbl>
    <w:p w:rsidR="6D4E3B09" w:rsidP="6D4E3B09" w:rsidRDefault="6D4E3B09" w14:paraId="622393C1" w14:textId="7BAFC822">
      <w:pPr>
        <w:pStyle w:val="Normal"/>
        <w:jc w:val="both"/>
        <w:rPr>
          <w:rFonts w:ascii="Arial" w:hAnsi="Arial" w:eastAsia="Arial" w:cs="Arial"/>
          <w:b w:val="0"/>
          <w:bCs w:val="0"/>
          <w:i w:val="0"/>
          <w:iCs w:val="0"/>
          <w:caps w:val="0"/>
          <w:smallCaps w:val="0"/>
          <w:noProof w:val="0"/>
          <w:sz w:val="22"/>
          <w:szCs w:val="22"/>
          <w:lang w:val="es-MX"/>
        </w:rPr>
      </w:pPr>
    </w:p>
    <w:p w:rsidR="5CAA141D" w:rsidP="420548C0" w:rsidRDefault="5CAA141D" w14:paraId="02CAC49D" w14:textId="01F4DB35">
      <w:pPr>
        <w:pStyle w:val="Normal"/>
        <w:jc w:val="both"/>
        <w:rPr>
          <w:rFonts w:ascii="Arial" w:hAnsi="Arial" w:eastAsia="Arial" w:cs="Arial"/>
          <w:b w:val="0"/>
          <w:bCs w:val="0"/>
          <w:i w:val="0"/>
          <w:iCs w:val="0"/>
          <w:caps w:val="0"/>
          <w:smallCaps w:val="0"/>
          <w:noProof w:val="0"/>
          <w:sz w:val="22"/>
          <w:szCs w:val="22"/>
          <w:lang w:val="es-MX"/>
        </w:rPr>
      </w:pPr>
      <w:r w:rsidRPr="420548C0" w:rsidR="5CAA141D">
        <w:rPr>
          <w:rFonts w:ascii="Arial" w:hAnsi="Arial" w:eastAsia="Arial" w:cs="Arial"/>
          <w:b w:val="0"/>
          <w:bCs w:val="0"/>
          <w:i w:val="0"/>
          <w:iCs w:val="0"/>
          <w:caps w:val="0"/>
          <w:smallCaps w:val="0"/>
          <w:noProof w:val="0"/>
          <w:sz w:val="22"/>
          <w:szCs w:val="22"/>
          <w:lang w:val="es-MX"/>
        </w:rPr>
        <w:t xml:space="preserve">El valor del pago del </w:t>
      </w:r>
      <w:r w:rsidRPr="420548C0" w:rsidR="133255CC">
        <w:rPr>
          <w:rFonts w:ascii="Arial" w:hAnsi="Arial" w:eastAsia="Arial" w:cs="Arial"/>
          <w:b w:val="0"/>
          <w:bCs w:val="0"/>
          <w:i w:val="0"/>
          <w:iCs w:val="0"/>
          <w:caps w:val="0"/>
          <w:smallCaps w:val="0"/>
          <w:noProof w:val="0"/>
          <w:sz w:val="22"/>
          <w:szCs w:val="22"/>
          <w:lang w:val="es-MX"/>
        </w:rPr>
        <w:t>noveno</w:t>
      </w:r>
      <w:r w:rsidRPr="420548C0" w:rsidR="5CAA141D">
        <w:rPr>
          <w:rFonts w:ascii="Arial" w:hAnsi="Arial" w:eastAsia="Arial" w:cs="Arial"/>
          <w:b w:val="0"/>
          <w:bCs w:val="0"/>
          <w:i w:val="0"/>
          <w:iCs w:val="0"/>
          <w:caps w:val="0"/>
          <w:smallCaps w:val="0"/>
          <w:noProof w:val="0"/>
          <w:sz w:val="22"/>
          <w:szCs w:val="22"/>
          <w:lang w:val="es-MX"/>
        </w:rPr>
        <w:t xml:space="preserve"> desembolso por $ </w:t>
      </w:r>
      <w:r w:rsidRPr="420548C0" w:rsidR="6B8F8AD6">
        <w:rPr>
          <w:rFonts w:ascii="Arial" w:hAnsi="Arial" w:eastAsia="Arial" w:cs="Arial"/>
          <w:b w:val="0"/>
          <w:bCs w:val="0"/>
          <w:i w:val="0"/>
          <w:iCs w:val="0"/>
          <w:caps w:val="0"/>
          <w:smallCaps w:val="0"/>
          <w:noProof w:val="0"/>
          <w:sz w:val="22"/>
          <w:szCs w:val="22"/>
          <w:lang w:val="es-MX"/>
        </w:rPr>
        <w:t>1.238.094.392</w:t>
      </w:r>
      <w:r w:rsidRPr="420548C0" w:rsidR="5CAA141D">
        <w:rPr>
          <w:rFonts w:ascii="Arial" w:hAnsi="Arial" w:eastAsia="Arial" w:cs="Arial"/>
          <w:b w:val="0"/>
          <w:bCs w:val="0"/>
          <w:i w:val="0"/>
          <w:iCs w:val="0"/>
          <w:caps w:val="0"/>
          <w:smallCaps w:val="0"/>
          <w:noProof w:val="0"/>
          <w:sz w:val="22"/>
          <w:szCs w:val="22"/>
          <w:lang w:val="es-MX"/>
        </w:rPr>
        <w:t xml:space="preserve"> se realizó por el 88% del valor programado de conformidad con los requisitos establecidos en el convenio, el 12% restante corresponde a la reserva de glosa.</w:t>
      </w:r>
    </w:p>
    <w:p w:rsidR="6D4E3B09" w:rsidP="420548C0" w:rsidRDefault="6D4E3B09" w14:paraId="1F2B59DD" w14:textId="0334AC93">
      <w:pPr>
        <w:pStyle w:val="Normal"/>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1335"/>
        <w:gridCol w:w="1723"/>
        <w:gridCol w:w="1562"/>
        <w:gridCol w:w="1440"/>
        <w:gridCol w:w="1501"/>
        <w:gridCol w:w="1481"/>
      </w:tblGrid>
      <w:tr w:rsidR="420548C0" w:rsidTr="2F86E96E" w14:paraId="5A3947F1">
        <w:trPr>
          <w:trHeight w:val="300"/>
        </w:trPr>
        <w:tc>
          <w:tcPr>
            <w:tcW w:w="1335"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34FBB15E" w14:textId="253B3D0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SUBRED</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723"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15D0A41D" w14:textId="2BFE59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 xml:space="preserve"> PRESUPUESTO ASIGNADO</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62" w:type="dxa"/>
            <w:tcBorders>
              <w:top w:val="single" w:sz="4"/>
              <w:left w:val="single" w:sz="4"/>
              <w:bottom w:val="single" w:sz="4"/>
              <w:right w:val="single" w:sz="4"/>
            </w:tcBorders>
            <w:tcMar>
              <w:top w:w="15" w:type="dxa"/>
              <w:left w:w="15" w:type="dxa"/>
              <w:right w:w="15" w:type="dxa"/>
            </w:tcMar>
            <w:vAlign w:val="center"/>
          </w:tcPr>
          <w:p w:rsidR="1D307C37" w:rsidP="2F86E96E" w:rsidRDefault="1D307C37" w14:paraId="32746059" w14:textId="40E66F31">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000000" w:themeColor="text1" w:themeTint="FF" w:themeShade="FF"/>
                <w:sz w:val="20"/>
                <w:szCs w:val="20"/>
                <w:u w:val="none"/>
                <w:lang w:val="es-ES"/>
              </w:rPr>
            </w:pPr>
            <w:r w:rsidRPr="2F86E96E" w:rsidR="3386DC5D">
              <w:rPr>
                <w:rFonts w:ascii="Arial" w:hAnsi="Arial" w:eastAsia="Arial" w:cs="Arial"/>
                <w:b w:val="1"/>
                <w:bCs w:val="1"/>
                <w:i w:val="0"/>
                <w:iCs w:val="0"/>
                <w:strike w:val="0"/>
                <w:dstrike w:val="0"/>
                <w:color w:val="000000" w:themeColor="text1" w:themeTint="FF" w:themeShade="FF"/>
                <w:sz w:val="20"/>
                <w:szCs w:val="20"/>
                <w:u w:val="none"/>
                <w:lang w:val="es-ES"/>
              </w:rPr>
              <w:t>UNDÉCIMO</w:t>
            </w:r>
          </w:p>
          <w:p w:rsidR="420548C0" w:rsidP="420548C0" w:rsidRDefault="420548C0" w14:paraId="6516EA48" w14:textId="5D7512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DESEMBOLSO PROGRAMADO</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440"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4244459A" w14:textId="00E6597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RESERVA DE GLOSA</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c>
          <w:tcPr>
            <w:tcW w:w="1501" w:type="dxa"/>
            <w:tcBorders>
              <w:top w:val="single" w:sz="4"/>
              <w:left w:val="single" w:sz="4"/>
              <w:bottom w:val="single" w:sz="4"/>
              <w:right w:val="single" w:sz="4"/>
            </w:tcBorders>
            <w:tcMar>
              <w:top w:w="15" w:type="dxa"/>
              <w:left w:w="15" w:type="dxa"/>
              <w:right w:w="15" w:type="dxa"/>
            </w:tcMar>
            <w:vAlign w:val="center"/>
          </w:tcPr>
          <w:p w:rsidR="420548C0" w:rsidP="2F86E96E" w:rsidRDefault="420548C0" w14:paraId="79B19E60" w14:textId="2CB37E9F">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lang w:val="es-ES"/>
              </w:rPr>
            </w:pPr>
            <w:r w:rsidRPr="2F86E96E" w:rsidR="420548C0">
              <w:rPr>
                <w:rFonts w:ascii="Arial" w:hAnsi="Arial" w:eastAsia="Arial" w:cs="Arial"/>
                <w:b w:val="1"/>
                <w:bCs w:val="1"/>
                <w:i w:val="0"/>
                <w:iCs w:val="0"/>
                <w:strike w:val="0"/>
                <w:dstrike w:val="0"/>
                <w:color w:val="000000" w:themeColor="text1" w:themeTint="FF" w:themeShade="FF"/>
                <w:sz w:val="20"/>
                <w:szCs w:val="20"/>
                <w:u w:val="none"/>
                <w:lang w:val="es-ES"/>
              </w:rPr>
              <w:t xml:space="preserve">EJECUCIÓN </w:t>
            </w:r>
            <w:r w:rsidRPr="2F86E96E" w:rsidR="3386DC5D">
              <w:rPr>
                <w:rFonts w:ascii="Arial" w:hAnsi="Arial" w:eastAsia="Arial" w:cs="Arial"/>
                <w:b w:val="1"/>
                <w:bCs w:val="1"/>
                <w:i w:val="0"/>
                <w:iCs w:val="0"/>
                <w:strike w:val="0"/>
                <w:dstrike w:val="0"/>
                <w:color w:val="000000" w:themeColor="text1" w:themeTint="FF" w:themeShade="FF"/>
                <w:sz w:val="20"/>
                <w:szCs w:val="20"/>
                <w:u w:val="none"/>
                <w:lang w:val="es-ES"/>
              </w:rPr>
              <w:t>UNDÉCIMO</w:t>
            </w:r>
          </w:p>
          <w:p w:rsidR="420548C0" w:rsidP="420548C0" w:rsidRDefault="420548C0" w14:paraId="5C251449" w14:textId="7EAF0AA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DESEMBOLSO</w:t>
            </w:r>
          </w:p>
        </w:tc>
        <w:tc>
          <w:tcPr>
            <w:tcW w:w="1481"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448281E6" w14:textId="7EE48F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 xml:space="preserve">% DESEMBOLSO </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420548C0" w:rsidR="420548C0">
              <w:rPr>
                <w:rFonts w:ascii="Arial" w:hAnsi="Arial" w:eastAsia="Arial" w:cs="Arial"/>
                <w:b w:val="1"/>
                <w:bCs w:val="1"/>
                <w:i w:val="0"/>
                <w:iCs w:val="0"/>
                <w:strike w:val="0"/>
                <w:dstrike w:val="0"/>
                <w:color w:val="000000" w:themeColor="text1" w:themeTint="FF" w:themeShade="FF"/>
                <w:sz w:val="20"/>
                <w:szCs w:val="20"/>
                <w:u w:val="none"/>
                <w:lang w:val="es-ES"/>
              </w:rPr>
              <w:t xml:space="preserve"> </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w:t>
            </w:r>
          </w:p>
        </w:tc>
      </w:tr>
      <w:tr w:rsidR="420548C0" w:rsidTr="2F86E96E" w14:paraId="6149A866">
        <w:trPr>
          <w:trHeight w:val="300"/>
        </w:trPr>
        <w:tc>
          <w:tcPr>
            <w:tcW w:w="1335" w:type="dxa"/>
            <w:tcBorders>
              <w:top w:val="nil" w:sz="4"/>
              <w:left w:val="single" w:sz="4"/>
              <w:bottom w:val="single" w:sz="4"/>
              <w:right w:val="single" w:sz="4"/>
            </w:tcBorders>
            <w:tcMar>
              <w:top w:w="15" w:type="dxa"/>
              <w:left w:w="15" w:type="dxa"/>
              <w:right w:w="15" w:type="dxa"/>
            </w:tcMar>
            <w:vAlign w:val="center"/>
          </w:tcPr>
          <w:p w:rsidR="420548C0" w:rsidP="420548C0" w:rsidRDefault="420548C0" w14:paraId="4D2FDE03" w14:textId="579728A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S</w:t>
            </w: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ur Occidente</w:t>
            </w:r>
          </w:p>
        </w:tc>
        <w:tc>
          <w:tcPr>
            <w:tcW w:w="1723" w:type="dxa"/>
            <w:tcBorders>
              <w:top w:val="nil" w:sz="4"/>
              <w:left w:val="single" w:sz="4"/>
              <w:bottom w:val="single" w:sz="4"/>
              <w:right w:val="single" w:sz="4"/>
            </w:tcBorders>
            <w:tcMar>
              <w:top w:w="15" w:type="dxa"/>
              <w:left w:w="15" w:type="dxa"/>
              <w:right w:w="15" w:type="dxa"/>
            </w:tcMar>
            <w:vAlign w:val="center"/>
          </w:tcPr>
          <w:p w:rsidR="420548C0" w:rsidP="420548C0" w:rsidRDefault="420548C0" w14:paraId="6AB6562C" w14:textId="571F963D">
            <w:pPr>
              <w:spacing w:before="240" w:beforeAutospacing="off" w:after="240" w:afterAutospacing="off"/>
              <w:jc w:val="center"/>
              <w:rPr>
                <w:rFonts w:ascii="Arial" w:hAnsi="Arial" w:eastAsia="Arial" w:cs="Arial"/>
                <w:noProof w:val="0"/>
                <w:sz w:val="20"/>
                <w:szCs w:val="20"/>
                <w:lang w:val="es-ES"/>
              </w:rPr>
            </w:pP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 xml:space="preserve">$ 11.375.806.188 </w:t>
            </w:r>
          </w:p>
        </w:tc>
        <w:tc>
          <w:tcPr>
            <w:tcW w:w="1562"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1676A9ED" w14:textId="1F0A4871">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w:t>
            </w:r>
            <w:r w:rsidRPr="420548C0" w:rsidR="04D29C3C">
              <w:rPr>
                <w:rFonts w:ascii="Arial" w:hAnsi="Arial" w:eastAsia="Arial" w:cs="Arial"/>
                <w:b w:val="0"/>
                <w:bCs w:val="0"/>
                <w:i w:val="0"/>
                <w:iCs w:val="0"/>
                <w:strike w:val="0"/>
                <w:dstrike w:val="0"/>
                <w:color w:val="000000" w:themeColor="text1" w:themeTint="FF" w:themeShade="FF"/>
                <w:sz w:val="20"/>
                <w:szCs w:val="20"/>
                <w:u w:val="none"/>
                <w:lang w:val="es-ES"/>
              </w:rPr>
              <w:t>391.282.454</w:t>
            </w:r>
          </w:p>
        </w:tc>
        <w:tc>
          <w:tcPr>
            <w:tcW w:w="1440" w:type="dxa"/>
            <w:tcBorders>
              <w:top w:val="single" w:sz="4"/>
              <w:left w:val="single" w:sz="4"/>
              <w:bottom w:val="single" w:sz="4"/>
              <w:right w:val="single" w:sz="4"/>
            </w:tcBorders>
            <w:tcMar>
              <w:top w:w="15" w:type="dxa"/>
              <w:left w:w="15" w:type="dxa"/>
              <w:right w:w="15" w:type="dxa"/>
            </w:tcMar>
            <w:vAlign w:val="center"/>
          </w:tcPr>
          <w:p w:rsidR="420548C0" w:rsidP="420548C0" w:rsidRDefault="420548C0" w14:paraId="0A8308B4" w14:textId="0A5C41BF">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w:t>
            </w:r>
            <w:r w:rsidRPr="420548C0" w:rsidR="6ED58051">
              <w:rPr>
                <w:rFonts w:ascii="Arial" w:hAnsi="Arial" w:eastAsia="Arial" w:cs="Arial"/>
                <w:b w:val="0"/>
                <w:bCs w:val="0"/>
                <w:i w:val="0"/>
                <w:iCs w:val="0"/>
                <w:strike w:val="0"/>
                <w:dstrike w:val="0"/>
                <w:color w:val="000000" w:themeColor="text1" w:themeTint="FF" w:themeShade="FF"/>
                <w:sz w:val="20"/>
                <w:szCs w:val="20"/>
                <w:u w:val="none"/>
                <w:lang w:val="es-ES"/>
              </w:rPr>
              <w:t>46.953.894</w:t>
            </w:r>
          </w:p>
        </w:tc>
        <w:tc>
          <w:tcPr>
            <w:tcW w:w="1501" w:type="dxa"/>
            <w:tcBorders>
              <w:top w:val="nil" w:sz="4"/>
              <w:left w:val="single" w:sz="4"/>
              <w:bottom w:val="single" w:sz="4"/>
              <w:right w:val="single" w:sz="4"/>
            </w:tcBorders>
            <w:tcMar>
              <w:top w:w="15" w:type="dxa"/>
              <w:left w:w="15" w:type="dxa"/>
              <w:right w:w="15" w:type="dxa"/>
            </w:tcMar>
            <w:vAlign w:val="center"/>
          </w:tcPr>
          <w:p w:rsidR="420548C0" w:rsidP="420548C0" w:rsidRDefault="420548C0" w14:paraId="563E89AC" w14:textId="53CE0507">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20548C0" w:rsidR="420548C0">
              <w:rPr>
                <w:rFonts w:ascii="Arial" w:hAnsi="Arial" w:eastAsia="Arial" w:cs="Arial"/>
                <w:b w:val="0"/>
                <w:bCs w:val="0"/>
                <w:i w:val="0"/>
                <w:iCs w:val="0"/>
                <w:strike w:val="0"/>
                <w:dstrike w:val="0"/>
                <w:color w:val="000000" w:themeColor="text1" w:themeTint="FF" w:themeShade="FF"/>
                <w:sz w:val="20"/>
                <w:szCs w:val="20"/>
                <w:u w:val="none"/>
                <w:lang w:val="es-ES"/>
              </w:rPr>
              <w:t>$</w:t>
            </w:r>
            <w:r w:rsidRPr="420548C0" w:rsidR="18CD02AF">
              <w:rPr>
                <w:rFonts w:ascii="Arial" w:hAnsi="Arial" w:eastAsia="Arial" w:cs="Arial"/>
                <w:b w:val="0"/>
                <w:bCs w:val="0"/>
                <w:i w:val="0"/>
                <w:iCs w:val="0"/>
                <w:strike w:val="0"/>
                <w:dstrike w:val="0"/>
                <w:color w:val="000000" w:themeColor="text1" w:themeTint="FF" w:themeShade="FF"/>
                <w:sz w:val="20"/>
                <w:szCs w:val="20"/>
                <w:u w:val="none"/>
                <w:lang w:val="es-ES"/>
              </w:rPr>
              <w:t>344.328.560</w:t>
            </w:r>
          </w:p>
        </w:tc>
        <w:tc>
          <w:tcPr>
            <w:tcW w:w="1481" w:type="dxa"/>
            <w:tcBorders>
              <w:top w:val="nil" w:sz="4"/>
              <w:left w:val="single" w:sz="4"/>
              <w:bottom w:val="single" w:sz="4"/>
              <w:right w:val="single" w:sz="4"/>
            </w:tcBorders>
            <w:tcMar>
              <w:top w:w="15" w:type="dxa"/>
              <w:left w:w="15" w:type="dxa"/>
              <w:right w:w="15" w:type="dxa"/>
            </w:tcMar>
            <w:vAlign w:val="center"/>
          </w:tcPr>
          <w:p w:rsidR="420548C0" w:rsidP="420548C0" w:rsidRDefault="420548C0" w14:paraId="64EB601B" w14:textId="623D522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420548C0" w:rsidR="420548C0">
              <w:rPr>
                <w:rFonts w:ascii="Arial" w:hAnsi="Arial" w:eastAsia="Arial" w:cs="Arial"/>
                <w:b w:val="0"/>
                <w:bCs w:val="0"/>
                <w:i w:val="0"/>
                <w:iCs w:val="0"/>
                <w:strike w:val="0"/>
                <w:dstrike w:val="0"/>
                <w:color w:val="000000" w:themeColor="text1" w:themeTint="FF" w:themeShade="FF"/>
                <w:sz w:val="20"/>
                <w:szCs w:val="20"/>
                <w:u w:val="none"/>
              </w:rPr>
              <w:t>88</w:t>
            </w:r>
            <w:r w:rsidRPr="420548C0" w:rsidR="420548C0">
              <w:rPr>
                <w:rFonts w:ascii="Arial" w:hAnsi="Arial" w:eastAsia="Arial" w:cs="Arial"/>
                <w:b w:val="0"/>
                <w:bCs w:val="0"/>
                <w:i w:val="0"/>
                <w:iCs w:val="0"/>
                <w:strike w:val="0"/>
                <w:dstrike w:val="0"/>
                <w:color w:val="000000" w:themeColor="text1" w:themeTint="FF" w:themeShade="FF"/>
                <w:sz w:val="20"/>
                <w:szCs w:val="20"/>
                <w:u w:val="none"/>
              </w:rPr>
              <w:t>%</w:t>
            </w:r>
          </w:p>
        </w:tc>
      </w:tr>
    </w:tbl>
    <w:p w:rsidR="6D4E3B09" w:rsidP="420548C0" w:rsidRDefault="6D4E3B09" w14:paraId="36070E8A" w14:textId="7BAFC822">
      <w:pPr>
        <w:pStyle w:val="Normal"/>
        <w:jc w:val="both"/>
        <w:rPr>
          <w:rFonts w:ascii="Arial" w:hAnsi="Arial" w:eastAsia="Arial" w:cs="Arial"/>
          <w:b w:val="0"/>
          <w:bCs w:val="0"/>
          <w:i w:val="0"/>
          <w:iCs w:val="0"/>
          <w:caps w:val="0"/>
          <w:smallCaps w:val="0"/>
          <w:noProof w:val="0"/>
          <w:sz w:val="22"/>
          <w:szCs w:val="22"/>
          <w:lang w:val="es-MX"/>
        </w:rPr>
      </w:pPr>
    </w:p>
    <w:p w:rsidR="6D4E3B09" w:rsidP="420548C0" w:rsidRDefault="6D4E3B09" w14:paraId="6D704DE4" w14:textId="3DB9CD7D">
      <w:pPr>
        <w:pStyle w:val="Normal"/>
        <w:jc w:val="both"/>
        <w:rPr>
          <w:rFonts w:ascii="Arial" w:hAnsi="Arial" w:eastAsia="Arial" w:cs="Arial"/>
          <w:b w:val="0"/>
          <w:bCs w:val="0"/>
          <w:i w:val="0"/>
          <w:iCs w:val="0"/>
          <w:caps w:val="0"/>
          <w:smallCaps w:val="0"/>
          <w:noProof w:val="0"/>
          <w:sz w:val="22"/>
          <w:szCs w:val="22"/>
          <w:lang w:val="es-MX"/>
        </w:rPr>
      </w:pPr>
      <w:r w:rsidRPr="420548C0" w:rsidR="5A8198ED">
        <w:rPr>
          <w:rFonts w:ascii="Arial" w:hAnsi="Arial" w:eastAsia="Arial" w:cs="Arial"/>
          <w:b w:val="0"/>
          <w:bCs w:val="0"/>
          <w:i w:val="0"/>
          <w:iCs w:val="0"/>
          <w:caps w:val="0"/>
          <w:smallCaps w:val="0"/>
          <w:noProof w:val="0"/>
          <w:sz w:val="22"/>
          <w:szCs w:val="22"/>
          <w:lang w:val="es-MX"/>
        </w:rPr>
        <w:t xml:space="preserve">El valor del pago del </w:t>
      </w:r>
      <w:r w:rsidRPr="420548C0" w:rsidR="09851912">
        <w:rPr>
          <w:rFonts w:ascii="Arial" w:hAnsi="Arial" w:eastAsia="Arial" w:cs="Arial"/>
          <w:b w:val="0"/>
          <w:bCs w:val="0"/>
          <w:i w:val="0"/>
          <w:iCs w:val="0"/>
          <w:caps w:val="0"/>
          <w:smallCaps w:val="0"/>
          <w:noProof w:val="0"/>
          <w:sz w:val="22"/>
          <w:szCs w:val="22"/>
          <w:lang w:val="es-MX"/>
        </w:rPr>
        <w:t>décimo</w:t>
      </w:r>
      <w:r w:rsidRPr="420548C0" w:rsidR="5A8198ED">
        <w:rPr>
          <w:rFonts w:ascii="Arial" w:hAnsi="Arial" w:eastAsia="Arial" w:cs="Arial"/>
          <w:b w:val="0"/>
          <w:bCs w:val="0"/>
          <w:i w:val="0"/>
          <w:iCs w:val="0"/>
          <w:caps w:val="0"/>
          <w:smallCaps w:val="0"/>
          <w:noProof w:val="0"/>
          <w:sz w:val="22"/>
          <w:szCs w:val="22"/>
          <w:lang w:val="es-MX"/>
        </w:rPr>
        <w:t xml:space="preserve"> desembolso por $ </w:t>
      </w:r>
      <w:r w:rsidRPr="420548C0" w:rsidR="77BF0F64">
        <w:rPr>
          <w:rFonts w:ascii="Arial" w:hAnsi="Arial" w:eastAsia="Arial" w:cs="Arial"/>
          <w:b w:val="0"/>
          <w:bCs w:val="0"/>
          <w:i w:val="0"/>
          <w:iCs w:val="0"/>
          <w:caps w:val="0"/>
          <w:smallCaps w:val="0"/>
          <w:noProof w:val="0"/>
          <w:sz w:val="22"/>
          <w:szCs w:val="22"/>
          <w:lang w:val="es-MX"/>
        </w:rPr>
        <w:t>391.282.454</w:t>
      </w:r>
      <w:r w:rsidRPr="420548C0" w:rsidR="5A8198ED">
        <w:rPr>
          <w:rFonts w:ascii="Arial" w:hAnsi="Arial" w:eastAsia="Arial" w:cs="Arial"/>
          <w:b w:val="0"/>
          <w:bCs w:val="0"/>
          <w:i w:val="0"/>
          <w:iCs w:val="0"/>
          <w:caps w:val="0"/>
          <w:smallCaps w:val="0"/>
          <w:noProof w:val="0"/>
          <w:sz w:val="22"/>
          <w:szCs w:val="22"/>
          <w:lang w:val="es-MX"/>
        </w:rPr>
        <w:t xml:space="preserve"> se realizó por el 88% del valor programado de conformidad con los requisitos establecidos en el convenio, el 12% restante corresponde a la reserva de glosa.</w:t>
      </w:r>
    </w:p>
    <w:p w:rsidR="66B96670" w:rsidP="66B96670" w:rsidRDefault="66B96670" w14:paraId="386D4C02" w14:textId="009A7240">
      <w:pPr>
        <w:jc w:val="both"/>
        <w:rPr>
          <w:rFonts w:ascii="Arial" w:hAnsi="Arial" w:eastAsia="Arial" w:cs="Arial"/>
          <w:b w:val="0"/>
          <w:bCs w:val="0"/>
          <w:i w:val="0"/>
          <w:iCs w:val="0"/>
          <w:caps w:val="0"/>
          <w:smallCaps w:val="0"/>
          <w:noProof w:val="0"/>
          <w:sz w:val="22"/>
          <w:szCs w:val="22"/>
          <w:lang w:val="es-MX"/>
        </w:rPr>
      </w:pPr>
    </w:p>
    <w:p w:rsidRPr="000A5E21" w:rsidR="00B2063E" w:rsidP="26A83ADF" w:rsidRDefault="00B2063E" w14:paraId="528BA48A" w14:textId="3D796C27">
      <w:pPr>
        <w:jc w:val="both"/>
        <w:rPr>
          <w:rFonts w:ascii="Arial" w:hAnsi="Arial" w:cs="Arial"/>
          <w:sz w:val="22"/>
          <w:szCs w:val="22"/>
          <w:lang w:val="es-CO"/>
        </w:rPr>
      </w:pPr>
      <w:r w:rsidRPr="65AC9BE0" w:rsidR="00B2063E">
        <w:rPr>
          <w:rFonts w:ascii="Arial" w:hAnsi="Arial" w:cs="Arial"/>
          <w:b w:val="1"/>
          <w:bCs w:val="1"/>
          <w:sz w:val="22"/>
          <w:szCs w:val="22"/>
          <w:lang w:val="es-MX"/>
        </w:rPr>
        <w:t>ANTICIPO Y FORMA DE AMORTIZACIÓN</w:t>
      </w:r>
      <w:r w:rsidRPr="65AC9BE0" w:rsidR="00B2063E">
        <w:rPr>
          <w:rFonts w:ascii="Arial" w:hAnsi="Arial" w:cs="Arial"/>
          <w:sz w:val="22"/>
          <w:szCs w:val="22"/>
          <w:lang w:val="es-MX"/>
        </w:rPr>
        <w:t xml:space="preserve">: </w:t>
      </w:r>
      <w:r w:rsidRPr="65AC9BE0" w:rsidR="648A997C">
        <w:rPr>
          <w:rFonts w:ascii="Arial" w:hAnsi="Arial" w:cs="Arial"/>
          <w:sz w:val="22"/>
          <w:szCs w:val="22"/>
          <w:lang w:val="es-CO"/>
        </w:rPr>
        <w:t>No aplica.</w:t>
      </w:r>
    </w:p>
    <w:p w:rsidR="005A285C" w:rsidP="486CD74B" w:rsidRDefault="005A285C" w14:paraId="69F68037" w14:textId="0D6B0FDD">
      <w:pPr>
        <w:rPr>
          <w:rFonts w:cs="Arial"/>
          <w:sz w:val="22"/>
          <w:szCs w:val="22"/>
        </w:rPr>
      </w:pPr>
    </w:p>
    <w:p w:rsidRPr="000A5E21" w:rsidR="00E96B36" w:rsidP="00AD5A42" w:rsidRDefault="00AD5A42" w14:paraId="160A1070" w14:textId="33589FC8">
      <w:pPr>
        <w:rPr>
          <w:rFonts w:ascii="Arial" w:hAnsi="Arial" w:cs="Arial"/>
          <w:b/>
          <w:sz w:val="22"/>
          <w:szCs w:val="22"/>
          <w:lang w:val="es-MX"/>
        </w:rPr>
      </w:pPr>
      <w:r w:rsidRPr="000A5E21">
        <w:rPr>
          <w:rFonts w:ascii="Arial" w:hAnsi="Arial" w:cs="Arial"/>
          <w:b/>
          <w:bCs/>
          <w:sz w:val="22"/>
          <w:szCs w:val="22"/>
          <w:lang w:val="es-MX"/>
        </w:rPr>
        <w:t>CERTIFICACIÓN PAGO DE APORTES</w:t>
      </w:r>
    </w:p>
    <w:p w:rsidRPr="000A5E21" w:rsidR="74C2729E" w:rsidP="74C2729E" w:rsidRDefault="74C2729E" w14:paraId="060F495C" w14:textId="406539DD">
      <w:pPr>
        <w:pStyle w:val="Textoindependiente31"/>
        <w:spacing w:line="240" w:lineRule="auto"/>
        <w:rPr>
          <w:rFonts w:cs="Arial"/>
          <w:sz w:val="22"/>
          <w:szCs w:val="22"/>
        </w:rPr>
      </w:pPr>
    </w:p>
    <w:p w:rsidRPr="000A5E21" w:rsidR="00AD5A42" w:rsidP="00E96B36" w:rsidRDefault="00AD5A42" w14:paraId="3C84131D" w14:textId="758B27B0">
      <w:pPr>
        <w:pStyle w:val="Textoindependiente31"/>
        <w:spacing w:line="240" w:lineRule="auto"/>
        <w:rPr>
          <w:rFonts w:cs="Arial"/>
          <w:sz w:val="22"/>
          <w:szCs w:val="22"/>
          <w:lang w:val="es-MX"/>
        </w:rPr>
      </w:pPr>
      <w:r w:rsidRPr="000A5E21">
        <w:rPr>
          <w:rFonts w:cs="Arial"/>
          <w:sz w:val="22"/>
          <w:szCs w:val="22"/>
        </w:rPr>
        <w:t>Con base en la</w:t>
      </w:r>
      <w:r w:rsidRPr="000A5E21" w:rsidR="5DA0F11D">
        <w:rPr>
          <w:rFonts w:cs="Arial"/>
          <w:sz w:val="22"/>
          <w:szCs w:val="22"/>
        </w:rPr>
        <w:t xml:space="preserve"> certificación del Revisor Fiscal presentada por Subred Integrada de Servicios de </w:t>
      </w:r>
      <w:r w:rsidRPr="007D7B02" w:rsidR="5DA0F11D">
        <w:rPr>
          <w:rFonts w:cs="Arial"/>
          <w:sz w:val="22"/>
          <w:szCs w:val="22"/>
        </w:rPr>
        <w:t xml:space="preserve">Salud Sur Occidente </w:t>
      </w:r>
      <w:r w:rsidRPr="00FB093A" w:rsidR="5DA0F11D">
        <w:rPr>
          <w:rFonts w:cs="Arial"/>
          <w:sz w:val="22"/>
          <w:szCs w:val="22"/>
        </w:rPr>
        <w:t>E.S.E</w:t>
      </w:r>
      <w:r w:rsidRPr="000A5E21" w:rsidR="5DA0F11D">
        <w:rPr>
          <w:rFonts w:cs="Arial"/>
          <w:sz w:val="22"/>
          <w:szCs w:val="22"/>
        </w:rPr>
        <w:t xml:space="preserve">., para el </w:t>
      </w:r>
      <w:r w:rsidRPr="000A5E21" w:rsidR="26DF7A8A">
        <w:rPr>
          <w:rFonts w:cs="Arial"/>
          <w:sz w:val="22"/>
          <w:szCs w:val="22"/>
        </w:rPr>
        <w:t>trámite</w:t>
      </w:r>
      <w:r w:rsidRPr="000A5E21" w:rsidR="5DA0F11D">
        <w:rPr>
          <w:rFonts w:cs="Arial"/>
          <w:sz w:val="22"/>
          <w:szCs w:val="22"/>
        </w:rPr>
        <w:t xml:space="preserve"> de </w:t>
      </w:r>
      <w:r w:rsidRPr="000A5E21" w:rsidR="6E1CA89E">
        <w:rPr>
          <w:rFonts w:cs="Arial"/>
          <w:sz w:val="22"/>
          <w:szCs w:val="22"/>
        </w:rPr>
        <w:t>pago</w:t>
      </w:r>
      <w:r w:rsidRPr="000A5E21" w:rsidR="66D01F4C">
        <w:rPr>
          <w:rFonts w:cs="Arial"/>
          <w:sz w:val="22"/>
          <w:szCs w:val="22"/>
        </w:rPr>
        <w:t xml:space="preserve">(s) durante la ejecución, </w:t>
      </w:r>
      <w:r w:rsidRPr="000A5E21">
        <w:rPr>
          <w:rFonts w:cs="Arial"/>
          <w:sz w:val="22"/>
          <w:szCs w:val="22"/>
        </w:rPr>
        <w:t>se ve</w:t>
      </w:r>
      <w:r w:rsidRPr="000A5E21" w:rsidR="00925230">
        <w:rPr>
          <w:rFonts w:cs="Arial"/>
          <w:sz w:val="22"/>
          <w:szCs w:val="22"/>
        </w:rPr>
        <w:t>rifica</w:t>
      </w:r>
      <w:r w:rsidRPr="000A5E21">
        <w:rPr>
          <w:rFonts w:cs="Arial"/>
          <w:sz w:val="22"/>
          <w:szCs w:val="22"/>
        </w:rPr>
        <w:t xml:space="preserve"> la correcta relación  entre las sumas cotizadas y el monto pagado, por lo que dio cumplimiento a sus obligaciones con los </w:t>
      </w:r>
      <w:r w:rsidRPr="000A5E21">
        <w:rPr>
          <w:rFonts w:cs="Arial"/>
          <w:sz w:val="22"/>
          <w:szCs w:val="22"/>
          <w:lang w:val="es-MX"/>
        </w:rPr>
        <w:t>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w:t>
      </w:r>
      <w:r w:rsidRPr="000A5E21" w:rsidR="00A31746">
        <w:rPr>
          <w:rFonts w:cs="Arial"/>
          <w:sz w:val="22"/>
          <w:szCs w:val="22"/>
          <w:lang w:val="es-MX"/>
        </w:rPr>
        <w:t>.</w:t>
      </w:r>
    </w:p>
    <w:p w:rsidR="005A285C" w:rsidP="486CD74B" w:rsidRDefault="005A285C" w14:paraId="437237A4" w14:textId="7D77A6E8">
      <w:pPr>
        <w:pStyle w:val="Textoindependiente31"/>
        <w:spacing w:line="240" w:lineRule="auto"/>
        <w:rPr>
          <w:rFonts w:cs="Arial"/>
          <w:sz w:val="22"/>
          <w:szCs w:val="22"/>
          <w:lang w:val="es-MX"/>
        </w:rPr>
      </w:pPr>
    </w:p>
    <w:p w:rsidR="00A31746" w:rsidP="00A31746" w:rsidRDefault="00A31746" w14:paraId="611A97DA" w14:textId="5F26E4BF">
      <w:pPr>
        <w:pStyle w:val="Textoindependiente31"/>
        <w:spacing w:line="240" w:lineRule="auto"/>
        <w:rPr>
          <w:rFonts w:cs="Arial"/>
          <w:sz w:val="22"/>
          <w:szCs w:val="22"/>
        </w:rPr>
      </w:pPr>
      <w:r w:rsidRPr="000A5E21">
        <w:rPr>
          <w:rFonts w:cs="Arial"/>
          <w:b/>
          <w:sz w:val="22"/>
          <w:szCs w:val="22"/>
          <w:lang w:val="es-CO"/>
        </w:rPr>
        <w:t>RIESGOS DEL CONTRATO:</w:t>
      </w:r>
      <w:r w:rsidRPr="000A5E21">
        <w:rPr>
          <w:rFonts w:cs="Arial"/>
          <w:sz w:val="22"/>
          <w:szCs w:val="22"/>
        </w:rPr>
        <w:t xml:space="preserve"> En la siguiente tabla se registra e informa el estado de los riesgos de ejecución, reportados en la matriz de riesgos de los estudios previos al corte de este informe:</w:t>
      </w:r>
    </w:p>
    <w:p w:rsidRPr="000A5E21" w:rsidR="00A31746" w:rsidP="00E96B36" w:rsidRDefault="00A31746" w14:paraId="238601FE" w14:textId="7475F42C">
      <w:pPr>
        <w:pStyle w:val="Textoindependiente31"/>
        <w:spacing w:line="240" w:lineRule="auto"/>
        <w:rPr>
          <w:rFonts w:cs="Arial"/>
          <w:sz w:val="22"/>
          <w:szCs w:val="22"/>
          <w:lang w:val="es-MX"/>
        </w:rPr>
      </w:pPr>
    </w:p>
    <w:tbl>
      <w:tblPr>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8"/>
        <w:gridCol w:w="3525"/>
        <w:gridCol w:w="930"/>
        <w:gridCol w:w="903"/>
        <w:gridCol w:w="3543"/>
      </w:tblGrid>
      <w:tr w:rsidRPr="005A285C" w:rsidR="00A31746" w:rsidTr="2F86E96E" w14:paraId="47766884" w14:textId="77777777">
        <w:trPr/>
        <w:tc>
          <w:tcPr>
            <w:tcW w:w="578" w:type="dxa"/>
            <w:vMerge w:val="restart"/>
            <w:shd w:val="clear" w:color="auto" w:fill="auto"/>
            <w:tcMar/>
            <w:vAlign w:val="center"/>
          </w:tcPr>
          <w:p w:rsidRPr="005A285C" w:rsidR="00A31746" w:rsidP="74C2729E" w:rsidRDefault="00A31746" w14:paraId="5D859D64" w14:textId="77777777">
            <w:pPr>
              <w:pStyle w:val="Textoindependiente31"/>
              <w:spacing w:line="240" w:lineRule="auto"/>
              <w:jc w:val="center"/>
              <w:rPr>
                <w:rFonts w:cs="Arial"/>
                <w:b/>
                <w:bCs/>
              </w:rPr>
            </w:pPr>
            <w:r w:rsidRPr="005A285C">
              <w:rPr>
                <w:rFonts w:cs="Arial"/>
                <w:b/>
                <w:bCs/>
              </w:rPr>
              <w:t>Nº</w:t>
            </w:r>
          </w:p>
        </w:tc>
        <w:tc>
          <w:tcPr>
            <w:tcW w:w="3525" w:type="dxa"/>
            <w:vMerge w:val="restart"/>
            <w:shd w:val="clear" w:color="auto" w:fill="auto"/>
            <w:tcMar/>
            <w:vAlign w:val="center"/>
          </w:tcPr>
          <w:p w:rsidRPr="005A285C" w:rsidR="00A31746" w:rsidRDefault="00A31746" w14:paraId="73870BCA" w14:textId="77777777">
            <w:pPr>
              <w:pStyle w:val="Textoindependiente31"/>
              <w:spacing w:line="240" w:lineRule="auto"/>
              <w:jc w:val="center"/>
              <w:rPr>
                <w:rFonts w:cs="Arial"/>
                <w:b/>
                <w:i/>
                <w:lang w:val="es-ES_tradnl"/>
              </w:rPr>
            </w:pPr>
            <w:r w:rsidRPr="005A285C">
              <w:rPr>
                <w:rFonts w:cs="Arial"/>
                <w:b/>
                <w:i/>
                <w:lang w:val="es-ES_tradnl"/>
              </w:rPr>
              <w:t>Descripción del Riesgo</w:t>
            </w:r>
          </w:p>
        </w:tc>
        <w:tc>
          <w:tcPr>
            <w:tcW w:w="1833" w:type="dxa"/>
            <w:gridSpan w:val="2"/>
            <w:shd w:val="clear" w:color="auto" w:fill="auto"/>
            <w:tcMar/>
            <w:vAlign w:val="center"/>
          </w:tcPr>
          <w:p w:rsidRPr="005A285C" w:rsidR="00A31746" w:rsidRDefault="00A31746" w14:paraId="4B04E0AE" w14:textId="77777777">
            <w:pPr>
              <w:pStyle w:val="Textoindependiente31"/>
              <w:spacing w:line="240" w:lineRule="auto"/>
              <w:jc w:val="center"/>
              <w:rPr>
                <w:rFonts w:cs="Arial"/>
                <w:b/>
                <w:i/>
                <w:lang w:val="es-ES_tradnl"/>
              </w:rPr>
            </w:pPr>
            <w:r w:rsidRPr="005A285C">
              <w:rPr>
                <w:rFonts w:cs="Arial"/>
                <w:b/>
                <w:i/>
                <w:lang w:val="es-ES_tradnl"/>
              </w:rPr>
              <w:t>¿Se materializo el riesgo?</w:t>
            </w:r>
          </w:p>
          <w:p w:rsidRPr="005A285C" w:rsidR="00A31746" w:rsidRDefault="00A31746" w14:paraId="5C615D8C" w14:textId="77777777">
            <w:pPr>
              <w:pStyle w:val="Textoindependiente31"/>
              <w:spacing w:line="240" w:lineRule="auto"/>
              <w:jc w:val="center"/>
              <w:rPr>
                <w:rFonts w:cs="Arial"/>
                <w:b/>
                <w:i/>
                <w:lang w:val="es-ES_tradnl"/>
              </w:rPr>
            </w:pPr>
            <w:r w:rsidRPr="005A285C">
              <w:rPr>
                <w:rFonts w:cs="Arial"/>
                <w:b/>
                <w:i/>
                <w:lang w:val="es-ES_tradnl"/>
              </w:rPr>
              <w:t>(Marque con una X)</w:t>
            </w:r>
          </w:p>
        </w:tc>
        <w:tc>
          <w:tcPr>
            <w:tcW w:w="3543" w:type="dxa"/>
            <w:vMerge w:val="restart"/>
            <w:shd w:val="clear" w:color="auto" w:fill="auto"/>
            <w:tcMar/>
            <w:vAlign w:val="center"/>
          </w:tcPr>
          <w:p w:rsidRPr="005A285C" w:rsidR="00A31746" w:rsidRDefault="00A31746" w14:paraId="1E234151" w14:textId="77777777">
            <w:pPr>
              <w:pStyle w:val="Textoindependiente31"/>
              <w:spacing w:line="240" w:lineRule="auto"/>
              <w:jc w:val="center"/>
              <w:rPr>
                <w:rFonts w:cs="Arial"/>
                <w:b/>
                <w:i/>
                <w:lang w:val="es-ES_tradnl"/>
              </w:rPr>
            </w:pPr>
            <w:r w:rsidRPr="005A285C">
              <w:rPr>
                <w:rFonts w:cs="Arial"/>
                <w:b/>
                <w:i/>
                <w:lang w:val="es-ES_tradnl"/>
              </w:rPr>
              <w:t>Observaciones</w:t>
            </w:r>
          </w:p>
          <w:p w:rsidRPr="005A285C" w:rsidR="00A31746" w:rsidRDefault="00A31746" w14:paraId="11741F25" w14:textId="77777777">
            <w:pPr>
              <w:pStyle w:val="Textoindependiente31"/>
              <w:spacing w:line="240" w:lineRule="auto"/>
              <w:jc w:val="center"/>
              <w:rPr>
                <w:rFonts w:cs="Arial"/>
                <w:b/>
                <w:i/>
                <w:lang w:val="es-ES_tradnl"/>
              </w:rPr>
            </w:pPr>
            <w:r w:rsidRPr="005A285C">
              <w:rPr>
                <w:rFonts w:cs="Arial"/>
                <w:b/>
                <w:i/>
                <w:lang w:val="es-ES_tradnl"/>
              </w:rPr>
              <w:t>(Describa la(s) causa(s) por las cuales se materializo el riesgo)</w:t>
            </w:r>
          </w:p>
        </w:tc>
      </w:tr>
      <w:tr w:rsidRPr="005A285C" w:rsidR="00A31746" w:rsidTr="2F86E96E" w14:paraId="272289CC" w14:textId="77777777">
        <w:trPr/>
        <w:tc>
          <w:tcPr>
            <w:tcW w:w="578" w:type="dxa"/>
            <w:vMerge/>
            <w:tcMar/>
          </w:tcPr>
          <w:p w:rsidRPr="005A285C" w:rsidR="00A31746" w:rsidRDefault="00A31746" w14:paraId="0F3CABC7" w14:textId="77777777">
            <w:pPr>
              <w:pStyle w:val="Textoindependiente31"/>
              <w:spacing w:line="240" w:lineRule="auto"/>
              <w:rPr>
                <w:rFonts w:cs="Arial"/>
                <w:i/>
                <w:lang w:val="es-ES_tradnl"/>
              </w:rPr>
            </w:pPr>
          </w:p>
        </w:tc>
        <w:tc>
          <w:tcPr>
            <w:tcW w:w="3525" w:type="dxa"/>
            <w:vMerge/>
            <w:tcMar/>
          </w:tcPr>
          <w:p w:rsidRPr="005A285C" w:rsidR="00A31746" w:rsidRDefault="00A31746" w14:paraId="5B08B5D1" w14:textId="77777777">
            <w:pPr>
              <w:pStyle w:val="Textoindependiente31"/>
              <w:spacing w:line="240" w:lineRule="auto"/>
              <w:rPr>
                <w:rFonts w:cs="Arial"/>
                <w:i/>
                <w:lang w:val="es-ES_tradnl"/>
              </w:rPr>
            </w:pPr>
          </w:p>
        </w:tc>
        <w:tc>
          <w:tcPr>
            <w:tcW w:w="930" w:type="dxa"/>
            <w:shd w:val="clear" w:color="auto" w:fill="auto"/>
            <w:tcMar/>
            <w:vAlign w:val="center"/>
          </w:tcPr>
          <w:p w:rsidRPr="005A285C" w:rsidR="00A31746" w:rsidRDefault="00A31746" w14:paraId="7D853DDE" w14:textId="77777777">
            <w:pPr>
              <w:pStyle w:val="Textoindependiente31"/>
              <w:spacing w:line="240" w:lineRule="auto"/>
              <w:jc w:val="center"/>
              <w:rPr>
                <w:rFonts w:cs="Arial"/>
                <w:b/>
                <w:i/>
                <w:lang w:val="es-ES_tradnl"/>
              </w:rPr>
            </w:pPr>
            <w:r w:rsidRPr="005A285C">
              <w:rPr>
                <w:rFonts w:cs="Arial"/>
                <w:b/>
                <w:i/>
                <w:lang w:val="es-ES_tradnl"/>
              </w:rPr>
              <w:t>SI</w:t>
            </w:r>
          </w:p>
        </w:tc>
        <w:tc>
          <w:tcPr>
            <w:tcW w:w="903" w:type="dxa"/>
            <w:shd w:val="clear" w:color="auto" w:fill="auto"/>
            <w:tcMar/>
            <w:vAlign w:val="center"/>
          </w:tcPr>
          <w:p w:rsidRPr="005A285C" w:rsidR="00A31746" w:rsidRDefault="00A31746" w14:paraId="3C625688" w14:textId="77777777">
            <w:pPr>
              <w:pStyle w:val="Textoindependiente31"/>
              <w:spacing w:line="240" w:lineRule="auto"/>
              <w:jc w:val="center"/>
              <w:rPr>
                <w:rFonts w:cs="Arial"/>
                <w:b/>
                <w:i/>
                <w:lang w:val="es-ES_tradnl"/>
              </w:rPr>
            </w:pPr>
            <w:r w:rsidRPr="005A285C">
              <w:rPr>
                <w:rFonts w:cs="Arial"/>
                <w:b/>
                <w:i/>
                <w:lang w:val="es-ES_tradnl"/>
              </w:rPr>
              <w:t>NO</w:t>
            </w:r>
          </w:p>
        </w:tc>
        <w:tc>
          <w:tcPr>
            <w:tcW w:w="3543" w:type="dxa"/>
            <w:vMerge/>
            <w:tcMar/>
          </w:tcPr>
          <w:p w:rsidRPr="005A285C" w:rsidR="00A31746" w:rsidRDefault="00A31746" w14:paraId="16DEB4AB" w14:textId="77777777">
            <w:pPr>
              <w:pStyle w:val="Textoindependiente31"/>
              <w:spacing w:line="240" w:lineRule="auto"/>
              <w:rPr>
                <w:rFonts w:cs="Arial"/>
                <w:i/>
                <w:lang w:val="es-ES_tradnl"/>
              </w:rPr>
            </w:pPr>
          </w:p>
        </w:tc>
      </w:tr>
      <w:tr w:rsidRPr="005A285C" w:rsidR="00A31746" w:rsidTr="2F86E96E" w14:paraId="0AD9C6F4" w14:textId="77777777">
        <w:trPr/>
        <w:tc>
          <w:tcPr>
            <w:tcW w:w="578" w:type="dxa"/>
            <w:shd w:val="clear" w:color="auto" w:fill="auto"/>
            <w:tcMar/>
            <w:vAlign w:val="center"/>
          </w:tcPr>
          <w:p w:rsidRPr="005A285C" w:rsidR="00A31746" w:rsidP="74C2729E" w:rsidRDefault="1556B91D" w14:paraId="4B1F511A" w14:textId="77802CB0">
            <w:pPr>
              <w:pStyle w:val="Textoindependiente31"/>
              <w:spacing w:line="240" w:lineRule="auto"/>
              <w:jc w:val="center"/>
              <w:rPr>
                <w:rFonts w:cs="Arial"/>
                <w:b/>
                <w:bCs/>
              </w:rPr>
            </w:pPr>
            <w:r w:rsidRPr="005A285C">
              <w:rPr>
                <w:rFonts w:cs="Arial"/>
                <w:b/>
                <w:bCs/>
              </w:rPr>
              <w:t>1</w:t>
            </w:r>
          </w:p>
        </w:tc>
        <w:tc>
          <w:tcPr>
            <w:tcW w:w="3525" w:type="dxa"/>
            <w:shd w:val="clear" w:color="auto" w:fill="auto"/>
            <w:tcMar/>
          </w:tcPr>
          <w:p w:rsidRPr="005A285C" w:rsidR="00A31746" w:rsidP="74C2729E" w:rsidRDefault="1556B91D" w14:paraId="65F9C3DC" w14:textId="15E9D4EC">
            <w:pPr>
              <w:pStyle w:val="Textoindependiente31"/>
              <w:spacing w:line="240" w:lineRule="auto"/>
              <w:rPr>
                <w:rFonts w:eastAsia="Arial" w:cs="Arial"/>
              </w:rPr>
            </w:pPr>
            <w:r w:rsidRPr="005A285C">
              <w:rPr>
                <w:rFonts w:eastAsia="Arial" w:cs="Arial"/>
              </w:rPr>
              <w:t>Cambios normativos que afecten las condiciones económicas, operativas, técnicas y jurídicas pactadas.</w:t>
            </w:r>
          </w:p>
        </w:tc>
        <w:tc>
          <w:tcPr>
            <w:tcW w:w="930" w:type="dxa"/>
            <w:shd w:val="clear" w:color="auto" w:fill="auto"/>
            <w:tcMar/>
          </w:tcPr>
          <w:p w:rsidRPr="005A285C" w:rsidR="00A31746" w:rsidRDefault="00A31746" w14:paraId="5023141B" w14:textId="77777777">
            <w:pPr>
              <w:pStyle w:val="Textoindependiente31"/>
              <w:spacing w:line="240" w:lineRule="auto"/>
              <w:jc w:val="center"/>
              <w:rPr>
                <w:rFonts w:cs="Arial"/>
                <w:i/>
                <w:lang w:val="es-ES_tradnl"/>
              </w:rPr>
            </w:pPr>
          </w:p>
        </w:tc>
        <w:tc>
          <w:tcPr>
            <w:tcW w:w="903" w:type="dxa"/>
            <w:shd w:val="clear" w:color="auto" w:fill="auto"/>
            <w:tcMar/>
            <w:vAlign w:val="center"/>
          </w:tcPr>
          <w:p w:rsidRPr="005A285C" w:rsidR="00A31746" w:rsidP="74C2729E" w:rsidRDefault="06AEA2B2" w14:paraId="1F3B1409" w14:textId="37B3394F">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00A31746" w:rsidP="74C2729E" w:rsidRDefault="4621989E" w14:paraId="562C75D1" w14:textId="4CB92898">
            <w:pPr>
              <w:pStyle w:val="Textoindependiente31"/>
              <w:spacing w:line="240" w:lineRule="auto"/>
              <w:rPr>
                <w:rFonts w:eastAsia="Arial" w:cs="Arial"/>
              </w:rPr>
            </w:pPr>
            <w:r w:rsidRPr="005A285C">
              <w:rPr>
                <w:rFonts w:eastAsia="Arial" w:cs="Arial"/>
              </w:rPr>
              <w:t>No se materializa el riesgo para el periodo.</w:t>
            </w:r>
          </w:p>
        </w:tc>
      </w:tr>
      <w:tr w:rsidRPr="005A285C" w:rsidR="00A31746" w:rsidTr="2F86E96E" w14:paraId="664355AD" w14:textId="77777777">
        <w:trPr/>
        <w:tc>
          <w:tcPr>
            <w:tcW w:w="578" w:type="dxa"/>
            <w:shd w:val="clear" w:color="auto" w:fill="auto"/>
            <w:tcMar/>
            <w:vAlign w:val="center"/>
          </w:tcPr>
          <w:p w:rsidRPr="005A285C" w:rsidR="00A31746" w:rsidP="74C2729E" w:rsidRDefault="122601B7" w14:paraId="1A965116" w14:textId="5F11BA5F">
            <w:pPr>
              <w:pStyle w:val="Textoindependiente31"/>
              <w:spacing w:line="240" w:lineRule="auto"/>
              <w:jc w:val="center"/>
              <w:rPr>
                <w:rFonts w:cs="Arial"/>
                <w:b/>
                <w:bCs/>
              </w:rPr>
            </w:pPr>
            <w:r w:rsidRPr="005A285C">
              <w:rPr>
                <w:rFonts w:cs="Arial"/>
                <w:b/>
                <w:bCs/>
              </w:rPr>
              <w:t>2</w:t>
            </w:r>
          </w:p>
        </w:tc>
        <w:tc>
          <w:tcPr>
            <w:tcW w:w="3525" w:type="dxa"/>
            <w:shd w:val="clear" w:color="auto" w:fill="auto"/>
            <w:tcMar/>
          </w:tcPr>
          <w:p w:rsidRPr="005A285C" w:rsidR="00A31746" w:rsidP="74C2729E" w:rsidRDefault="2F4D6E32" w14:paraId="7DF4E37C" w14:textId="0CAA72A3">
            <w:pPr>
              <w:pStyle w:val="Textoindependiente31"/>
              <w:spacing w:line="240" w:lineRule="auto"/>
              <w:rPr>
                <w:rFonts w:eastAsia="Arial" w:cs="Arial"/>
              </w:rPr>
            </w:pPr>
            <w:r w:rsidRPr="005A285C">
              <w:rPr>
                <w:rFonts w:eastAsia="Arial" w:cs="Arial"/>
              </w:rPr>
              <w:t>Certificar para desembolsos a la Subred sin el cumplimiento de los requisitos y soportes requeridos.</w:t>
            </w:r>
          </w:p>
        </w:tc>
        <w:tc>
          <w:tcPr>
            <w:tcW w:w="930" w:type="dxa"/>
            <w:shd w:val="clear" w:color="auto" w:fill="auto"/>
            <w:tcMar/>
          </w:tcPr>
          <w:p w:rsidRPr="005A285C" w:rsidR="00A31746" w:rsidRDefault="00A31746" w14:paraId="44FB30F8" w14:textId="77777777">
            <w:pPr>
              <w:pStyle w:val="Textoindependiente31"/>
              <w:spacing w:line="240" w:lineRule="auto"/>
              <w:jc w:val="center"/>
              <w:rPr>
                <w:rFonts w:cs="Arial"/>
                <w:i/>
                <w:lang w:val="es-ES_tradnl"/>
              </w:rPr>
            </w:pPr>
          </w:p>
        </w:tc>
        <w:tc>
          <w:tcPr>
            <w:tcW w:w="903" w:type="dxa"/>
            <w:shd w:val="clear" w:color="auto" w:fill="auto"/>
            <w:tcMar/>
            <w:vAlign w:val="center"/>
          </w:tcPr>
          <w:p w:rsidRPr="005A285C" w:rsidR="00A31746" w:rsidP="74C2729E" w:rsidRDefault="656D11E3" w14:paraId="1DA6542E" w14:textId="396D122B">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00A31746" w:rsidP="74C2729E" w:rsidRDefault="235E3792" w14:paraId="50F856FB" w14:textId="4CB92898">
            <w:pPr>
              <w:pStyle w:val="Textoindependiente31"/>
              <w:spacing w:line="240" w:lineRule="auto"/>
              <w:rPr>
                <w:rFonts w:eastAsia="Arial" w:cs="Arial"/>
              </w:rPr>
            </w:pPr>
            <w:r w:rsidRPr="005A285C">
              <w:rPr>
                <w:rFonts w:eastAsia="Arial" w:cs="Arial"/>
              </w:rPr>
              <w:t>No se materializa el riesgo para el periodo.</w:t>
            </w:r>
          </w:p>
          <w:p w:rsidRPr="005A285C" w:rsidR="00A31746" w:rsidP="74C2729E" w:rsidRDefault="00A31746" w14:paraId="3041E394" w14:textId="4367EC11">
            <w:pPr>
              <w:pStyle w:val="Textoindependiente31"/>
              <w:spacing w:line="240" w:lineRule="auto"/>
              <w:rPr>
                <w:rFonts w:eastAsia="Arial" w:cs="Arial"/>
              </w:rPr>
            </w:pPr>
          </w:p>
        </w:tc>
      </w:tr>
      <w:tr w:rsidRPr="005A285C" w:rsidR="00A31746" w:rsidTr="2F86E96E" w14:paraId="722B00AE" w14:textId="77777777">
        <w:trPr/>
        <w:tc>
          <w:tcPr>
            <w:tcW w:w="578" w:type="dxa"/>
            <w:shd w:val="clear" w:color="auto" w:fill="auto"/>
            <w:tcMar/>
            <w:vAlign w:val="center"/>
          </w:tcPr>
          <w:p w:rsidRPr="005A285C" w:rsidR="00A31746" w:rsidP="74C2729E" w:rsidRDefault="5CA8C63C" w14:paraId="42C6D796" w14:textId="0E8B3560">
            <w:pPr>
              <w:pStyle w:val="Textoindependiente31"/>
              <w:spacing w:line="240" w:lineRule="auto"/>
              <w:jc w:val="center"/>
              <w:rPr>
                <w:rFonts w:cs="Arial"/>
                <w:b/>
                <w:bCs/>
              </w:rPr>
            </w:pPr>
            <w:r w:rsidRPr="005A285C">
              <w:rPr>
                <w:rFonts w:cs="Arial"/>
                <w:b/>
                <w:bCs/>
              </w:rPr>
              <w:t>3</w:t>
            </w:r>
          </w:p>
        </w:tc>
        <w:tc>
          <w:tcPr>
            <w:tcW w:w="3525" w:type="dxa"/>
            <w:shd w:val="clear" w:color="auto" w:fill="auto"/>
            <w:tcMar/>
          </w:tcPr>
          <w:p w:rsidRPr="005A285C" w:rsidR="00A31746" w:rsidP="74C2729E" w:rsidRDefault="2F4D6E32" w14:paraId="6E1831B3" w14:textId="725AA754">
            <w:pPr>
              <w:pStyle w:val="Textoindependiente31"/>
              <w:spacing w:line="240" w:lineRule="auto"/>
              <w:rPr>
                <w:rFonts w:eastAsia="Arial" w:cs="Arial"/>
              </w:rPr>
            </w:pPr>
            <w:r w:rsidRPr="005A285C">
              <w:rPr>
                <w:rFonts w:eastAsia="Arial" w:cs="Arial"/>
              </w:rPr>
              <w:t>Incumplimiento de compromisos y especificaciones técnicas financieras, contables administrativas y jurídicas establecidas en los anexos técnicos del convenio</w:t>
            </w:r>
          </w:p>
        </w:tc>
        <w:tc>
          <w:tcPr>
            <w:tcW w:w="930" w:type="dxa"/>
            <w:shd w:val="clear" w:color="auto" w:fill="auto"/>
            <w:tcMar/>
          </w:tcPr>
          <w:p w:rsidRPr="005A285C" w:rsidR="00A31746" w:rsidRDefault="00A31746" w14:paraId="54E11D2A" w14:textId="77777777">
            <w:pPr>
              <w:pStyle w:val="Textoindependiente31"/>
              <w:spacing w:line="240" w:lineRule="auto"/>
              <w:jc w:val="center"/>
              <w:rPr>
                <w:rFonts w:cs="Arial"/>
                <w:i/>
                <w:lang w:val="es-ES_tradnl"/>
              </w:rPr>
            </w:pPr>
          </w:p>
        </w:tc>
        <w:tc>
          <w:tcPr>
            <w:tcW w:w="903" w:type="dxa"/>
            <w:shd w:val="clear" w:color="auto" w:fill="auto"/>
            <w:tcMar/>
            <w:vAlign w:val="center"/>
          </w:tcPr>
          <w:p w:rsidRPr="005A285C" w:rsidR="00A31746" w:rsidP="74C2729E" w:rsidRDefault="26B06C29" w14:paraId="31126E5D" w14:textId="07A5D334">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00A31746" w:rsidP="74C2729E" w:rsidRDefault="4907F63B" w14:paraId="257FE589" w14:textId="4CB92898">
            <w:pPr>
              <w:pStyle w:val="Textoindependiente31"/>
              <w:spacing w:line="240" w:lineRule="auto"/>
              <w:rPr>
                <w:rFonts w:eastAsia="Arial" w:cs="Arial"/>
              </w:rPr>
            </w:pPr>
            <w:r w:rsidRPr="005A285C">
              <w:rPr>
                <w:rFonts w:eastAsia="Arial" w:cs="Arial"/>
              </w:rPr>
              <w:t>No se materializa el riesgo para el periodo.</w:t>
            </w:r>
          </w:p>
          <w:p w:rsidRPr="005A285C" w:rsidR="00A31746" w:rsidP="74C2729E" w:rsidRDefault="00A31746" w14:paraId="2DE403A5" w14:textId="738DCE6B">
            <w:pPr>
              <w:pStyle w:val="Textoindependiente31"/>
              <w:spacing w:line="240" w:lineRule="auto"/>
              <w:rPr>
                <w:rFonts w:eastAsia="Arial" w:cs="Arial"/>
              </w:rPr>
            </w:pPr>
          </w:p>
        </w:tc>
      </w:tr>
      <w:tr w:rsidRPr="005A285C" w:rsidR="74C2729E" w:rsidTr="2F86E96E" w14:paraId="49558C1E" w14:textId="77777777">
        <w:trPr>
          <w:trHeight w:val="300"/>
        </w:trPr>
        <w:tc>
          <w:tcPr>
            <w:tcW w:w="578" w:type="dxa"/>
            <w:shd w:val="clear" w:color="auto" w:fill="auto"/>
            <w:tcMar/>
            <w:vAlign w:val="center"/>
          </w:tcPr>
          <w:p w:rsidRPr="005A285C" w:rsidR="19C0E8EF" w:rsidP="74C2729E" w:rsidRDefault="19C0E8EF" w14:paraId="039D0547" w14:textId="395C1948">
            <w:pPr>
              <w:pStyle w:val="Textoindependiente31"/>
              <w:spacing w:line="240" w:lineRule="auto"/>
              <w:jc w:val="center"/>
              <w:rPr>
                <w:rFonts w:cs="Arial"/>
                <w:b/>
                <w:bCs/>
              </w:rPr>
            </w:pPr>
            <w:r w:rsidRPr="005A285C">
              <w:rPr>
                <w:rFonts w:cs="Arial"/>
                <w:b/>
                <w:bCs/>
              </w:rPr>
              <w:t>4</w:t>
            </w:r>
          </w:p>
        </w:tc>
        <w:tc>
          <w:tcPr>
            <w:tcW w:w="3525" w:type="dxa"/>
            <w:shd w:val="clear" w:color="auto" w:fill="auto"/>
            <w:tcMar/>
          </w:tcPr>
          <w:p w:rsidRPr="005A285C" w:rsidR="0C8DB5E6" w:rsidP="74C2729E" w:rsidRDefault="0C8DB5E6" w14:paraId="0323083F" w14:textId="2A462437">
            <w:pPr>
              <w:pStyle w:val="Textoindependiente31"/>
              <w:spacing w:line="240" w:lineRule="auto"/>
              <w:rPr>
                <w:rFonts w:eastAsia="Arial" w:cs="Arial"/>
              </w:rPr>
            </w:pPr>
            <w:r w:rsidRPr="005A285C">
              <w:rPr>
                <w:rFonts w:eastAsia="Arial" w:cs="Arial"/>
              </w:rPr>
              <w:t>Inadecuado seguimiento y control de la información financiera y de ejecución del convenio</w:t>
            </w:r>
          </w:p>
        </w:tc>
        <w:tc>
          <w:tcPr>
            <w:tcW w:w="930" w:type="dxa"/>
            <w:shd w:val="clear" w:color="auto" w:fill="auto"/>
            <w:tcMar/>
          </w:tcPr>
          <w:p w:rsidRPr="005A285C" w:rsidR="74C2729E" w:rsidP="74C2729E" w:rsidRDefault="74C2729E" w14:paraId="77F6DB50" w14:textId="0431FBF5">
            <w:pPr>
              <w:pStyle w:val="Textoindependiente31"/>
              <w:spacing w:line="240" w:lineRule="auto"/>
              <w:jc w:val="center"/>
              <w:rPr>
                <w:rFonts w:cs="Arial"/>
                <w:i/>
                <w:iCs/>
              </w:rPr>
            </w:pPr>
          </w:p>
        </w:tc>
        <w:tc>
          <w:tcPr>
            <w:tcW w:w="903" w:type="dxa"/>
            <w:shd w:val="clear" w:color="auto" w:fill="auto"/>
            <w:tcMar/>
            <w:vAlign w:val="center"/>
          </w:tcPr>
          <w:p w:rsidRPr="005A285C" w:rsidR="37BB9E9A" w:rsidP="74C2729E" w:rsidRDefault="37BB9E9A" w14:paraId="61C0AAD1" w14:textId="5AA0C102">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32859C5A" w:rsidP="74C2729E" w:rsidRDefault="32859C5A" w14:paraId="7D0DD1BC" w14:textId="4CB92898">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0D7E1403" w14:textId="37058584">
            <w:pPr>
              <w:pStyle w:val="Textoindependiente31"/>
              <w:spacing w:line="240" w:lineRule="auto"/>
              <w:rPr>
                <w:rFonts w:eastAsia="Arial" w:cs="Arial"/>
              </w:rPr>
            </w:pPr>
          </w:p>
        </w:tc>
      </w:tr>
      <w:tr w:rsidRPr="005A285C" w:rsidR="74C2729E" w:rsidTr="2F86E96E" w14:paraId="69E6B670" w14:textId="77777777">
        <w:trPr>
          <w:trHeight w:val="300"/>
        </w:trPr>
        <w:tc>
          <w:tcPr>
            <w:tcW w:w="578" w:type="dxa"/>
            <w:shd w:val="clear" w:color="auto" w:fill="auto"/>
            <w:tcMar/>
            <w:vAlign w:val="center"/>
          </w:tcPr>
          <w:p w:rsidRPr="005A285C" w:rsidR="589E27F4" w:rsidP="74C2729E" w:rsidRDefault="589E27F4" w14:paraId="166C8DF3" w14:textId="5018F458">
            <w:pPr>
              <w:pStyle w:val="Textoindependiente31"/>
              <w:spacing w:line="240" w:lineRule="auto"/>
              <w:jc w:val="center"/>
              <w:rPr>
                <w:rFonts w:cs="Arial"/>
                <w:b/>
                <w:bCs/>
              </w:rPr>
            </w:pPr>
            <w:r w:rsidRPr="005A285C">
              <w:rPr>
                <w:rFonts w:cs="Arial"/>
                <w:b/>
                <w:bCs/>
              </w:rPr>
              <w:t>5</w:t>
            </w:r>
          </w:p>
        </w:tc>
        <w:tc>
          <w:tcPr>
            <w:tcW w:w="3525" w:type="dxa"/>
            <w:shd w:val="clear" w:color="auto" w:fill="auto"/>
            <w:tcMar/>
          </w:tcPr>
          <w:p w:rsidRPr="005A285C" w:rsidR="778EA246" w:rsidP="74C2729E" w:rsidRDefault="778EA246" w14:paraId="4C31F32B" w14:textId="24B5BAFF">
            <w:pPr>
              <w:pStyle w:val="Textoindependiente31"/>
              <w:spacing w:line="240" w:lineRule="auto"/>
              <w:rPr>
                <w:rFonts w:eastAsia="Arial" w:cs="Arial"/>
              </w:rPr>
            </w:pPr>
            <w:r w:rsidRPr="005A285C">
              <w:rPr>
                <w:rFonts w:eastAsia="Arial" w:cs="Arial"/>
              </w:rPr>
              <w:t xml:space="preserve">Situaciones imprevistas, que impliquen la necesidad de modificación en los lineamientos y por tanto alteren las condiciones y los términos establecidos en los anexos del convenio, ya sea por necesidades de la población, </w:t>
            </w:r>
            <w:r w:rsidRPr="005A285C">
              <w:rPr>
                <w:rFonts w:eastAsia="Arial" w:cs="Arial"/>
              </w:rPr>
              <w:t>dinámica de ejecución, o desviaciones encontradas durante el seguimiento al cumplimiento de lineamientos</w:t>
            </w:r>
          </w:p>
        </w:tc>
        <w:tc>
          <w:tcPr>
            <w:tcW w:w="930" w:type="dxa"/>
            <w:shd w:val="clear" w:color="auto" w:fill="auto"/>
            <w:tcMar/>
          </w:tcPr>
          <w:p w:rsidRPr="005A285C" w:rsidR="74C2729E" w:rsidP="74C2729E" w:rsidRDefault="74C2729E" w14:paraId="364E9196" w14:textId="35CF8AB1">
            <w:pPr>
              <w:pStyle w:val="Textoindependiente31"/>
              <w:spacing w:line="240" w:lineRule="auto"/>
              <w:jc w:val="center"/>
              <w:rPr>
                <w:rFonts w:cs="Arial"/>
                <w:i/>
                <w:iCs/>
              </w:rPr>
            </w:pPr>
          </w:p>
        </w:tc>
        <w:tc>
          <w:tcPr>
            <w:tcW w:w="903" w:type="dxa"/>
            <w:shd w:val="clear" w:color="auto" w:fill="auto"/>
            <w:tcMar/>
            <w:vAlign w:val="center"/>
          </w:tcPr>
          <w:p w:rsidRPr="005A285C" w:rsidR="37BB9E9A" w:rsidP="74C2729E" w:rsidRDefault="37BB9E9A" w14:paraId="7A1613B1" w14:textId="223B6409">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1AFCFCA6" w:rsidP="74C2729E" w:rsidRDefault="1AFCFCA6" w14:paraId="1C1B153B" w14:textId="4CB92898">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235BBE22" w14:textId="7F24F41F">
            <w:pPr>
              <w:pStyle w:val="Textoindependiente31"/>
              <w:spacing w:line="240" w:lineRule="auto"/>
              <w:rPr>
                <w:rFonts w:eastAsia="Arial" w:cs="Arial"/>
              </w:rPr>
            </w:pPr>
          </w:p>
        </w:tc>
      </w:tr>
      <w:tr w:rsidRPr="005A285C" w:rsidR="74C2729E" w:rsidTr="2F86E96E" w14:paraId="2FAFFFF8" w14:textId="77777777">
        <w:trPr>
          <w:trHeight w:val="300"/>
        </w:trPr>
        <w:tc>
          <w:tcPr>
            <w:tcW w:w="578" w:type="dxa"/>
            <w:shd w:val="clear" w:color="auto" w:fill="auto"/>
            <w:tcMar/>
            <w:vAlign w:val="center"/>
          </w:tcPr>
          <w:p w:rsidRPr="005A285C" w:rsidR="7C518478" w:rsidP="74C2729E" w:rsidRDefault="7C518478" w14:paraId="2E6859B2" w14:textId="5E1772E8">
            <w:pPr>
              <w:pStyle w:val="Textoindependiente31"/>
              <w:spacing w:line="240" w:lineRule="auto"/>
              <w:jc w:val="center"/>
              <w:rPr>
                <w:rFonts w:cs="Arial"/>
                <w:b/>
                <w:bCs/>
              </w:rPr>
            </w:pPr>
            <w:r w:rsidRPr="005A285C">
              <w:rPr>
                <w:rFonts w:cs="Arial"/>
                <w:b/>
                <w:bCs/>
              </w:rPr>
              <w:t>6</w:t>
            </w:r>
          </w:p>
        </w:tc>
        <w:tc>
          <w:tcPr>
            <w:tcW w:w="3525" w:type="dxa"/>
            <w:shd w:val="clear" w:color="auto" w:fill="auto"/>
            <w:tcMar/>
          </w:tcPr>
          <w:p w:rsidRPr="005A285C" w:rsidR="778EA246" w:rsidP="74C2729E" w:rsidRDefault="778EA246" w14:paraId="422A88C4" w14:textId="42D9C232">
            <w:pPr>
              <w:pStyle w:val="Textoindependiente31"/>
              <w:spacing w:line="240" w:lineRule="auto"/>
              <w:rPr>
                <w:rFonts w:eastAsia="Arial" w:cs="Arial"/>
              </w:rPr>
            </w:pPr>
            <w:r w:rsidRPr="005A285C">
              <w:rPr>
                <w:rFonts w:eastAsia="Arial" w:cs="Arial"/>
              </w:rPr>
              <w:t>La Subred no ejecuta la totalidad de los recursos asignados</w:t>
            </w:r>
          </w:p>
        </w:tc>
        <w:tc>
          <w:tcPr>
            <w:tcW w:w="930" w:type="dxa"/>
            <w:shd w:val="clear" w:color="auto" w:fill="auto"/>
            <w:tcMar/>
          </w:tcPr>
          <w:p w:rsidRPr="005A285C" w:rsidR="74C2729E" w:rsidP="74C2729E" w:rsidRDefault="74C2729E" w14:paraId="20D188C2" w14:textId="194E8E69">
            <w:pPr>
              <w:pStyle w:val="Textoindependiente31"/>
              <w:spacing w:line="240" w:lineRule="auto"/>
              <w:jc w:val="center"/>
              <w:rPr>
                <w:rFonts w:cs="Arial"/>
                <w:i/>
                <w:iCs/>
              </w:rPr>
            </w:pPr>
          </w:p>
        </w:tc>
        <w:tc>
          <w:tcPr>
            <w:tcW w:w="903" w:type="dxa"/>
            <w:shd w:val="clear" w:color="auto" w:fill="auto"/>
            <w:tcMar/>
            <w:vAlign w:val="center"/>
          </w:tcPr>
          <w:p w:rsidRPr="005A285C" w:rsidR="06D35515" w:rsidP="74C2729E" w:rsidRDefault="06D35515" w14:paraId="00BC770F" w14:textId="3388B1C9">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4B27512D" w:rsidP="74C2729E" w:rsidRDefault="4B27512D" w14:paraId="05D7649F" w14:textId="3E486A16">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16936285" w14:textId="0E4AF9EE">
            <w:pPr>
              <w:pStyle w:val="Textoindependiente31"/>
              <w:spacing w:line="240" w:lineRule="auto"/>
              <w:rPr>
                <w:rFonts w:cs="Arial"/>
                <w:i/>
                <w:iCs/>
              </w:rPr>
            </w:pPr>
          </w:p>
        </w:tc>
      </w:tr>
      <w:tr w:rsidRPr="005A285C" w:rsidR="74C2729E" w:rsidTr="2F86E96E" w14:paraId="6DA90F78" w14:textId="77777777">
        <w:trPr>
          <w:trHeight w:val="300"/>
        </w:trPr>
        <w:tc>
          <w:tcPr>
            <w:tcW w:w="578" w:type="dxa"/>
            <w:shd w:val="clear" w:color="auto" w:fill="auto"/>
            <w:tcMar/>
            <w:vAlign w:val="center"/>
          </w:tcPr>
          <w:p w:rsidRPr="005A285C" w:rsidR="7D72AC74" w:rsidP="74C2729E" w:rsidRDefault="7D72AC74" w14:paraId="29ED6885" w14:textId="0646E6D8">
            <w:pPr>
              <w:pStyle w:val="Textoindependiente31"/>
              <w:spacing w:line="240" w:lineRule="auto"/>
              <w:jc w:val="center"/>
              <w:rPr>
                <w:rFonts w:cs="Arial"/>
                <w:b/>
                <w:bCs/>
              </w:rPr>
            </w:pPr>
            <w:r w:rsidRPr="005A285C">
              <w:rPr>
                <w:rFonts w:cs="Arial"/>
                <w:b/>
                <w:bCs/>
              </w:rPr>
              <w:t>7</w:t>
            </w:r>
          </w:p>
        </w:tc>
        <w:tc>
          <w:tcPr>
            <w:tcW w:w="3525" w:type="dxa"/>
            <w:shd w:val="clear" w:color="auto" w:fill="auto"/>
            <w:tcMar/>
          </w:tcPr>
          <w:p w:rsidRPr="005A285C" w:rsidR="778EA246" w:rsidP="74C2729E" w:rsidRDefault="778EA246" w14:paraId="3BB0F962" w14:textId="254A860A">
            <w:pPr>
              <w:pStyle w:val="Textoindependiente31"/>
              <w:spacing w:line="240" w:lineRule="auto"/>
              <w:rPr>
                <w:rFonts w:eastAsia="Arial" w:cs="Arial"/>
              </w:rPr>
            </w:pPr>
            <w:r w:rsidRPr="005A285C">
              <w:rPr>
                <w:rFonts w:eastAsia="Arial" w:cs="Arial"/>
              </w:rPr>
              <w:t>Eventos imprevisibles, fuerza mayor o caso fortuito que afecten el cumplimiento de los productos programados mensualmente</w:t>
            </w:r>
          </w:p>
        </w:tc>
        <w:tc>
          <w:tcPr>
            <w:tcW w:w="930" w:type="dxa"/>
            <w:shd w:val="clear" w:color="auto" w:fill="auto"/>
            <w:tcMar/>
          </w:tcPr>
          <w:p w:rsidRPr="005A285C" w:rsidR="74C2729E" w:rsidP="74C2729E" w:rsidRDefault="74C2729E" w14:paraId="37DC9656" w14:textId="48C1D59D">
            <w:pPr>
              <w:pStyle w:val="Textoindependiente31"/>
              <w:spacing w:line="240" w:lineRule="auto"/>
              <w:jc w:val="center"/>
              <w:rPr>
                <w:rFonts w:cs="Arial"/>
                <w:i/>
                <w:iCs/>
              </w:rPr>
            </w:pPr>
          </w:p>
        </w:tc>
        <w:tc>
          <w:tcPr>
            <w:tcW w:w="903" w:type="dxa"/>
            <w:shd w:val="clear" w:color="auto" w:fill="auto"/>
            <w:tcMar/>
            <w:vAlign w:val="center"/>
          </w:tcPr>
          <w:p w:rsidRPr="005A285C" w:rsidR="01470425" w:rsidP="74C2729E" w:rsidRDefault="01470425" w14:paraId="00B2314C" w14:textId="5076FAAA">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4B27512D" w:rsidP="74C2729E" w:rsidRDefault="4B27512D" w14:paraId="36F35702" w14:textId="4CB92898">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33BCEBD2" w14:textId="77D9BC7B">
            <w:pPr>
              <w:pStyle w:val="Textoindependiente31"/>
              <w:spacing w:line="240" w:lineRule="auto"/>
              <w:rPr>
                <w:rFonts w:cs="Arial"/>
                <w:i/>
                <w:iCs/>
              </w:rPr>
            </w:pPr>
          </w:p>
        </w:tc>
      </w:tr>
      <w:tr w:rsidRPr="005A285C" w:rsidR="74C2729E" w:rsidTr="2F86E96E" w14:paraId="06DA5769" w14:textId="77777777">
        <w:trPr>
          <w:trHeight w:val="300"/>
        </w:trPr>
        <w:tc>
          <w:tcPr>
            <w:tcW w:w="578" w:type="dxa"/>
            <w:shd w:val="clear" w:color="auto" w:fill="auto"/>
            <w:tcMar/>
            <w:vAlign w:val="center"/>
          </w:tcPr>
          <w:p w:rsidRPr="005A285C" w:rsidR="21013387" w:rsidP="74C2729E" w:rsidRDefault="21013387" w14:paraId="106CBB62" w14:textId="6AA94094">
            <w:pPr>
              <w:pStyle w:val="Textoindependiente31"/>
              <w:spacing w:line="240" w:lineRule="auto"/>
              <w:jc w:val="center"/>
              <w:rPr>
                <w:rFonts w:cs="Arial"/>
                <w:b/>
                <w:bCs/>
              </w:rPr>
            </w:pPr>
            <w:r w:rsidRPr="005A285C">
              <w:rPr>
                <w:rFonts w:cs="Arial"/>
                <w:b/>
                <w:bCs/>
              </w:rPr>
              <w:t>8</w:t>
            </w:r>
          </w:p>
        </w:tc>
        <w:tc>
          <w:tcPr>
            <w:tcW w:w="3525" w:type="dxa"/>
            <w:shd w:val="clear" w:color="auto" w:fill="auto"/>
            <w:tcMar/>
          </w:tcPr>
          <w:p w:rsidRPr="005A285C" w:rsidR="778EA246" w:rsidP="74C2729E" w:rsidRDefault="778EA246" w14:paraId="1AE98FEB" w14:textId="37A773DC">
            <w:pPr>
              <w:pStyle w:val="Textoindependiente31"/>
              <w:spacing w:line="240" w:lineRule="auto"/>
              <w:rPr>
                <w:rFonts w:eastAsia="Arial" w:cs="Arial"/>
              </w:rPr>
            </w:pPr>
            <w:r w:rsidRPr="005A285C">
              <w:rPr>
                <w:rFonts w:eastAsia="Arial" w:cs="Arial"/>
              </w:rPr>
              <w:t>No recibir oportunamente los recursos que como resultado de liquidación del convenio resulten a favor del Fondo Financiero Distrital de Salud</w:t>
            </w:r>
          </w:p>
        </w:tc>
        <w:tc>
          <w:tcPr>
            <w:tcW w:w="930" w:type="dxa"/>
            <w:shd w:val="clear" w:color="auto" w:fill="auto"/>
            <w:tcMar/>
          </w:tcPr>
          <w:p w:rsidRPr="005A285C" w:rsidR="74C2729E" w:rsidP="74C2729E" w:rsidRDefault="74C2729E" w14:paraId="5E925165" w14:textId="28EB3A2B">
            <w:pPr>
              <w:pStyle w:val="Textoindependiente31"/>
              <w:spacing w:line="240" w:lineRule="auto"/>
              <w:jc w:val="center"/>
              <w:rPr>
                <w:rFonts w:cs="Arial"/>
                <w:i/>
                <w:iCs/>
              </w:rPr>
            </w:pPr>
          </w:p>
        </w:tc>
        <w:tc>
          <w:tcPr>
            <w:tcW w:w="903" w:type="dxa"/>
            <w:shd w:val="clear" w:color="auto" w:fill="auto"/>
            <w:tcMar/>
            <w:vAlign w:val="center"/>
          </w:tcPr>
          <w:p w:rsidRPr="005A285C" w:rsidR="01470425" w:rsidP="74C2729E" w:rsidRDefault="01470425" w14:paraId="65A70865" w14:textId="782641A8">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3B60A9F1" w:rsidP="74C2729E" w:rsidRDefault="3B60A9F1" w14:paraId="46349387" w14:textId="4CB92898">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79BF4C70" w14:textId="4E789A93">
            <w:pPr>
              <w:pStyle w:val="Textoindependiente31"/>
              <w:spacing w:line="240" w:lineRule="auto"/>
              <w:rPr>
                <w:rFonts w:cs="Arial"/>
                <w:i/>
                <w:iCs/>
              </w:rPr>
            </w:pPr>
          </w:p>
        </w:tc>
      </w:tr>
      <w:tr w:rsidRPr="005A285C" w:rsidR="74C2729E" w:rsidTr="2F86E96E" w14:paraId="573A31E0" w14:textId="77777777">
        <w:trPr>
          <w:trHeight w:val="300"/>
        </w:trPr>
        <w:tc>
          <w:tcPr>
            <w:tcW w:w="578" w:type="dxa"/>
            <w:shd w:val="clear" w:color="auto" w:fill="auto"/>
            <w:tcMar/>
            <w:vAlign w:val="center"/>
          </w:tcPr>
          <w:p w:rsidRPr="005A285C" w:rsidR="1082B03E" w:rsidP="74C2729E" w:rsidRDefault="1082B03E" w14:paraId="35D0EEAC" w14:textId="2D260E25">
            <w:pPr>
              <w:pStyle w:val="Textoindependiente31"/>
              <w:spacing w:line="240" w:lineRule="auto"/>
              <w:jc w:val="center"/>
              <w:rPr>
                <w:rFonts w:cs="Arial"/>
                <w:b/>
                <w:bCs/>
              </w:rPr>
            </w:pPr>
            <w:r w:rsidRPr="005A285C">
              <w:rPr>
                <w:rFonts w:cs="Arial"/>
                <w:b/>
                <w:bCs/>
              </w:rPr>
              <w:t>9</w:t>
            </w:r>
          </w:p>
        </w:tc>
        <w:tc>
          <w:tcPr>
            <w:tcW w:w="3525" w:type="dxa"/>
            <w:shd w:val="clear" w:color="auto" w:fill="auto"/>
            <w:tcMar/>
          </w:tcPr>
          <w:p w:rsidRPr="005A285C" w:rsidR="778EA246" w:rsidP="74C2729E" w:rsidRDefault="778EA246" w14:paraId="3C28C7D5" w14:textId="77C09399">
            <w:pPr>
              <w:pStyle w:val="Textoindependiente31"/>
              <w:spacing w:line="240" w:lineRule="auto"/>
              <w:rPr>
                <w:rFonts w:eastAsia="Arial" w:cs="Arial"/>
              </w:rPr>
            </w:pPr>
            <w:r w:rsidRPr="005A285C">
              <w:rPr>
                <w:rFonts w:eastAsia="Arial" w:cs="Arial"/>
              </w:rPr>
              <w:t>Falta de cumplimiento de criterios de confidencialidad en el marco de la política de seguridad de la información en ocasión de los convenios.</w:t>
            </w:r>
          </w:p>
        </w:tc>
        <w:tc>
          <w:tcPr>
            <w:tcW w:w="930" w:type="dxa"/>
            <w:shd w:val="clear" w:color="auto" w:fill="auto"/>
            <w:tcMar/>
          </w:tcPr>
          <w:p w:rsidRPr="005A285C" w:rsidR="74C2729E" w:rsidP="74C2729E" w:rsidRDefault="74C2729E" w14:paraId="3154E7DF" w14:textId="27748F76">
            <w:pPr>
              <w:pStyle w:val="Textoindependiente31"/>
              <w:spacing w:line="240" w:lineRule="auto"/>
              <w:jc w:val="center"/>
              <w:rPr>
                <w:rFonts w:cs="Arial"/>
                <w:i/>
                <w:iCs/>
              </w:rPr>
            </w:pPr>
          </w:p>
        </w:tc>
        <w:tc>
          <w:tcPr>
            <w:tcW w:w="903" w:type="dxa"/>
            <w:shd w:val="clear" w:color="auto" w:fill="auto"/>
            <w:tcMar/>
            <w:vAlign w:val="center"/>
          </w:tcPr>
          <w:p w:rsidRPr="005A285C" w:rsidR="2C5FDB03" w:rsidP="74C2729E" w:rsidRDefault="2C5FDB03" w14:paraId="48244825" w14:textId="687E7A3A">
            <w:pPr>
              <w:pStyle w:val="Textoindependiente31"/>
              <w:spacing w:line="240" w:lineRule="auto"/>
              <w:jc w:val="center"/>
              <w:rPr>
                <w:rFonts w:cs="Arial"/>
                <w:i/>
                <w:iCs/>
              </w:rPr>
            </w:pPr>
            <w:r w:rsidRPr="005A285C">
              <w:rPr>
                <w:rFonts w:cs="Arial"/>
                <w:i/>
                <w:iCs/>
              </w:rPr>
              <w:t>X</w:t>
            </w:r>
          </w:p>
        </w:tc>
        <w:tc>
          <w:tcPr>
            <w:tcW w:w="3543" w:type="dxa"/>
            <w:shd w:val="clear" w:color="auto" w:fill="auto"/>
            <w:tcMar/>
          </w:tcPr>
          <w:p w:rsidRPr="005A285C" w:rsidR="3B60A9F1" w:rsidP="74C2729E" w:rsidRDefault="3B60A9F1" w14:paraId="47BC9B66" w14:textId="08B63080">
            <w:pPr>
              <w:pStyle w:val="Textoindependiente31"/>
              <w:spacing w:line="240" w:lineRule="auto"/>
              <w:rPr>
                <w:rFonts w:eastAsia="Arial" w:cs="Arial"/>
              </w:rPr>
            </w:pPr>
            <w:r w:rsidRPr="005A285C">
              <w:rPr>
                <w:rFonts w:eastAsia="Arial" w:cs="Arial"/>
              </w:rPr>
              <w:t>No se materializa el riesgo para el periodo.</w:t>
            </w:r>
          </w:p>
          <w:p w:rsidRPr="005A285C" w:rsidR="74C2729E" w:rsidP="74C2729E" w:rsidRDefault="74C2729E" w14:paraId="2B3347FC" w14:textId="041C2635">
            <w:pPr>
              <w:pStyle w:val="Textoindependiente31"/>
              <w:spacing w:line="240" w:lineRule="auto"/>
              <w:rPr>
                <w:rFonts w:cs="Arial"/>
                <w:i/>
                <w:iCs/>
              </w:rPr>
            </w:pPr>
          </w:p>
        </w:tc>
      </w:tr>
    </w:tbl>
    <w:p w:rsidRPr="000A5E21" w:rsidR="005A285C" w:rsidP="1485870E" w:rsidRDefault="005A285C" w14:paraId="55BB8796" w14:textId="6B315B1F">
      <w:pPr>
        <w:pStyle w:val="Textoindependiente31"/>
        <w:spacing w:line="240" w:lineRule="auto"/>
        <w:rPr>
          <w:rFonts w:cs="Arial"/>
          <w:sz w:val="22"/>
          <w:szCs w:val="22"/>
          <w:lang w:val="es-MX"/>
        </w:rPr>
      </w:pPr>
    </w:p>
    <w:p w:rsidRPr="000A5E21" w:rsidR="00336BE6" w:rsidP="000A5E21" w:rsidRDefault="007926E8" w14:paraId="4A88F229" w14:textId="77777777">
      <w:pPr>
        <w:pStyle w:val="Prrafodelista"/>
        <w:numPr>
          <w:ilvl w:val="0"/>
          <w:numId w:val="13"/>
        </w:numPr>
        <w:jc w:val="both"/>
        <w:rPr>
          <w:rFonts w:ascii="Arial" w:hAnsi="Arial" w:cs="Arial"/>
          <w:i/>
          <w:sz w:val="22"/>
          <w:szCs w:val="22"/>
          <w:lang w:val="es-MX"/>
        </w:rPr>
      </w:pPr>
      <w:r w:rsidRPr="000A5E21">
        <w:rPr>
          <w:rFonts w:ascii="Arial" w:hAnsi="Arial" w:cs="Arial"/>
          <w:i/>
          <w:sz w:val="22"/>
          <w:szCs w:val="22"/>
          <w:lang w:val="es-MX"/>
        </w:rPr>
        <w:t>El presente informe da cumplimiento a lo citado en la ISO 9001:2015, en relación con el numeral 8.4.</w:t>
      </w:r>
    </w:p>
    <w:p w:rsidRPr="000A5E21" w:rsidR="007926E8" w:rsidP="007926E8" w:rsidRDefault="007926E8" w14:paraId="16287F21" w14:textId="77777777">
      <w:pPr>
        <w:ind w:left="360"/>
        <w:jc w:val="both"/>
        <w:rPr>
          <w:rFonts w:ascii="Arial" w:hAnsi="Arial" w:cs="Arial"/>
          <w:sz w:val="22"/>
          <w:szCs w:val="22"/>
          <w:lang w:val="es-MX"/>
        </w:rPr>
      </w:pPr>
    </w:p>
    <w:p w:rsidRPr="000A5E21" w:rsidR="00336BE6" w:rsidP="1485870E" w:rsidRDefault="00336BE6" w14:paraId="325BFCF7" w14:textId="3D4C89ED">
      <w:pPr>
        <w:pStyle w:val="Normal"/>
        <w:jc w:val="both"/>
        <w:rPr>
          <w:rFonts w:ascii="Arial" w:hAnsi="Arial" w:cs="Arial"/>
          <w:sz w:val="22"/>
          <w:szCs w:val="22"/>
          <w:lang w:val="es-MX"/>
        </w:rPr>
      </w:pPr>
      <w:r w:rsidRPr="6036FD95" w:rsidR="00336BE6">
        <w:rPr>
          <w:rFonts w:ascii="Arial" w:hAnsi="Arial" w:cs="Arial"/>
          <w:sz w:val="22"/>
          <w:szCs w:val="22"/>
          <w:lang w:val="es-MX"/>
        </w:rPr>
        <w:t>Para constancia se firma a lo</w:t>
      </w:r>
      <w:r w:rsidRPr="6036FD95" w:rsidR="00336BE6">
        <w:rPr>
          <w:rFonts w:ascii="Arial" w:hAnsi="Arial" w:cs="Arial"/>
          <w:sz w:val="22"/>
          <w:szCs w:val="22"/>
          <w:lang w:val="es-MX"/>
        </w:rPr>
        <w:t>s</w:t>
      </w:r>
      <w:r w:rsidRPr="6036FD95" w:rsidR="00336BE6">
        <w:rPr>
          <w:rFonts w:ascii="Arial" w:hAnsi="Arial" w:cs="Arial"/>
          <w:color w:val="auto"/>
          <w:sz w:val="22"/>
          <w:szCs w:val="22"/>
          <w:lang w:val="es-MX"/>
        </w:rPr>
        <w:t xml:space="preserve"> </w:t>
      </w:r>
      <w:r w:rsidRPr="6036FD95" w:rsidR="1D163CCA">
        <w:rPr>
          <w:rFonts w:ascii="Arial" w:hAnsi="Arial" w:cs="Arial"/>
          <w:color w:val="auto"/>
          <w:sz w:val="22"/>
          <w:szCs w:val="22"/>
          <w:lang w:val="es-MX"/>
        </w:rPr>
        <w:t>09</w:t>
      </w:r>
      <w:r w:rsidRPr="6036FD95" w:rsidR="4974D32B">
        <w:rPr>
          <w:rFonts w:ascii="Arial" w:hAnsi="Arial" w:cs="Arial"/>
          <w:color w:val="auto"/>
          <w:sz w:val="22"/>
          <w:szCs w:val="22"/>
          <w:lang w:val="es-MX"/>
        </w:rPr>
        <w:t xml:space="preserve"> </w:t>
      </w:r>
      <w:r w:rsidRPr="6036FD95" w:rsidR="1A6EEF3D">
        <w:rPr>
          <w:rFonts w:ascii="Arial" w:hAnsi="Arial" w:cs="Arial"/>
          <w:sz w:val="22"/>
          <w:szCs w:val="22"/>
          <w:lang w:val="es-MX"/>
        </w:rPr>
        <w:t>días</w:t>
      </w:r>
      <w:r w:rsidRPr="6036FD95" w:rsidR="00336BE6">
        <w:rPr>
          <w:rFonts w:ascii="Arial" w:hAnsi="Arial" w:cs="Arial"/>
          <w:color w:val="808080" w:themeColor="background1" w:themeTint="FF" w:themeShade="80"/>
          <w:sz w:val="22"/>
          <w:szCs w:val="22"/>
          <w:lang w:val="es-MX"/>
        </w:rPr>
        <w:t xml:space="preserve"> </w:t>
      </w:r>
      <w:r w:rsidRPr="6036FD95" w:rsidR="00336BE6">
        <w:rPr>
          <w:rFonts w:ascii="Arial" w:hAnsi="Arial" w:cs="Arial"/>
          <w:sz w:val="22"/>
          <w:szCs w:val="22"/>
          <w:lang w:val="es-MX"/>
        </w:rPr>
        <w:t>d</w:t>
      </w:r>
      <w:r w:rsidRPr="6036FD95" w:rsidR="00336BE6">
        <w:rPr>
          <w:rFonts w:ascii="Arial" w:hAnsi="Arial" w:cs="Arial"/>
          <w:sz w:val="22"/>
          <w:szCs w:val="22"/>
          <w:lang w:val="es-MX"/>
        </w:rPr>
        <w:t xml:space="preserve">el mes de </w:t>
      </w:r>
      <w:r w:rsidRPr="6036FD95" w:rsidR="25C67526">
        <w:rPr>
          <w:rFonts w:ascii="Arial" w:hAnsi="Arial" w:cs="Arial"/>
          <w:sz w:val="22"/>
          <w:szCs w:val="22"/>
          <w:lang w:val="es-MX"/>
        </w:rPr>
        <w:t>octu</w:t>
      </w:r>
      <w:r w:rsidRPr="6036FD95" w:rsidR="5A850514">
        <w:rPr>
          <w:rFonts w:ascii="Arial" w:hAnsi="Arial" w:cs="Arial"/>
          <w:sz w:val="22"/>
          <w:szCs w:val="22"/>
          <w:lang w:val="es-MX"/>
        </w:rPr>
        <w:t>bre</w:t>
      </w:r>
      <w:r w:rsidRPr="6036FD95" w:rsidR="7DFF3884">
        <w:rPr>
          <w:rFonts w:ascii="Arial" w:hAnsi="Arial" w:cs="Arial"/>
          <w:sz w:val="22"/>
          <w:szCs w:val="22"/>
          <w:lang w:val="es-MX"/>
        </w:rPr>
        <w:t xml:space="preserve"> </w:t>
      </w:r>
      <w:r w:rsidRPr="6036FD95" w:rsidR="00336BE6">
        <w:rPr>
          <w:rFonts w:ascii="Arial" w:hAnsi="Arial" w:cs="Arial"/>
          <w:sz w:val="22"/>
          <w:szCs w:val="22"/>
          <w:lang w:val="es-MX"/>
        </w:rPr>
        <w:t>de</w:t>
      </w:r>
      <w:r w:rsidRPr="6036FD95" w:rsidR="00336BE6">
        <w:rPr>
          <w:rFonts w:ascii="Arial" w:hAnsi="Arial" w:cs="Arial"/>
          <w:sz w:val="22"/>
          <w:szCs w:val="22"/>
          <w:lang w:val="es-MX"/>
        </w:rPr>
        <w:t xml:space="preserve"> 20</w:t>
      </w:r>
      <w:r w:rsidRPr="6036FD95" w:rsidR="69BF2BEE">
        <w:rPr>
          <w:rFonts w:ascii="Arial" w:hAnsi="Arial" w:cs="Arial"/>
          <w:sz w:val="22"/>
          <w:szCs w:val="22"/>
          <w:lang w:val="es-MX"/>
        </w:rPr>
        <w:t>2</w:t>
      </w:r>
      <w:r w:rsidRPr="6036FD95" w:rsidR="0938D0CF">
        <w:rPr>
          <w:rFonts w:ascii="Arial" w:hAnsi="Arial" w:cs="Arial"/>
          <w:sz w:val="22"/>
          <w:szCs w:val="22"/>
          <w:lang w:val="es-MX"/>
        </w:rPr>
        <w:t>5</w:t>
      </w:r>
      <w:r w:rsidRPr="6036FD95" w:rsidR="5D35E5F9">
        <w:rPr>
          <w:rFonts w:ascii="Arial" w:hAnsi="Arial" w:cs="Arial"/>
          <w:sz w:val="22"/>
          <w:szCs w:val="22"/>
          <w:lang w:val="es-MX"/>
        </w:rPr>
        <w:t xml:space="preserve"> </w:t>
      </w:r>
    </w:p>
    <w:p w:rsidRPr="000A5E21" w:rsidR="007926E8" w:rsidP="009C0DEB" w:rsidRDefault="009C0DEB" w14:paraId="100C5B58" w14:textId="77777777">
      <w:pPr>
        <w:jc w:val="both"/>
        <w:rPr>
          <w:rFonts w:ascii="Arial" w:hAnsi="Arial" w:cs="Arial"/>
          <w:sz w:val="22"/>
          <w:szCs w:val="22"/>
          <w:lang w:val="es-MX"/>
        </w:rPr>
      </w:pPr>
      <w:r w:rsidRPr="000A5E21">
        <w:rPr>
          <w:rFonts w:ascii="Arial" w:hAnsi="Arial" w:cs="Arial"/>
          <w:sz w:val="22"/>
          <w:szCs w:val="22"/>
          <w:lang w:val="es-MX"/>
        </w:rPr>
        <w:t xml:space="preserve"> </w:t>
      </w:r>
    </w:p>
    <w:p w:rsidRPr="000A5E21" w:rsidR="00A31746" w:rsidP="009C0DEB" w:rsidRDefault="00A31746" w14:paraId="5BE93A62" w14:textId="77777777">
      <w:pPr>
        <w:jc w:val="both"/>
        <w:rPr>
          <w:rFonts w:ascii="Arial" w:hAnsi="Arial" w:cs="Arial"/>
          <w:sz w:val="22"/>
          <w:szCs w:val="22"/>
          <w:lang w:val="es-MX"/>
        </w:rPr>
      </w:pPr>
    </w:p>
    <w:p w:rsidRPr="000A5E21" w:rsidR="00A31746" w:rsidP="74C2729E" w:rsidRDefault="00A31746" w14:paraId="6A211737" w14:textId="1461BF93">
      <w:pPr>
        <w:jc w:val="both"/>
        <w:rPr>
          <w:rFonts w:ascii="Arial" w:hAnsi="Arial" w:cs="Arial"/>
          <w:sz w:val="22"/>
          <w:szCs w:val="22"/>
          <w:lang w:val="es-MX"/>
        </w:rPr>
      </w:pPr>
    </w:p>
    <w:p w:rsidRPr="000A5E21" w:rsidR="00A31746" w:rsidP="74C2729E" w:rsidRDefault="463D362E" w14:paraId="41DD61B0" w14:textId="743134D0">
      <w:pPr>
        <w:tabs>
          <w:tab w:val="left" w:pos="3402"/>
        </w:tabs>
        <w:jc w:val="both"/>
        <w:rPr>
          <w:rFonts w:ascii="Arial" w:hAnsi="Arial" w:cs="Arial"/>
          <w:b/>
          <w:bCs/>
          <w:sz w:val="22"/>
          <w:szCs w:val="22"/>
          <w:lang w:val="es-CO"/>
        </w:rPr>
      </w:pPr>
      <w:r w:rsidRPr="000A5E21">
        <w:rPr>
          <w:rFonts w:ascii="Arial" w:hAnsi="Arial" w:cs="Arial"/>
          <w:b/>
          <w:bCs/>
          <w:sz w:val="22"/>
          <w:szCs w:val="22"/>
          <w:lang w:val="es-CO"/>
        </w:rPr>
        <w:t>JOHANNA ANDREA TORRES RUIZ</w:t>
      </w:r>
    </w:p>
    <w:p w:rsidRPr="000A5E21" w:rsidR="00A31746" w:rsidP="74C2729E" w:rsidRDefault="463D362E" w14:paraId="4816A2AA" w14:textId="5D8D1F53">
      <w:pPr>
        <w:tabs>
          <w:tab w:val="left" w:pos="3402"/>
        </w:tabs>
        <w:jc w:val="both"/>
        <w:rPr>
          <w:rFonts w:ascii="Arial" w:hAnsi="Arial" w:cs="Arial"/>
          <w:i/>
          <w:iCs/>
          <w:color w:val="808080" w:themeColor="background1" w:themeShade="80"/>
          <w:sz w:val="22"/>
          <w:szCs w:val="22"/>
        </w:rPr>
      </w:pPr>
      <w:r w:rsidRPr="000A5E21">
        <w:rPr>
          <w:rFonts w:ascii="Arial" w:hAnsi="Arial" w:cs="Arial"/>
          <w:sz w:val="22"/>
          <w:szCs w:val="22"/>
          <w:lang w:val="es-CO"/>
        </w:rPr>
        <w:t>Asesora de Despacho - Supervisora</w:t>
      </w:r>
    </w:p>
    <w:p w:rsidRPr="000A5E21" w:rsidR="00A31746" w:rsidP="009C0DEB" w:rsidRDefault="4F9A47EE" w14:paraId="384BA73E" w14:textId="2470030D">
      <w:pPr>
        <w:jc w:val="both"/>
        <w:rPr>
          <w:rFonts w:ascii="Arial" w:hAnsi="Arial" w:cs="Arial"/>
          <w:sz w:val="22"/>
          <w:szCs w:val="22"/>
          <w:lang w:val="es-MX"/>
        </w:rPr>
      </w:pPr>
      <w:r w:rsidRPr="000A5E21">
        <w:rPr>
          <w:rFonts w:ascii="Arial" w:hAnsi="Arial" w:cs="Arial"/>
          <w:sz w:val="22"/>
          <w:szCs w:val="22"/>
          <w:lang w:val="es-MX"/>
        </w:rPr>
        <w:t xml:space="preserve">Secretaría Distrital de Salud  </w:t>
      </w:r>
    </w:p>
    <w:p w:rsidR="74C2729E" w:rsidP="74C2729E" w:rsidRDefault="74C2729E" w14:paraId="2A3B678C" w14:textId="0347051B">
      <w:pPr>
        <w:jc w:val="both"/>
        <w:rPr>
          <w:rFonts w:ascii="Arial" w:hAnsi="Arial" w:cs="Arial"/>
          <w:sz w:val="22"/>
          <w:szCs w:val="22"/>
          <w:lang w:val="es-MX"/>
        </w:rPr>
      </w:pPr>
    </w:p>
    <w:p w:rsidR="000A5E21" w:rsidP="74C2729E" w:rsidRDefault="000A5E21" w14:paraId="569B9707" w14:textId="29FDC68E">
      <w:pPr>
        <w:jc w:val="both"/>
        <w:rPr>
          <w:rFonts w:ascii="Arial" w:hAnsi="Arial" w:cs="Arial"/>
          <w:sz w:val="22"/>
          <w:szCs w:val="22"/>
          <w:lang w:val="es-MX"/>
        </w:rPr>
      </w:pPr>
    </w:p>
    <w:p w:rsidRPr="000A5E21" w:rsidR="00A31746" w:rsidP="009C0DEB" w:rsidRDefault="00A31746" w14:paraId="34B3F2EB" w14:textId="04FF2CF1">
      <w:pPr>
        <w:jc w:val="both"/>
        <w:rPr>
          <w:rFonts w:ascii="Arial" w:hAnsi="Arial" w:cs="Arial"/>
          <w:sz w:val="22"/>
          <w:szCs w:val="22"/>
          <w:lang w:val="es-MX"/>
        </w:rPr>
      </w:pPr>
    </w:p>
    <w:p w:rsidRPr="000A5E21" w:rsidR="00A31746" w:rsidP="74C2729E" w:rsidRDefault="463D362E" w14:paraId="5AA45936" w14:textId="6B3B3413">
      <w:pPr>
        <w:tabs>
          <w:tab w:val="left" w:pos="3402"/>
        </w:tabs>
        <w:ind w:left="3402" w:hanging="3402"/>
        <w:jc w:val="both"/>
        <w:rPr>
          <w:rFonts w:ascii="Arial" w:hAnsi="Arial" w:cs="Arial"/>
          <w:b/>
          <w:bCs/>
          <w:sz w:val="22"/>
          <w:szCs w:val="22"/>
        </w:rPr>
      </w:pPr>
      <w:r w:rsidRPr="000A5E21">
        <w:rPr>
          <w:rFonts w:ascii="Arial" w:hAnsi="Arial" w:cs="Arial"/>
          <w:b/>
          <w:bCs/>
          <w:sz w:val="22"/>
          <w:szCs w:val="22"/>
          <w:lang w:val="es-CO"/>
        </w:rPr>
        <w:t>MARCELA</w:t>
      </w:r>
      <w:r w:rsidRPr="000A5E21">
        <w:rPr>
          <w:rFonts w:ascii="Arial" w:hAnsi="Arial" w:cs="Arial"/>
          <w:b/>
          <w:bCs/>
          <w:sz w:val="22"/>
          <w:szCs w:val="22"/>
        </w:rPr>
        <w:t xml:space="preserve"> MARTÍNEZ CONTRERAS</w:t>
      </w:r>
    </w:p>
    <w:p w:rsidRPr="000A5E21" w:rsidR="00A31746" w:rsidP="74C2729E" w:rsidRDefault="463D362E" w14:paraId="4D147091" w14:textId="380DA0C1">
      <w:pPr>
        <w:tabs>
          <w:tab w:val="left" w:pos="3402"/>
        </w:tabs>
        <w:ind w:left="3402" w:hanging="3402"/>
        <w:jc w:val="both"/>
        <w:rPr>
          <w:rFonts w:ascii="Arial" w:hAnsi="Arial" w:cs="Arial"/>
          <w:i/>
          <w:iCs/>
          <w:color w:val="808080" w:themeColor="background1" w:themeShade="80"/>
          <w:sz w:val="22"/>
          <w:szCs w:val="22"/>
        </w:rPr>
      </w:pPr>
      <w:r w:rsidRPr="000A5E21">
        <w:rPr>
          <w:rFonts w:ascii="Arial" w:hAnsi="Arial" w:cs="Arial"/>
          <w:sz w:val="22"/>
          <w:szCs w:val="22"/>
          <w:lang w:val="es-CO"/>
        </w:rPr>
        <w:t xml:space="preserve">Subdirectora de Acciones Colectivas - Supervisora </w:t>
      </w:r>
    </w:p>
    <w:p w:rsidRPr="000A5E21" w:rsidR="00A31746" w:rsidP="74C2729E" w:rsidRDefault="73B395B2" w14:paraId="09D213DE" w14:textId="500C814C">
      <w:pPr>
        <w:tabs>
          <w:tab w:val="left" w:pos="3402"/>
        </w:tabs>
        <w:ind w:left="3402" w:hanging="3402"/>
        <w:jc w:val="both"/>
        <w:rPr>
          <w:rFonts w:ascii="Arial" w:hAnsi="Arial" w:cs="Arial"/>
          <w:sz w:val="22"/>
          <w:szCs w:val="22"/>
          <w:lang w:val="es-CO"/>
        </w:rPr>
      </w:pPr>
      <w:r w:rsidRPr="000A5E21">
        <w:rPr>
          <w:rFonts w:ascii="Arial" w:hAnsi="Arial" w:cs="Arial"/>
          <w:sz w:val="22"/>
          <w:szCs w:val="22"/>
          <w:lang w:val="es-CO"/>
        </w:rPr>
        <w:t xml:space="preserve">Secretaría Distrital de Salud  </w:t>
      </w:r>
    </w:p>
    <w:p w:rsidRPr="000A5E21" w:rsidR="00A31746" w:rsidP="009C0DEB" w:rsidRDefault="00A31746" w14:paraId="7D34F5C7" w14:textId="4677101C">
      <w:pPr>
        <w:jc w:val="both"/>
        <w:rPr>
          <w:rFonts w:ascii="Arial" w:hAnsi="Arial" w:cs="Arial"/>
          <w:sz w:val="22"/>
          <w:szCs w:val="22"/>
          <w:lang w:val="es-MX"/>
        </w:rPr>
      </w:pPr>
    </w:p>
    <w:p w:rsidRPr="000A5E21" w:rsidR="007926E8" w:rsidP="008000F5" w:rsidRDefault="007926E8" w14:paraId="0B4020A7" w14:textId="77777777">
      <w:pPr>
        <w:pStyle w:val="Textoindependiente31"/>
        <w:spacing w:line="240" w:lineRule="auto"/>
        <w:rPr>
          <w:rFonts w:cs="Arial"/>
          <w:bCs/>
          <w:i/>
          <w:color w:val="808080"/>
          <w:sz w:val="22"/>
          <w:szCs w:val="22"/>
        </w:rPr>
      </w:pPr>
    </w:p>
    <w:p w:rsidR="76658AD4" w:rsidP="0D6D5078" w:rsidRDefault="76658AD4" w14:paraId="0A6935FE" w14:textId="49F0DE37">
      <w:pPr>
        <w:pStyle w:val="Normal"/>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18"/>
          <w:szCs w:val="18"/>
          <w:lang w:val="es-MX"/>
        </w:rPr>
      </w:pPr>
      <w:r w:rsidRPr="0D6D5078" w:rsidR="76658AD4">
        <w:rPr>
          <w:rFonts w:ascii="Arial" w:hAnsi="Arial" w:eastAsia="Arial" w:cs="Arial"/>
          <w:color w:val="000000" w:themeColor="text1" w:themeTint="FF" w:themeShade="FF"/>
          <w:sz w:val="18"/>
          <w:szCs w:val="18"/>
          <w:lang w:val="es-MX"/>
        </w:rPr>
        <w:t>Elaboró:</w:t>
      </w:r>
      <w:r w:rsidRPr="0D6D5078" w:rsidR="5A3461CE">
        <w:rPr>
          <w:rFonts w:ascii="Arial" w:hAnsi="Arial" w:eastAsia="Arial" w:cs="Arial"/>
          <w:b w:val="0"/>
          <w:bCs w:val="0"/>
          <w:i w:val="0"/>
          <w:iCs w:val="0"/>
          <w:caps w:val="0"/>
          <w:smallCaps w:val="0"/>
          <w:noProof w:val="0"/>
          <w:color w:val="000000" w:themeColor="text1" w:themeTint="FF" w:themeShade="FF"/>
          <w:sz w:val="18"/>
          <w:szCs w:val="18"/>
          <w:lang w:val="es-MX"/>
        </w:rPr>
        <w:t xml:space="preserve"> </w:t>
      </w:r>
      <w:r w:rsidRPr="0D6D5078" w:rsidR="5183F2E5">
        <w:rPr>
          <w:rFonts w:ascii="Arial" w:hAnsi="Arial" w:eastAsia="Arial" w:cs="Arial"/>
          <w:b w:val="0"/>
          <w:bCs w:val="0"/>
          <w:i w:val="0"/>
          <w:iCs w:val="0"/>
          <w:caps w:val="0"/>
          <w:smallCaps w:val="0"/>
          <w:noProof w:val="0"/>
          <w:color w:val="000000" w:themeColor="text1" w:themeTint="FF" w:themeShade="FF"/>
          <w:sz w:val="18"/>
          <w:szCs w:val="18"/>
          <w:lang w:val="es-MX"/>
        </w:rPr>
        <w:t>Equipo Técnico y Equipo de Apoyo a la Supervisión EBEH</w:t>
      </w:r>
      <w:r w:rsidRPr="0D6D5078" w:rsidR="5183F2E5">
        <w:rPr>
          <w:rFonts w:ascii="Arial" w:hAnsi="Arial" w:eastAsia="Arial" w:cs="Arial"/>
          <w:noProof w:val="0"/>
          <w:sz w:val="18"/>
          <w:szCs w:val="18"/>
          <w:lang w:val="es-MX"/>
        </w:rPr>
        <w:t xml:space="preserve"> </w:t>
      </w:r>
    </w:p>
    <w:p w:rsidR="76658AD4" w:rsidP="486CD74B" w:rsidRDefault="76658AD4" w14:paraId="2A2EB849" w14:textId="1FD05832">
      <w:pPr>
        <w:jc w:val="both"/>
        <w:rPr>
          <w:rFonts w:ascii="Arial" w:hAnsi="Arial" w:eastAsia="Arial" w:cs="Arial"/>
          <w:color w:val="000000" w:themeColor="text1"/>
          <w:sz w:val="18"/>
          <w:szCs w:val="18"/>
          <w:lang w:val="es-MX"/>
        </w:rPr>
      </w:pPr>
      <w:r w:rsidRPr="06F2CFA8" w:rsidR="76658AD4">
        <w:rPr>
          <w:rFonts w:ascii="Arial" w:hAnsi="Arial" w:eastAsia="Arial" w:cs="Arial"/>
          <w:color w:val="000000" w:themeColor="text1" w:themeTint="FF" w:themeShade="FF"/>
          <w:sz w:val="18"/>
          <w:szCs w:val="18"/>
          <w:lang w:val="es-MX"/>
        </w:rPr>
        <w:t>Revisó:</w:t>
      </w:r>
      <w:r>
        <w:tab/>
      </w:r>
      <w:r w:rsidRPr="06F2CFA8" w:rsidR="76658AD4">
        <w:rPr>
          <w:rFonts w:ascii="Arial" w:hAnsi="Arial" w:eastAsia="Arial" w:cs="Arial"/>
          <w:color w:val="000000" w:themeColor="text1" w:themeTint="FF" w:themeShade="FF"/>
          <w:sz w:val="18"/>
          <w:szCs w:val="18"/>
          <w:lang w:val="es-MX"/>
        </w:rPr>
        <w:t>Johanna Andrea Torres Ruiz</w:t>
      </w:r>
      <w:r w:rsidRPr="06F2CFA8" w:rsidR="55E9238B">
        <w:rPr>
          <w:rFonts w:ascii="Arial" w:hAnsi="Arial" w:eastAsia="Arial" w:cs="Arial"/>
          <w:color w:val="000000" w:themeColor="text1" w:themeTint="FF" w:themeShade="FF"/>
          <w:sz w:val="18"/>
          <w:szCs w:val="18"/>
          <w:lang w:val="es-MX"/>
        </w:rPr>
        <w:t>,</w:t>
      </w:r>
      <w:r w:rsidRPr="06F2CFA8" w:rsidR="76658AD4">
        <w:rPr>
          <w:rFonts w:ascii="Arial" w:hAnsi="Arial" w:eastAsia="Arial" w:cs="Arial"/>
          <w:color w:val="000000" w:themeColor="text1" w:themeTint="FF" w:themeShade="FF"/>
          <w:sz w:val="18"/>
          <w:szCs w:val="18"/>
          <w:lang w:val="es-MX"/>
        </w:rPr>
        <w:t xml:space="preserve"> Marcela Martínez Contreras</w:t>
      </w:r>
    </w:p>
    <w:p w:rsidR="76658AD4" w:rsidP="486CD74B" w:rsidRDefault="76658AD4" w14:paraId="6EBE3E5B" w14:textId="4C1629CA">
      <w:pPr>
        <w:jc w:val="both"/>
        <w:rPr>
          <w:rFonts w:ascii="Arial" w:hAnsi="Arial" w:eastAsia="Arial" w:cs="Arial"/>
          <w:color w:val="000000" w:themeColor="text1"/>
          <w:sz w:val="18"/>
          <w:szCs w:val="18"/>
          <w:lang w:val="es-MX"/>
        </w:rPr>
      </w:pPr>
      <w:r w:rsidRPr="06F2CFA8" w:rsidR="76658AD4">
        <w:rPr>
          <w:rFonts w:ascii="Arial" w:hAnsi="Arial" w:eastAsia="Arial" w:cs="Arial"/>
          <w:color w:val="000000" w:themeColor="text1" w:themeTint="FF" w:themeShade="FF"/>
          <w:sz w:val="18"/>
          <w:szCs w:val="18"/>
          <w:lang w:val="es-MX"/>
        </w:rPr>
        <w:t>Aprobó: Johanna Andrea Torres Ruiz</w:t>
      </w:r>
      <w:r w:rsidRPr="06F2CFA8" w:rsidR="5C118350">
        <w:rPr>
          <w:rFonts w:ascii="Arial" w:hAnsi="Arial" w:eastAsia="Arial" w:cs="Arial"/>
          <w:color w:val="000000" w:themeColor="text1" w:themeTint="FF" w:themeShade="FF"/>
          <w:sz w:val="18"/>
          <w:szCs w:val="18"/>
          <w:lang w:val="es-MX"/>
        </w:rPr>
        <w:t>,</w:t>
      </w:r>
      <w:r w:rsidRPr="06F2CFA8" w:rsidR="76658AD4">
        <w:rPr>
          <w:rFonts w:ascii="Arial" w:hAnsi="Arial" w:eastAsia="Arial" w:cs="Arial"/>
          <w:color w:val="000000" w:themeColor="text1" w:themeTint="FF" w:themeShade="FF"/>
          <w:sz w:val="18"/>
          <w:szCs w:val="18"/>
          <w:lang w:val="es-MX"/>
        </w:rPr>
        <w:t xml:space="preserve"> Marcela Martínez Contreras</w:t>
      </w:r>
    </w:p>
    <w:p w:rsidR="486CD74B" w:rsidP="486CD74B" w:rsidRDefault="486CD74B" w14:paraId="05814974" w14:textId="042B57C6">
      <w:pPr>
        <w:jc w:val="both"/>
        <w:rPr>
          <w:rFonts w:ascii="Arial" w:hAnsi="Arial" w:cs="Arial"/>
          <w:sz w:val="18"/>
          <w:szCs w:val="18"/>
          <w:lang w:val="es-MX"/>
        </w:rPr>
      </w:pPr>
    </w:p>
    <w:p w:rsidRPr="000A5E21" w:rsidR="00970B1F" w:rsidP="00970B1F" w:rsidRDefault="00970B1F" w14:paraId="4F904CB7" w14:textId="77777777">
      <w:pPr>
        <w:rPr>
          <w:rFonts w:ascii="Arial" w:hAnsi="Arial" w:cs="Arial"/>
          <w:sz w:val="22"/>
          <w:szCs w:val="22"/>
          <w:lang w:val="es-MX"/>
        </w:rPr>
      </w:pPr>
    </w:p>
    <w:p w:rsidRPr="000A5E21" w:rsidR="006B1B3A" w:rsidP="00970B1F" w:rsidRDefault="006B1B3A" w14:paraId="06971CD3" w14:textId="77777777">
      <w:pPr>
        <w:rPr>
          <w:rFonts w:ascii="Arial" w:hAnsi="Arial" w:cs="Arial"/>
          <w:sz w:val="22"/>
          <w:szCs w:val="22"/>
          <w:lang w:val="es-MX"/>
        </w:rPr>
      </w:pPr>
    </w:p>
    <w:sectPr w:rsidRPr="000A5E21" w:rsidR="006B1B3A" w:rsidSect="00294BFF">
      <w:headerReference w:type="default" r:id="rId8"/>
      <w:footerReference w:type="default" r:id="rId9"/>
      <w:pgSz w:w="11906" w:h="16838" w:orient="portrait"/>
      <w:pgMar w:top="1134" w:right="1134" w:bottom="1134" w:left="1701"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84D694E" w16cex:dateUtc="2025-01-09T16:06:34.809Z"/>
  <w16cex:commentExtensible w16cex:durableId="4EC53AEB" w16cex:dateUtc="2025-01-09T16:11:36.32Z"/>
  <w16cex:commentExtensible w16cex:durableId="46B1A748" w16cex:dateUtc="2025-01-09T16:13:32.949Z"/>
  <w16cex:commentExtensible w16cex:durableId="729F6770" w16cex:dateUtc="2025-01-09T16:18:03.501Z"/>
  <w16cex:commentExtensible w16cex:durableId="55DBA3AE" w16cex:dateUtc="2025-01-09T16:19:02.751Z"/>
  <w16cex:commentExtensible w16cex:durableId="65751F04" w16cex:dateUtc="2025-01-09T23:12:28.716Z"/>
  <w16cex:commentExtensible w16cex:durableId="09C748CD" w16cex:dateUtc="2025-01-10T04:09:39.346Z"/>
</w16cex:commentsExtensible>
</file>

<file path=word/commentsIds.xml><?xml version="1.0" encoding="utf-8"?>
<w16cid:commentsIds xmlns:mc="http://schemas.openxmlformats.org/markup-compatibility/2006" xmlns:w16cid="http://schemas.microsoft.com/office/word/2016/wordml/cid" mc:Ignorable="w16cid">
  <w16cid:commentId w16cid:paraId="204604CC" w16cid:durableId="584D694E"/>
  <w16cid:commentId w16cid:paraId="011FBC41" w16cid:durableId="4EC53AEB"/>
  <w16cid:commentId w16cid:paraId="06F6C23C" w16cid:durableId="46B1A748"/>
  <w16cid:commentId w16cid:paraId="1FB2C47B" w16cid:durableId="729F6770"/>
  <w16cid:commentId w16cid:paraId="364826EF" w16cid:durableId="55DBA3AE"/>
  <w16cid:commentId w16cid:paraId="4A84CCB2" w16cid:durableId="65751F04"/>
  <w16cid:commentId w16cid:paraId="01C44E4E" w16cid:durableId="09C748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6E5" w:rsidRDefault="001F76E5" w14:paraId="0577DEDC" w14:textId="77777777">
      <w:r>
        <w:separator/>
      </w:r>
    </w:p>
  </w:endnote>
  <w:endnote w:type="continuationSeparator" w:id="0">
    <w:p w:rsidR="001F76E5" w:rsidRDefault="001F76E5" w14:paraId="2D778E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560B3B" w:rsidTr="0C3C16BC" w14:paraId="52EE5C3C" w14:textId="77777777">
      <w:trPr>
        <w:trHeight w:val="300"/>
      </w:trPr>
      <w:tc>
        <w:tcPr>
          <w:tcW w:w="3020" w:type="dxa"/>
        </w:tcPr>
        <w:p w:rsidR="00560B3B" w:rsidP="0C3C16BC" w:rsidRDefault="00560B3B" w14:paraId="592A4464" w14:textId="58850CA6">
          <w:pPr>
            <w:ind w:left="-115"/>
          </w:pPr>
        </w:p>
      </w:tc>
      <w:tc>
        <w:tcPr>
          <w:tcW w:w="3020" w:type="dxa"/>
        </w:tcPr>
        <w:p w:rsidR="00560B3B" w:rsidP="0C3C16BC" w:rsidRDefault="00560B3B" w14:paraId="386D1DD8" w14:textId="65FB5EAD">
          <w:pPr>
            <w:jc w:val="center"/>
          </w:pPr>
        </w:p>
      </w:tc>
      <w:tc>
        <w:tcPr>
          <w:tcW w:w="3020" w:type="dxa"/>
        </w:tcPr>
        <w:p w:rsidR="00560B3B" w:rsidP="0C3C16BC" w:rsidRDefault="00560B3B" w14:paraId="25FD3D18" w14:textId="5821E863">
          <w:pPr>
            <w:ind w:right="-115"/>
            <w:jc w:val="right"/>
          </w:pPr>
        </w:p>
      </w:tc>
    </w:tr>
  </w:tbl>
  <w:p w:rsidR="00560B3B" w:rsidP="0C3C16BC" w:rsidRDefault="00560B3B" w14:paraId="03AAE8E7" w14:textId="48F38D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6E5" w:rsidRDefault="001F76E5" w14:paraId="79E9352C" w14:textId="77777777">
      <w:r>
        <w:separator/>
      </w:r>
    </w:p>
  </w:footnote>
  <w:footnote w:type="continuationSeparator" w:id="0">
    <w:p w:rsidR="001F76E5" w:rsidRDefault="001F76E5" w14:paraId="4776E9C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902"/>
      <w:gridCol w:w="844"/>
      <w:gridCol w:w="2279"/>
      <w:gridCol w:w="1282"/>
      <w:gridCol w:w="675"/>
      <w:gridCol w:w="1797"/>
    </w:tblGrid>
    <w:tr w:rsidRPr="00FC00E7" w:rsidR="00560B3B" w:rsidTr="0C3C16BC" w14:paraId="6B4886EF" w14:textId="77777777">
      <w:trPr>
        <w:trHeight w:val="480"/>
        <w:jc w:val="center"/>
      </w:trPr>
      <w:tc>
        <w:tcPr>
          <w:tcW w:w="1902" w:type="dxa"/>
          <w:vMerge w:val="restart"/>
          <w:shd w:val="clear" w:color="auto" w:fill="auto"/>
          <w:noWrap/>
          <w:vAlign w:val="center"/>
          <w:hideMark/>
        </w:tcPr>
        <w:p w:rsidRPr="00FC00E7" w:rsidR="00560B3B" w:rsidP="0C3C16BC" w:rsidRDefault="00560B3B" w14:paraId="5BFFC82A" w14:textId="029F22D8">
          <w:pPr>
            <w:jc w:val="center"/>
          </w:pPr>
        </w:p>
        <w:p w:rsidRPr="00FC00E7" w:rsidR="00560B3B" w:rsidP="0C3C16BC" w:rsidRDefault="00560B3B" w14:paraId="2A1F701D" w14:textId="2EB10C6C">
          <w:pPr>
            <w:jc w:val="center"/>
            <w:rPr>
              <w:rFonts w:ascii="Arial" w:hAnsi="Arial" w:cs="Arial"/>
              <w:sz w:val="20"/>
              <w:szCs w:val="20"/>
              <w:lang w:val="es-CO" w:eastAsia="es-CO"/>
            </w:rPr>
          </w:pPr>
          <w:r>
            <w:rPr>
              <w:noProof/>
              <w:lang w:val="es-CO" w:eastAsia="es-CO"/>
            </w:rPr>
            <w:drawing>
              <wp:inline distT="0" distB="0" distL="0" distR="0" wp14:anchorId="168212A1" wp14:editId="097D3878">
                <wp:extent cx="933450" cy="838200"/>
                <wp:effectExtent l="0" t="0" r="0" b="0"/>
                <wp:docPr id="291471387" name="Imagen 3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838200"/>
                        </a:xfrm>
                        <a:prstGeom prst="rect">
                          <a:avLst/>
                        </a:prstGeom>
                        <a:noFill/>
                        <a:ln>
                          <a:noFill/>
                        </a:ln>
                      </pic:spPr>
                    </pic:pic>
                  </a:graphicData>
                </a:graphic>
              </wp:inline>
            </w:drawing>
          </w:r>
        </w:p>
      </w:tc>
      <w:tc>
        <w:tcPr>
          <w:tcW w:w="5080" w:type="dxa"/>
          <w:gridSpan w:val="4"/>
          <w:vMerge w:val="restart"/>
          <w:shd w:val="clear" w:color="auto" w:fill="FFFFFF" w:themeFill="background1"/>
          <w:vAlign w:val="center"/>
          <w:hideMark/>
        </w:tcPr>
        <w:p w:rsidRPr="00FC00E7" w:rsidR="00560B3B" w:rsidP="00F814BC" w:rsidRDefault="00560B3B" w14:paraId="3D655822" w14:textId="77777777">
          <w:pPr>
            <w:jc w:val="center"/>
            <w:rPr>
              <w:rFonts w:ascii="Arial" w:hAnsi="Arial" w:cs="Arial"/>
              <w:sz w:val="18"/>
              <w:szCs w:val="18"/>
              <w:lang w:val="es-CO" w:eastAsia="es-CO"/>
            </w:rPr>
          </w:pPr>
          <w:r>
            <w:rPr>
              <w:rFonts w:ascii="Arial" w:hAnsi="Arial" w:cs="Arial"/>
              <w:sz w:val="18"/>
              <w:szCs w:val="18"/>
              <w:lang w:val="es-CO" w:eastAsia="es-CO"/>
            </w:rPr>
            <w:t>GESTIÓN CONTRACTUAL</w:t>
          </w:r>
          <w:r>
            <w:rPr>
              <w:rFonts w:ascii="Arial" w:hAnsi="Arial" w:cs="Arial"/>
              <w:sz w:val="18"/>
              <w:szCs w:val="18"/>
              <w:lang w:val="es-CO" w:eastAsia="es-CO"/>
            </w:rPr>
            <w:br/>
          </w:r>
          <w:r>
            <w:rPr>
              <w:rFonts w:ascii="Arial" w:hAnsi="Arial" w:cs="Arial"/>
              <w:sz w:val="18"/>
              <w:szCs w:val="18"/>
              <w:lang w:val="es-CO" w:eastAsia="es-CO"/>
            </w:rPr>
            <w:t>SUBDIRECCIÓ</w:t>
          </w:r>
          <w:r w:rsidRPr="00FC00E7">
            <w:rPr>
              <w:rFonts w:ascii="Arial" w:hAnsi="Arial" w:cs="Arial"/>
              <w:sz w:val="18"/>
              <w:szCs w:val="18"/>
              <w:lang w:val="es-CO" w:eastAsia="es-CO"/>
            </w:rPr>
            <w:t xml:space="preserve">N DE CONTRATACIÓN </w:t>
          </w:r>
          <w:r w:rsidRPr="00FC00E7">
            <w:rPr>
              <w:rFonts w:ascii="Arial" w:hAnsi="Arial" w:cs="Arial"/>
              <w:sz w:val="18"/>
              <w:szCs w:val="18"/>
              <w:lang w:val="es-CO" w:eastAsia="es-CO"/>
            </w:rPr>
            <w:br/>
          </w:r>
          <w:r w:rsidRPr="00FC00E7">
            <w:rPr>
              <w:rFonts w:ascii="Arial" w:hAnsi="Arial" w:cs="Arial"/>
              <w:sz w:val="18"/>
              <w:szCs w:val="18"/>
              <w:lang w:val="es-CO" w:eastAsia="es-CO"/>
            </w:rPr>
            <w:t xml:space="preserve">SISTEMA DE GESTIÓN </w:t>
          </w:r>
          <w:r w:rsidRPr="00FC00E7">
            <w:rPr>
              <w:rFonts w:ascii="Arial" w:hAnsi="Arial" w:cs="Arial"/>
              <w:sz w:val="18"/>
              <w:szCs w:val="18"/>
              <w:lang w:val="es-CO" w:eastAsia="es-CO"/>
            </w:rPr>
            <w:br/>
          </w:r>
          <w:r w:rsidRPr="00FC00E7">
            <w:rPr>
              <w:rFonts w:ascii="Arial" w:hAnsi="Arial" w:cs="Arial"/>
              <w:sz w:val="18"/>
              <w:szCs w:val="18"/>
              <w:lang w:val="es-CO" w:eastAsia="es-CO"/>
            </w:rPr>
            <w:t>CONTROL DOCUMENTAL</w:t>
          </w:r>
        </w:p>
      </w:tc>
      <w:tc>
        <w:tcPr>
          <w:tcW w:w="1797" w:type="dxa"/>
          <w:vMerge w:val="restart"/>
          <w:shd w:val="clear" w:color="auto" w:fill="auto"/>
          <w:noWrap/>
          <w:vAlign w:val="center"/>
          <w:hideMark/>
        </w:tcPr>
        <w:p w:rsidR="00560B3B" w:rsidP="00F814BC" w:rsidRDefault="00560B3B" w14:paraId="7A57BE25" w14:textId="77777777">
          <w:pPr>
            <w:jc w:val="center"/>
          </w:pPr>
          <w:r>
            <w:rPr>
              <w:noProof/>
              <w:lang w:val="es-CO" w:eastAsia="es-CO"/>
            </w:rPr>
            <w:drawing>
              <wp:anchor distT="0" distB="0" distL="114300" distR="114300" simplePos="0" relativeHeight="251657216" behindDoc="0" locked="0" layoutInCell="1" allowOverlap="1" wp14:anchorId="6B325549" wp14:editId="07777777">
                <wp:simplePos x="0" y="0"/>
                <wp:positionH relativeFrom="column">
                  <wp:posOffset>92710</wp:posOffset>
                </wp:positionH>
                <wp:positionV relativeFrom="paragraph">
                  <wp:posOffset>134620</wp:posOffset>
                </wp:positionV>
                <wp:extent cx="876300" cy="688975"/>
                <wp:effectExtent l="0" t="0" r="0" b="0"/>
                <wp:wrapNone/>
                <wp:docPr id="1" name="Imagen 36" descr="logo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descr="logo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68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B3B" w:rsidP="00F814BC" w:rsidRDefault="00560B3B" w14:paraId="03EFCA41" w14:textId="77777777">
          <w:pPr>
            <w:jc w:val="center"/>
          </w:pPr>
        </w:p>
        <w:p w:rsidRPr="00FC00E7" w:rsidR="00560B3B" w:rsidP="00F814BC" w:rsidRDefault="00560B3B" w14:paraId="5F96A722" w14:textId="77777777">
          <w:pPr>
            <w:jc w:val="center"/>
            <w:rPr>
              <w:rFonts w:ascii="Arial" w:hAnsi="Arial" w:cs="Arial"/>
              <w:sz w:val="20"/>
              <w:szCs w:val="20"/>
              <w:lang w:val="es-CO" w:eastAsia="es-CO"/>
            </w:rPr>
          </w:pPr>
        </w:p>
        <w:p w:rsidRPr="00FC00E7" w:rsidR="00560B3B" w:rsidP="00F814BC" w:rsidRDefault="00560B3B" w14:paraId="5B95CD12" w14:textId="77777777">
          <w:pPr>
            <w:jc w:val="center"/>
            <w:rPr>
              <w:rFonts w:ascii="Arial" w:hAnsi="Arial" w:cs="Arial"/>
              <w:sz w:val="20"/>
              <w:szCs w:val="20"/>
              <w:lang w:val="es-CO" w:eastAsia="es-CO"/>
            </w:rPr>
          </w:pPr>
        </w:p>
      </w:tc>
    </w:tr>
    <w:tr w:rsidRPr="00FC00E7" w:rsidR="00560B3B" w:rsidTr="0C3C16BC" w14:paraId="5220BBB2" w14:textId="77777777">
      <w:trPr>
        <w:trHeight w:val="342"/>
        <w:jc w:val="center"/>
      </w:trPr>
      <w:tc>
        <w:tcPr>
          <w:tcW w:w="1902" w:type="dxa"/>
          <w:vMerge/>
          <w:vAlign w:val="center"/>
          <w:hideMark/>
        </w:tcPr>
        <w:p w:rsidRPr="00FC00E7" w:rsidR="00560B3B" w:rsidP="00F814BC" w:rsidRDefault="00560B3B" w14:paraId="13CB595B" w14:textId="77777777">
          <w:pPr>
            <w:jc w:val="center"/>
            <w:rPr>
              <w:rFonts w:ascii="Arial" w:hAnsi="Arial" w:cs="Arial"/>
              <w:sz w:val="20"/>
              <w:szCs w:val="20"/>
              <w:lang w:val="es-CO" w:eastAsia="es-CO"/>
            </w:rPr>
          </w:pPr>
        </w:p>
      </w:tc>
      <w:tc>
        <w:tcPr>
          <w:tcW w:w="5080" w:type="dxa"/>
          <w:gridSpan w:val="4"/>
          <w:vMerge/>
          <w:vAlign w:val="center"/>
          <w:hideMark/>
        </w:tcPr>
        <w:p w:rsidRPr="00FC00E7" w:rsidR="00560B3B" w:rsidP="00F814BC" w:rsidRDefault="00560B3B" w14:paraId="6D9C8D39" w14:textId="77777777">
          <w:pPr>
            <w:jc w:val="center"/>
            <w:rPr>
              <w:rFonts w:ascii="Arial" w:hAnsi="Arial" w:cs="Arial"/>
              <w:sz w:val="18"/>
              <w:szCs w:val="18"/>
              <w:lang w:val="es-CO" w:eastAsia="es-CO"/>
            </w:rPr>
          </w:pPr>
        </w:p>
      </w:tc>
      <w:tc>
        <w:tcPr>
          <w:tcW w:w="1797" w:type="dxa"/>
          <w:vMerge/>
          <w:vAlign w:val="center"/>
          <w:hideMark/>
        </w:tcPr>
        <w:p w:rsidRPr="00FC00E7" w:rsidR="00560B3B" w:rsidP="00F814BC" w:rsidRDefault="00560B3B" w14:paraId="675E05EE" w14:textId="77777777">
          <w:pPr>
            <w:jc w:val="center"/>
            <w:rPr>
              <w:rFonts w:ascii="Arial" w:hAnsi="Arial" w:cs="Arial"/>
              <w:sz w:val="20"/>
              <w:szCs w:val="20"/>
              <w:lang w:val="es-CO" w:eastAsia="es-CO"/>
            </w:rPr>
          </w:pPr>
        </w:p>
      </w:tc>
    </w:tr>
    <w:tr w:rsidRPr="00FC00E7" w:rsidR="00560B3B" w:rsidTr="0C3C16BC" w14:paraId="3BD5B290" w14:textId="77777777">
      <w:trPr>
        <w:trHeight w:val="480"/>
        <w:jc w:val="center"/>
      </w:trPr>
      <w:tc>
        <w:tcPr>
          <w:tcW w:w="1902" w:type="dxa"/>
          <w:vMerge/>
          <w:vAlign w:val="center"/>
          <w:hideMark/>
        </w:tcPr>
        <w:p w:rsidRPr="00FC00E7" w:rsidR="00560B3B" w:rsidP="00F814BC" w:rsidRDefault="00560B3B" w14:paraId="2FC17F8B" w14:textId="77777777">
          <w:pPr>
            <w:jc w:val="center"/>
            <w:rPr>
              <w:rFonts w:ascii="Arial" w:hAnsi="Arial" w:cs="Arial"/>
              <w:sz w:val="20"/>
              <w:szCs w:val="20"/>
              <w:lang w:val="es-CO" w:eastAsia="es-CO"/>
            </w:rPr>
          </w:pPr>
        </w:p>
      </w:tc>
      <w:tc>
        <w:tcPr>
          <w:tcW w:w="5080" w:type="dxa"/>
          <w:gridSpan w:val="4"/>
          <w:shd w:val="clear" w:color="auto" w:fill="FFFFFF" w:themeFill="background1"/>
          <w:vAlign w:val="center"/>
          <w:hideMark/>
        </w:tcPr>
        <w:p w:rsidRPr="00F814BC" w:rsidR="00560B3B" w:rsidP="00F814BC" w:rsidRDefault="00560B3B" w14:paraId="330B720C" w14:textId="77777777">
          <w:pPr>
            <w:pStyle w:val="Encabezado"/>
            <w:jc w:val="center"/>
            <w:rPr>
              <w:rFonts w:ascii="Arial" w:hAnsi="Arial"/>
              <w:sz w:val="18"/>
              <w:szCs w:val="18"/>
              <w:lang w:val="es-MX"/>
            </w:rPr>
          </w:pPr>
          <w:r>
            <w:rPr>
              <w:rFonts w:ascii="Arial" w:hAnsi="Arial"/>
              <w:sz w:val="18"/>
              <w:szCs w:val="18"/>
              <w:lang w:val="es-MX"/>
            </w:rPr>
            <w:t xml:space="preserve">INFORME CONTRACTUAL PARCIAL DEL </w:t>
          </w:r>
          <w:r w:rsidRPr="00FD1E11">
            <w:rPr>
              <w:rFonts w:ascii="Arial" w:hAnsi="Arial"/>
              <w:sz w:val="18"/>
              <w:szCs w:val="18"/>
              <w:lang w:val="es-MX"/>
            </w:rPr>
            <w:t>SUPERVISOR</w:t>
          </w:r>
          <w:r>
            <w:rPr>
              <w:rFonts w:ascii="Arial" w:hAnsi="Arial"/>
              <w:sz w:val="18"/>
              <w:szCs w:val="18"/>
              <w:lang w:val="es-MX"/>
            </w:rPr>
            <w:t xml:space="preserve"> DE AVANCE Y EJECUCIÓN</w:t>
          </w:r>
        </w:p>
      </w:tc>
      <w:tc>
        <w:tcPr>
          <w:tcW w:w="1797" w:type="dxa"/>
          <w:vMerge/>
          <w:vAlign w:val="center"/>
          <w:hideMark/>
        </w:tcPr>
        <w:p w:rsidRPr="00FC00E7" w:rsidR="00560B3B" w:rsidP="00F814BC" w:rsidRDefault="00560B3B" w14:paraId="0A4F7224" w14:textId="77777777">
          <w:pPr>
            <w:jc w:val="center"/>
            <w:rPr>
              <w:rFonts w:ascii="Arial" w:hAnsi="Arial" w:cs="Arial"/>
              <w:sz w:val="20"/>
              <w:szCs w:val="20"/>
              <w:lang w:val="es-CO" w:eastAsia="es-CO"/>
            </w:rPr>
          </w:pPr>
        </w:p>
      </w:tc>
    </w:tr>
    <w:tr w:rsidRPr="00FC00E7" w:rsidR="00560B3B" w:rsidTr="0C3C16BC" w14:paraId="09433010" w14:textId="77777777">
      <w:trPr>
        <w:trHeight w:val="353"/>
        <w:jc w:val="center"/>
      </w:trPr>
      <w:tc>
        <w:tcPr>
          <w:tcW w:w="1902" w:type="dxa"/>
          <w:vMerge/>
          <w:vAlign w:val="center"/>
          <w:hideMark/>
        </w:tcPr>
        <w:p w:rsidRPr="00FC00E7" w:rsidR="00560B3B" w:rsidP="00F814BC" w:rsidRDefault="00560B3B" w14:paraId="5AE48A43" w14:textId="77777777">
          <w:pPr>
            <w:jc w:val="center"/>
            <w:rPr>
              <w:rFonts w:ascii="Arial" w:hAnsi="Arial" w:cs="Arial"/>
              <w:sz w:val="20"/>
              <w:szCs w:val="20"/>
              <w:lang w:val="es-CO" w:eastAsia="es-CO"/>
            </w:rPr>
          </w:pPr>
        </w:p>
      </w:tc>
      <w:tc>
        <w:tcPr>
          <w:tcW w:w="844" w:type="dxa"/>
          <w:shd w:val="clear" w:color="auto" w:fill="auto"/>
          <w:noWrap/>
          <w:vAlign w:val="center"/>
          <w:hideMark/>
        </w:tcPr>
        <w:p w:rsidRPr="00FC00E7" w:rsidR="00560B3B" w:rsidP="00F814BC" w:rsidRDefault="00560B3B" w14:paraId="686D3AE4" w14:textId="77777777">
          <w:pPr>
            <w:jc w:val="center"/>
            <w:rPr>
              <w:rFonts w:ascii="Arial" w:hAnsi="Arial" w:cs="Arial"/>
              <w:sz w:val="18"/>
              <w:szCs w:val="18"/>
              <w:lang w:val="es-CO" w:eastAsia="es-CO"/>
            </w:rPr>
          </w:pPr>
          <w:r w:rsidRPr="00FC00E7">
            <w:rPr>
              <w:rFonts w:ascii="Arial" w:hAnsi="Arial" w:cs="Arial"/>
              <w:sz w:val="18"/>
              <w:szCs w:val="18"/>
              <w:lang w:val="es-CO" w:eastAsia="es-CO"/>
            </w:rPr>
            <w:t>Código:</w:t>
          </w:r>
        </w:p>
      </w:tc>
      <w:tc>
        <w:tcPr>
          <w:tcW w:w="2279" w:type="dxa"/>
          <w:shd w:val="clear" w:color="auto" w:fill="FFFFFF" w:themeFill="background1"/>
          <w:vAlign w:val="center"/>
          <w:hideMark/>
        </w:tcPr>
        <w:p w:rsidRPr="00FC00E7" w:rsidR="00560B3B" w:rsidP="00F814BC" w:rsidRDefault="00560B3B" w14:paraId="739EC495" w14:textId="77777777">
          <w:pPr>
            <w:jc w:val="center"/>
            <w:rPr>
              <w:rFonts w:ascii="Arial" w:hAnsi="Arial" w:cs="Arial"/>
              <w:sz w:val="18"/>
              <w:szCs w:val="18"/>
              <w:lang w:val="es-CO" w:eastAsia="es-CO"/>
            </w:rPr>
          </w:pPr>
          <w:r w:rsidRPr="008610A1">
            <w:rPr>
              <w:rFonts w:ascii="Arial" w:hAnsi="Arial"/>
              <w:sz w:val="18"/>
              <w:szCs w:val="18"/>
              <w:lang w:val="pt-BR"/>
            </w:rPr>
            <w:t>SDS-CON-FT-071</w:t>
          </w:r>
        </w:p>
      </w:tc>
      <w:tc>
        <w:tcPr>
          <w:tcW w:w="1282" w:type="dxa"/>
          <w:shd w:val="clear" w:color="auto" w:fill="FFFFFF" w:themeFill="background1"/>
          <w:vAlign w:val="center"/>
          <w:hideMark/>
        </w:tcPr>
        <w:p w:rsidRPr="00FC00E7" w:rsidR="00560B3B" w:rsidP="00F814BC" w:rsidRDefault="00560B3B" w14:paraId="0A75F81D" w14:textId="77777777">
          <w:pPr>
            <w:jc w:val="center"/>
            <w:rPr>
              <w:rFonts w:ascii="Arial" w:hAnsi="Arial" w:cs="Arial"/>
              <w:sz w:val="18"/>
              <w:szCs w:val="18"/>
              <w:lang w:val="es-CO" w:eastAsia="es-CO"/>
            </w:rPr>
          </w:pPr>
          <w:r w:rsidRPr="00FC00E7">
            <w:rPr>
              <w:rFonts w:ascii="Arial" w:hAnsi="Arial" w:cs="Arial"/>
              <w:sz w:val="18"/>
              <w:szCs w:val="18"/>
              <w:lang w:val="es-CO" w:eastAsia="es-CO"/>
            </w:rPr>
            <w:t>Versión:</w:t>
          </w:r>
        </w:p>
      </w:tc>
      <w:tc>
        <w:tcPr>
          <w:tcW w:w="675" w:type="dxa"/>
          <w:shd w:val="clear" w:color="auto" w:fill="FFFFFF" w:themeFill="background1"/>
          <w:vAlign w:val="center"/>
          <w:hideMark/>
        </w:tcPr>
        <w:p w:rsidRPr="00FC00E7" w:rsidR="00560B3B" w:rsidP="00F814BC" w:rsidRDefault="00560B3B" w14:paraId="706FBB20" w14:textId="77777777">
          <w:pPr>
            <w:jc w:val="center"/>
            <w:rPr>
              <w:rFonts w:ascii="Arial" w:hAnsi="Arial" w:cs="Arial"/>
              <w:sz w:val="18"/>
              <w:szCs w:val="18"/>
              <w:lang w:val="es-CO" w:eastAsia="es-CO"/>
            </w:rPr>
          </w:pPr>
          <w:r>
            <w:rPr>
              <w:rFonts w:ascii="Arial" w:hAnsi="Arial" w:cs="Arial"/>
              <w:sz w:val="18"/>
              <w:szCs w:val="18"/>
              <w:lang w:val="es-CO" w:eastAsia="es-CO"/>
            </w:rPr>
            <w:t xml:space="preserve"> 4</w:t>
          </w:r>
        </w:p>
      </w:tc>
      <w:tc>
        <w:tcPr>
          <w:tcW w:w="1797" w:type="dxa"/>
          <w:vMerge/>
          <w:vAlign w:val="center"/>
          <w:hideMark/>
        </w:tcPr>
        <w:p w:rsidRPr="00FC00E7" w:rsidR="00560B3B" w:rsidP="00F814BC" w:rsidRDefault="00560B3B" w14:paraId="50F40DEB" w14:textId="77777777">
          <w:pPr>
            <w:jc w:val="center"/>
            <w:rPr>
              <w:rFonts w:ascii="Arial" w:hAnsi="Arial" w:cs="Arial"/>
              <w:sz w:val="20"/>
              <w:szCs w:val="20"/>
              <w:lang w:val="es-CO" w:eastAsia="es-CO"/>
            </w:rPr>
          </w:pPr>
        </w:p>
      </w:tc>
    </w:tr>
    <w:tr w:rsidRPr="00FC00E7" w:rsidR="00560B3B" w:rsidTr="0C3C16BC" w14:paraId="60D44199" w14:textId="77777777">
      <w:trPr>
        <w:trHeight w:val="480"/>
        <w:jc w:val="center"/>
      </w:trPr>
      <w:tc>
        <w:tcPr>
          <w:tcW w:w="8779" w:type="dxa"/>
          <w:gridSpan w:val="6"/>
          <w:shd w:val="clear" w:color="auto" w:fill="auto"/>
          <w:noWrap/>
          <w:vAlign w:val="center"/>
          <w:hideMark/>
        </w:tcPr>
        <w:p w:rsidRPr="00FC00E7" w:rsidR="00560B3B" w:rsidP="00F814BC" w:rsidRDefault="00560B3B" w14:paraId="169B5108" w14:textId="77777777">
          <w:pPr>
            <w:rPr>
              <w:rFonts w:ascii="Arial" w:hAnsi="Arial" w:cs="Arial"/>
              <w:sz w:val="16"/>
              <w:szCs w:val="16"/>
              <w:lang w:val="es-CO" w:eastAsia="es-CO"/>
            </w:rPr>
          </w:pPr>
          <w:r w:rsidRPr="00FC00E7">
            <w:rPr>
              <w:rFonts w:ascii="Arial" w:hAnsi="Arial" w:cs="Arial"/>
              <w:sz w:val="16"/>
              <w:szCs w:val="16"/>
              <w:lang w:val="es-CO" w:eastAsia="es-CO"/>
            </w:rPr>
            <w:t>Elaboró: C</w:t>
          </w:r>
          <w:r>
            <w:rPr>
              <w:rFonts w:ascii="Arial" w:hAnsi="Arial" w:cs="Arial"/>
              <w:sz w:val="16"/>
              <w:szCs w:val="16"/>
              <w:lang w:val="es-CO" w:eastAsia="es-CO"/>
            </w:rPr>
            <w:t>arlos Andrés Montaña Buitrago</w:t>
          </w:r>
          <w:r w:rsidRPr="00FC00E7">
            <w:rPr>
              <w:rFonts w:ascii="Arial" w:hAnsi="Arial" w:cs="Arial"/>
              <w:sz w:val="16"/>
              <w:szCs w:val="16"/>
              <w:lang w:val="es-CO" w:eastAsia="es-CO"/>
            </w:rPr>
            <w:t xml:space="preserve"> / Revisó: </w:t>
          </w:r>
          <w:r>
            <w:rPr>
              <w:rFonts w:ascii="Arial" w:hAnsi="Arial" w:cs="Arial"/>
              <w:sz w:val="16"/>
              <w:szCs w:val="16"/>
              <w:lang w:val="es-CO" w:eastAsia="es-CO"/>
            </w:rPr>
            <w:t>Héctor Fabio González Castellanos</w:t>
          </w:r>
          <w:r w:rsidRPr="00FC00E7">
            <w:rPr>
              <w:rFonts w:ascii="Arial" w:hAnsi="Arial" w:cs="Arial"/>
              <w:sz w:val="16"/>
              <w:szCs w:val="16"/>
              <w:lang w:val="es-CO" w:eastAsia="es-CO"/>
            </w:rPr>
            <w:t xml:space="preserve"> / Aprobó: Luz Myriam Ciro Flórez</w:t>
          </w:r>
        </w:p>
      </w:tc>
    </w:tr>
  </w:tbl>
  <w:p w:rsidR="00560B3B" w:rsidRDefault="00560B3B" w14:paraId="77A52294" w14:textId="77777777">
    <w:pPr>
      <w:pStyle w:val="Encabezado"/>
    </w:pPr>
  </w:p>
</w:hdr>
</file>

<file path=word/intelligence2.xml><?xml version="1.0" encoding="utf-8"?>
<int2:intelligence xmlns:int2="http://schemas.microsoft.com/office/intelligence/2020/intelligence">
  <int2:observations>
    <int2:textHash int2:hashCode="KgmZjXL03C37Ia" int2:id="zYP00izr">
      <int2:state int2:type="spell" int2:value="Rejected"/>
    </int2:textHash>
    <int2:textHash int2:hashCode="gIqU6exKdTRWM/" int2:id="3hoG5Ehd">
      <int2:state int2:type="AugLoop_Text_Critique" int2:value="Rejected"/>
    </int2:textHash>
    <int2:textHash int2:hashCode="L6ZMWeR1xXbDNv" int2:id="ddLfWXdd">
      <int2:state int2:type="AugLoop_Text_Critique" int2:value="Rejected"/>
    </int2:textHash>
    <int2:textHash int2:hashCode="cMvlEceFJHvoo6" int2:id="TfKPMUu7">
      <int2:state int2:type="AugLoop_Text_Critique" int2:value="Rejected"/>
    </int2:textHash>
    <int2:textHash int2:hashCode="qbzmkiJisiA9J2" int2:id="PvhsDivN">
      <int2:state int2:type="AugLoop_Text_Critique" int2:value="Rejected"/>
    </int2:textHash>
    <int2:textHash int2:hashCode="HiFXDzuO8kSZjj" int2:id="3HyoHyWW">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47">
    <w:nsid w:val="6df0ec6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280e6d0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793f90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7f2f31fd"/>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16c7034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42">
    <w:nsid w:val="41aefb4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41">
    <w:nsid w:val="4b9e7b2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eb1565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253b6ee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d8f607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31a79be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4f3c70b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9e8310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3d8d1ed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29f67d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e5096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7ace5ec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1d4b12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7ff3f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97585e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6b568b4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26a2866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5cdb1c9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4">
    <w:nsid w:val="12e45e0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3">
    <w:nsid w:val="37ded94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2">
    <w:nsid w:val="31bc756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49237557"/>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AC932C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292964"/>
    <w:multiLevelType w:val="hybridMultilevel"/>
    <w:tmpl w:val="C6A40DD8"/>
    <w:lvl w:ilvl="0" w:tplc="76A62FF6">
      <w:start w:val="1"/>
      <w:numFmt w:val="decimal"/>
      <w:lvlText w:val="%1."/>
      <w:lvlJc w:val="left"/>
      <w:pPr>
        <w:ind w:left="360" w:hanging="360"/>
      </w:pPr>
      <w:rPr>
        <w:rFonts w:hint="default" w:ascii="Arial" w:hAnsi="Arial"/>
      </w:rPr>
    </w:lvl>
    <w:lvl w:ilvl="1" w:tplc="38DCC44C">
      <w:start w:val="1"/>
      <w:numFmt w:val="decimal"/>
      <w:lvlText w:val="%2.2"/>
      <w:lvlJc w:val="left"/>
      <w:pPr>
        <w:ind w:left="1080" w:hanging="360"/>
      </w:pPr>
    </w:lvl>
    <w:lvl w:ilvl="2" w:tplc="2B3A9778">
      <w:start w:val="1"/>
      <w:numFmt w:val="lowerRoman"/>
      <w:lvlText w:val="%3."/>
      <w:lvlJc w:val="right"/>
      <w:pPr>
        <w:ind w:left="1800" w:hanging="180"/>
      </w:pPr>
    </w:lvl>
    <w:lvl w:ilvl="3" w:tplc="4AD0A28A">
      <w:start w:val="1"/>
      <w:numFmt w:val="decimal"/>
      <w:lvlText w:val="%4."/>
      <w:lvlJc w:val="left"/>
      <w:pPr>
        <w:ind w:left="2520" w:hanging="360"/>
      </w:pPr>
    </w:lvl>
    <w:lvl w:ilvl="4" w:tplc="3832332C">
      <w:start w:val="1"/>
      <w:numFmt w:val="lowerLetter"/>
      <w:lvlText w:val="%5."/>
      <w:lvlJc w:val="left"/>
      <w:pPr>
        <w:ind w:left="3240" w:hanging="360"/>
      </w:pPr>
    </w:lvl>
    <w:lvl w:ilvl="5" w:tplc="7980B692">
      <w:start w:val="1"/>
      <w:numFmt w:val="lowerRoman"/>
      <w:lvlText w:val="%6."/>
      <w:lvlJc w:val="right"/>
      <w:pPr>
        <w:ind w:left="3960" w:hanging="180"/>
      </w:pPr>
    </w:lvl>
    <w:lvl w:ilvl="6" w:tplc="B44666D4">
      <w:start w:val="1"/>
      <w:numFmt w:val="decimal"/>
      <w:lvlText w:val="%7."/>
      <w:lvlJc w:val="left"/>
      <w:pPr>
        <w:ind w:left="4680" w:hanging="360"/>
      </w:pPr>
    </w:lvl>
    <w:lvl w:ilvl="7" w:tplc="2C32CAD4">
      <w:start w:val="1"/>
      <w:numFmt w:val="lowerLetter"/>
      <w:lvlText w:val="%8."/>
      <w:lvlJc w:val="left"/>
      <w:pPr>
        <w:ind w:left="5400" w:hanging="360"/>
      </w:pPr>
    </w:lvl>
    <w:lvl w:ilvl="8" w:tplc="9A343E24">
      <w:start w:val="1"/>
      <w:numFmt w:val="lowerRoman"/>
      <w:lvlText w:val="%9."/>
      <w:lvlJc w:val="right"/>
      <w:pPr>
        <w:ind w:left="6120" w:hanging="180"/>
      </w:pPr>
    </w:lvl>
  </w:abstractNum>
  <w:abstractNum w:abstractNumId="2" w15:restartNumberingAfterBreak="0">
    <w:nsid w:val="0742263A"/>
    <w:multiLevelType w:val="hybridMultilevel"/>
    <w:tmpl w:val="55481F96"/>
    <w:lvl w:ilvl="0" w:tplc="A510050E">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9C914B1"/>
    <w:multiLevelType w:val="hybridMultilevel"/>
    <w:tmpl w:val="479234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1C1574"/>
    <w:multiLevelType w:val="hybridMultilevel"/>
    <w:tmpl w:val="ED94DBA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90318"/>
    <w:multiLevelType w:val="hybridMultilevel"/>
    <w:tmpl w:val="6D6C5AD0"/>
    <w:lvl w:ilvl="0" w:tplc="0A0CBFE6">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9737949"/>
    <w:multiLevelType w:val="hybridMultilevel"/>
    <w:tmpl w:val="65DC0C6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4542D1"/>
    <w:multiLevelType w:val="hybridMultilevel"/>
    <w:tmpl w:val="242628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D6E0DC9"/>
    <w:multiLevelType w:val="hybridMultilevel"/>
    <w:tmpl w:val="F600122C"/>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8013CD"/>
    <w:multiLevelType w:val="hybridMultilevel"/>
    <w:tmpl w:val="FD1E2BC8"/>
    <w:lvl w:ilvl="0" w:tplc="06E6F5B0">
      <w:start w:val="1"/>
      <w:numFmt w:val="bullet"/>
      <w:lvlText w:val=""/>
      <w:lvlJc w:val="left"/>
      <w:pPr>
        <w:ind w:left="720" w:hanging="360"/>
      </w:pPr>
      <w:rPr>
        <w:rFonts w:hint="default" w:ascii="Symbol" w:hAnsi="Symbol"/>
      </w:rPr>
    </w:lvl>
    <w:lvl w:ilvl="1" w:tplc="1196279A">
      <w:start w:val="1"/>
      <w:numFmt w:val="bullet"/>
      <w:lvlText w:val="o"/>
      <w:lvlJc w:val="left"/>
      <w:pPr>
        <w:ind w:left="1440" w:hanging="360"/>
      </w:pPr>
      <w:rPr>
        <w:rFonts w:hint="default" w:ascii="Courier New" w:hAnsi="Courier New"/>
      </w:rPr>
    </w:lvl>
    <w:lvl w:ilvl="2" w:tplc="872287A8">
      <w:start w:val="1"/>
      <w:numFmt w:val="bullet"/>
      <w:lvlText w:val=""/>
      <w:lvlJc w:val="left"/>
      <w:pPr>
        <w:ind w:left="2160" w:hanging="360"/>
      </w:pPr>
      <w:rPr>
        <w:rFonts w:hint="default" w:ascii="Wingdings" w:hAnsi="Wingdings"/>
      </w:rPr>
    </w:lvl>
    <w:lvl w:ilvl="3" w:tplc="CF8001F2">
      <w:start w:val="1"/>
      <w:numFmt w:val="bullet"/>
      <w:lvlText w:val=""/>
      <w:lvlJc w:val="left"/>
      <w:pPr>
        <w:ind w:left="2880" w:hanging="360"/>
      </w:pPr>
      <w:rPr>
        <w:rFonts w:hint="default" w:ascii="Symbol" w:hAnsi="Symbol"/>
      </w:rPr>
    </w:lvl>
    <w:lvl w:ilvl="4" w:tplc="EB6AD044">
      <w:start w:val="1"/>
      <w:numFmt w:val="bullet"/>
      <w:lvlText w:val="o"/>
      <w:lvlJc w:val="left"/>
      <w:pPr>
        <w:ind w:left="3600" w:hanging="360"/>
      </w:pPr>
      <w:rPr>
        <w:rFonts w:hint="default" w:ascii="Courier New" w:hAnsi="Courier New"/>
      </w:rPr>
    </w:lvl>
    <w:lvl w:ilvl="5" w:tplc="3D5C4D0E">
      <w:start w:val="1"/>
      <w:numFmt w:val="bullet"/>
      <w:lvlText w:val=""/>
      <w:lvlJc w:val="left"/>
      <w:pPr>
        <w:ind w:left="4320" w:hanging="360"/>
      </w:pPr>
      <w:rPr>
        <w:rFonts w:hint="default" w:ascii="Wingdings" w:hAnsi="Wingdings"/>
      </w:rPr>
    </w:lvl>
    <w:lvl w:ilvl="6" w:tplc="747ADAFC">
      <w:start w:val="1"/>
      <w:numFmt w:val="bullet"/>
      <w:lvlText w:val=""/>
      <w:lvlJc w:val="left"/>
      <w:pPr>
        <w:ind w:left="5040" w:hanging="360"/>
      </w:pPr>
      <w:rPr>
        <w:rFonts w:hint="default" w:ascii="Symbol" w:hAnsi="Symbol"/>
      </w:rPr>
    </w:lvl>
    <w:lvl w:ilvl="7" w:tplc="ABFC7078">
      <w:start w:val="1"/>
      <w:numFmt w:val="bullet"/>
      <w:lvlText w:val="o"/>
      <w:lvlJc w:val="left"/>
      <w:pPr>
        <w:ind w:left="5760" w:hanging="360"/>
      </w:pPr>
      <w:rPr>
        <w:rFonts w:hint="default" w:ascii="Courier New" w:hAnsi="Courier New"/>
      </w:rPr>
    </w:lvl>
    <w:lvl w:ilvl="8" w:tplc="052EF768">
      <w:start w:val="1"/>
      <w:numFmt w:val="bullet"/>
      <w:lvlText w:val=""/>
      <w:lvlJc w:val="left"/>
      <w:pPr>
        <w:ind w:left="6480" w:hanging="360"/>
      </w:pPr>
      <w:rPr>
        <w:rFonts w:hint="default" w:ascii="Wingdings" w:hAnsi="Wingdings"/>
      </w:rPr>
    </w:lvl>
  </w:abstractNum>
  <w:abstractNum w:abstractNumId="10" w15:restartNumberingAfterBreak="0">
    <w:nsid w:val="30B40E49"/>
    <w:multiLevelType w:val="hybridMultilevel"/>
    <w:tmpl w:val="F6A83B1E"/>
    <w:lvl w:ilvl="0" w:tplc="512C8A34">
      <w:start w:val="1"/>
      <w:numFmt w:val="decimal"/>
      <w:lvlText w:val="%1."/>
      <w:lvlJc w:val="left"/>
      <w:pPr>
        <w:ind w:left="360" w:hanging="360"/>
      </w:pPr>
    </w:lvl>
    <w:lvl w:ilvl="1" w:tplc="7988E3B0">
      <w:start w:val="1"/>
      <w:numFmt w:val="lowerLetter"/>
      <w:lvlText w:val="%2."/>
      <w:lvlJc w:val="left"/>
      <w:pPr>
        <w:ind w:left="1080" w:hanging="360"/>
      </w:pPr>
    </w:lvl>
    <w:lvl w:ilvl="2" w:tplc="8410D726">
      <w:start w:val="1"/>
      <w:numFmt w:val="lowerRoman"/>
      <w:lvlText w:val="%3."/>
      <w:lvlJc w:val="right"/>
      <w:pPr>
        <w:ind w:left="1800" w:hanging="180"/>
      </w:pPr>
    </w:lvl>
    <w:lvl w:ilvl="3" w:tplc="4D7A8F34">
      <w:start w:val="1"/>
      <w:numFmt w:val="decimal"/>
      <w:lvlText w:val="%4."/>
      <w:lvlJc w:val="left"/>
      <w:pPr>
        <w:ind w:left="2520" w:hanging="360"/>
      </w:pPr>
    </w:lvl>
    <w:lvl w:ilvl="4" w:tplc="46B4B63A">
      <w:start w:val="1"/>
      <w:numFmt w:val="lowerLetter"/>
      <w:lvlText w:val="%5."/>
      <w:lvlJc w:val="left"/>
      <w:pPr>
        <w:ind w:left="3240" w:hanging="360"/>
      </w:pPr>
    </w:lvl>
    <w:lvl w:ilvl="5" w:tplc="572EDD74">
      <w:start w:val="1"/>
      <w:numFmt w:val="lowerRoman"/>
      <w:lvlText w:val="%6."/>
      <w:lvlJc w:val="right"/>
      <w:pPr>
        <w:ind w:left="3960" w:hanging="180"/>
      </w:pPr>
    </w:lvl>
    <w:lvl w:ilvl="6" w:tplc="6D1C3C0E">
      <w:start w:val="1"/>
      <w:numFmt w:val="decimal"/>
      <w:lvlText w:val="%7."/>
      <w:lvlJc w:val="left"/>
      <w:pPr>
        <w:ind w:left="4680" w:hanging="360"/>
      </w:pPr>
    </w:lvl>
    <w:lvl w:ilvl="7" w:tplc="3B8E3916">
      <w:start w:val="1"/>
      <w:numFmt w:val="lowerLetter"/>
      <w:lvlText w:val="%8."/>
      <w:lvlJc w:val="left"/>
      <w:pPr>
        <w:ind w:left="5400" w:hanging="360"/>
      </w:pPr>
    </w:lvl>
    <w:lvl w:ilvl="8" w:tplc="94BA3970">
      <w:start w:val="1"/>
      <w:numFmt w:val="lowerRoman"/>
      <w:lvlText w:val="%9."/>
      <w:lvlJc w:val="right"/>
      <w:pPr>
        <w:ind w:left="6120" w:hanging="180"/>
      </w:pPr>
    </w:lvl>
  </w:abstractNum>
  <w:abstractNum w:abstractNumId="11" w15:restartNumberingAfterBreak="0">
    <w:nsid w:val="5C5A3246"/>
    <w:multiLevelType w:val="hybridMultilevel"/>
    <w:tmpl w:val="2264D78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CDCD2FA"/>
    <w:multiLevelType w:val="hybridMultilevel"/>
    <w:tmpl w:val="0D9EAC36"/>
    <w:lvl w:ilvl="0" w:tplc="39ACCDCC">
      <w:start w:val="1"/>
      <w:numFmt w:val="decimal"/>
      <w:lvlText w:val="%1."/>
      <w:lvlJc w:val="left"/>
      <w:pPr>
        <w:ind w:left="360" w:hanging="360"/>
      </w:pPr>
      <w:rPr>
        <w:rFonts w:hint="default" w:ascii="Arial" w:hAnsi="Arial"/>
      </w:rPr>
    </w:lvl>
    <w:lvl w:ilvl="1" w:tplc="A808A910">
      <w:start w:val="1"/>
      <w:numFmt w:val="lowerLetter"/>
      <w:lvlText w:val="%2."/>
      <w:lvlJc w:val="left"/>
      <w:pPr>
        <w:ind w:left="1440" w:hanging="360"/>
      </w:pPr>
    </w:lvl>
    <w:lvl w:ilvl="2" w:tplc="59543D0C">
      <w:start w:val="1"/>
      <w:numFmt w:val="lowerRoman"/>
      <w:lvlText w:val="%3."/>
      <w:lvlJc w:val="right"/>
      <w:pPr>
        <w:ind w:left="2160" w:hanging="180"/>
      </w:pPr>
    </w:lvl>
    <w:lvl w:ilvl="3" w:tplc="411404C4">
      <w:start w:val="1"/>
      <w:numFmt w:val="decimal"/>
      <w:lvlText w:val="%4."/>
      <w:lvlJc w:val="left"/>
      <w:pPr>
        <w:ind w:left="2880" w:hanging="360"/>
      </w:pPr>
    </w:lvl>
    <w:lvl w:ilvl="4" w:tplc="44C2533C">
      <w:start w:val="1"/>
      <w:numFmt w:val="lowerLetter"/>
      <w:lvlText w:val="%5."/>
      <w:lvlJc w:val="left"/>
      <w:pPr>
        <w:ind w:left="3600" w:hanging="360"/>
      </w:pPr>
    </w:lvl>
    <w:lvl w:ilvl="5" w:tplc="91AE2E56">
      <w:start w:val="1"/>
      <w:numFmt w:val="lowerRoman"/>
      <w:lvlText w:val="%6."/>
      <w:lvlJc w:val="right"/>
      <w:pPr>
        <w:ind w:left="4320" w:hanging="180"/>
      </w:pPr>
    </w:lvl>
    <w:lvl w:ilvl="6" w:tplc="162E54CC">
      <w:start w:val="1"/>
      <w:numFmt w:val="decimal"/>
      <w:lvlText w:val="%7."/>
      <w:lvlJc w:val="left"/>
      <w:pPr>
        <w:ind w:left="5040" w:hanging="360"/>
      </w:pPr>
    </w:lvl>
    <w:lvl w:ilvl="7" w:tplc="7F24033C">
      <w:start w:val="1"/>
      <w:numFmt w:val="lowerLetter"/>
      <w:lvlText w:val="%8."/>
      <w:lvlJc w:val="left"/>
      <w:pPr>
        <w:ind w:left="5760" w:hanging="360"/>
      </w:pPr>
    </w:lvl>
    <w:lvl w:ilvl="8" w:tplc="4E6CFB76">
      <w:start w:val="1"/>
      <w:numFmt w:val="lowerRoman"/>
      <w:lvlText w:val="%9."/>
      <w:lvlJc w:val="right"/>
      <w:pPr>
        <w:ind w:left="6480" w:hanging="180"/>
      </w:pPr>
    </w:lvl>
  </w:abstractNum>
  <w:abstractNum w:abstractNumId="13" w15:restartNumberingAfterBreak="0">
    <w:nsid w:val="5CE9277E"/>
    <w:multiLevelType w:val="multilevel"/>
    <w:tmpl w:val="CF1E42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D9D171E"/>
    <w:multiLevelType w:val="hybridMultilevel"/>
    <w:tmpl w:val="4F84DD9E"/>
    <w:lvl w:ilvl="0" w:tplc="768A0E90">
      <w:start w:val="1"/>
      <w:numFmt w:val="decimal"/>
      <w:lvlText w:val="%1."/>
      <w:lvlJc w:val="left"/>
      <w:pPr>
        <w:ind w:left="360" w:hanging="360"/>
      </w:pPr>
      <w:rPr>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60AB8BFA"/>
    <w:multiLevelType w:val="hybridMultilevel"/>
    <w:tmpl w:val="7396AA64"/>
    <w:lvl w:ilvl="0" w:tplc="6D5CCFD2">
      <w:start w:val="1"/>
      <w:numFmt w:val="decimal"/>
      <w:lvlText w:val="%1."/>
      <w:lvlJc w:val="left"/>
      <w:pPr>
        <w:ind w:left="360" w:hanging="360"/>
      </w:pPr>
      <w:rPr>
        <w:rFonts w:hint="default" w:ascii="Arial" w:hAnsi="Arial"/>
      </w:rPr>
    </w:lvl>
    <w:lvl w:ilvl="1" w:tplc="593E3B08">
      <w:start w:val="1"/>
      <w:numFmt w:val="lowerLetter"/>
      <w:lvlText w:val="%2."/>
      <w:lvlJc w:val="left"/>
      <w:pPr>
        <w:ind w:left="1440" w:hanging="360"/>
      </w:pPr>
    </w:lvl>
    <w:lvl w:ilvl="2" w:tplc="FB7C5206">
      <w:start w:val="1"/>
      <w:numFmt w:val="lowerRoman"/>
      <w:lvlText w:val="%3."/>
      <w:lvlJc w:val="right"/>
      <w:pPr>
        <w:ind w:left="2160" w:hanging="180"/>
      </w:pPr>
    </w:lvl>
    <w:lvl w:ilvl="3" w:tplc="476C77E0">
      <w:start w:val="1"/>
      <w:numFmt w:val="decimal"/>
      <w:lvlText w:val="%4."/>
      <w:lvlJc w:val="left"/>
      <w:pPr>
        <w:ind w:left="2880" w:hanging="360"/>
      </w:pPr>
    </w:lvl>
    <w:lvl w:ilvl="4" w:tplc="4D7CF30C">
      <w:start w:val="1"/>
      <w:numFmt w:val="lowerLetter"/>
      <w:lvlText w:val="%5."/>
      <w:lvlJc w:val="left"/>
      <w:pPr>
        <w:ind w:left="3600" w:hanging="360"/>
      </w:pPr>
    </w:lvl>
    <w:lvl w:ilvl="5" w:tplc="983A70F4">
      <w:start w:val="1"/>
      <w:numFmt w:val="lowerRoman"/>
      <w:lvlText w:val="%6."/>
      <w:lvlJc w:val="right"/>
      <w:pPr>
        <w:ind w:left="4320" w:hanging="180"/>
      </w:pPr>
    </w:lvl>
    <w:lvl w:ilvl="6" w:tplc="B33CB080">
      <w:start w:val="1"/>
      <w:numFmt w:val="decimal"/>
      <w:lvlText w:val="%7."/>
      <w:lvlJc w:val="left"/>
      <w:pPr>
        <w:ind w:left="5040" w:hanging="360"/>
      </w:pPr>
    </w:lvl>
    <w:lvl w:ilvl="7" w:tplc="B178C124">
      <w:start w:val="1"/>
      <w:numFmt w:val="lowerLetter"/>
      <w:lvlText w:val="%8."/>
      <w:lvlJc w:val="left"/>
      <w:pPr>
        <w:ind w:left="5760" w:hanging="360"/>
      </w:pPr>
    </w:lvl>
    <w:lvl w:ilvl="8" w:tplc="31E8038E">
      <w:start w:val="1"/>
      <w:numFmt w:val="lowerRoman"/>
      <w:lvlText w:val="%9."/>
      <w:lvlJc w:val="right"/>
      <w:pPr>
        <w:ind w:left="6480" w:hanging="180"/>
      </w:pPr>
    </w:lvl>
  </w:abstractNum>
  <w:abstractNum w:abstractNumId="16" w15:restartNumberingAfterBreak="0">
    <w:nsid w:val="6B892AE4"/>
    <w:multiLevelType w:val="hybridMultilevel"/>
    <w:tmpl w:val="5D8AEB4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20504E2"/>
    <w:multiLevelType w:val="hybridMultilevel"/>
    <w:tmpl w:val="04E65B6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2F45906"/>
    <w:multiLevelType w:val="hybridMultilevel"/>
    <w:tmpl w:val="9D64801C"/>
    <w:lvl w:ilvl="0" w:tplc="D2D6F892">
      <w:start w:val="5"/>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7DC11C1A"/>
    <w:multiLevelType w:val="hybridMultilevel"/>
    <w:tmpl w:val="7F2AD248"/>
    <w:lvl w:ilvl="0" w:tplc="240A0009">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abstractNumId w:val="10"/>
  </w:num>
  <w:num w:numId="2">
    <w:abstractNumId w:val="9"/>
  </w:num>
  <w:num w:numId="3">
    <w:abstractNumId w:val="12"/>
  </w:num>
  <w:num w:numId="4">
    <w:abstractNumId w:val="15"/>
  </w:num>
  <w:num w:numId="5">
    <w:abstractNumId w:val="1"/>
  </w:num>
  <w:num w:numId="6">
    <w:abstractNumId w:val="13"/>
  </w:num>
  <w:num w:numId="7">
    <w:abstractNumId w:val="7"/>
  </w:num>
  <w:num w:numId="8">
    <w:abstractNumId w:val="18"/>
  </w:num>
  <w:num w:numId="9">
    <w:abstractNumId w:val="2"/>
  </w:num>
  <w:num w:numId="10">
    <w:abstractNumId w:val="5"/>
  </w:num>
  <w:num w:numId="11">
    <w:abstractNumId w:val="19"/>
  </w:num>
  <w:num w:numId="12">
    <w:abstractNumId w:val="0"/>
  </w:num>
  <w:num w:numId="13">
    <w:abstractNumId w:val="20"/>
  </w:num>
  <w:num w:numId="14">
    <w:abstractNumId w:val="14"/>
  </w:num>
  <w:num w:numId="15">
    <w:abstractNumId w:val="3"/>
  </w:num>
  <w:num w:numId="16">
    <w:abstractNumId w:val="16"/>
  </w:num>
  <w:num w:numId="17">
    <w:abstractNumId w:val="6"/>
  </w:num>
  <w:num w:numId="18">
    <w:abstractNumId w:val="17"/>
  </w:num>
  <w:num w:numId="19">
    <w:abstractNumId w:val="11"/>
  </w:num>
  <w:num w:numId="20">
    <w:abstractNumId w:val="8"/>
  </w:num>
  <w:num w:numId="2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pt-BR" w:vendorID="64" w:dllVersion="131078"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DEB"/>
    <w:rsid w:val="00004AAA"/>
    <w:rsid w:val="00005A59"/>
    <w:rsid w:val="00007291"/>
    <w:rsid w:val="00007AF6"/>
    <w:rsid w:val="0000F65F"/>
    <w:rsid w:val="00012F64"/>
    <w:rsid w:val="000138EF"/>
    <w:rsid w:val="0002371B"/>
    <w:rsid w:val="000237E9"/>
    <w:rsid w:val="000314F9"/>
    <w:rsid w:val="00047957"/>
    <w:rsid w:val="00062E98"/>
    <w:rsid w:val="00073AA8"/>
    <w:rsid w:val="00074109"/>
    <w:rsid w:val="0008340A"/>
    <w:rsid w:val="00086FF9"/>
    <w:rsid w:val="00092D1A"/>
    <w:rsid w:val="000A26F7"/>
    <w:rsid w:val="000A5E21"/>
    <w:rsid w:val="000B24A5"/>
    <w:rsid w:val="000B2511"/>
    <w:rsid w:val="000C0505"/>
    <w:rsid w:val="000C1659"/>
    <w:rsid w:val="000C29BC"/>
    <w:rsid w:val="000C374D"/>
    <w:rsid w:val="000C5761"/>
    <w:rsid w:val="000C69B7"/>
    <w:rsid w:val="000C9761"/>
    <w:rsid w:val="000D3EC6"/>
    <w:rsid w:val="000E2415"/>
    <w:rsid w:val="000E6741"/>
    <w:rsid w:val="000F5550"/>
    <w:rsid w:val="000F6306"/>
    <w:rsid w:val="000F6346"/>
    <w:rsid w:val="0010383B"/>
    <w:rsid w:val="00110A6A"/>
    <w:rsid w:val="0011669C"/>
    <w:rsid w:val="0011794E"/>
    <w:rsid w:val="001227C0"/>
    <w:rsid w:val="00125258"/>
    <w:rsid w:val="001269A0"/>
    <w:rsid w:val="001312BE"/>
    <w:rsid w:val="001379F2"/>
    <w:rsid w:val="00140234"/>
    <w:rsid w:val="00141834"/>
    <w:rsid w:val="001468C7"/>
    <w:rsid w:val="00150661"/>
    <w:rsid w:val="001521B8"/>
    <w:rsid w:val="00156DA9"/>
    <w:rsid w:val="00157E11"/>
    <w:rsid w:val="00162BA1"/>
    <w:rsid w:val="00164CF5"/>
    <w:rsid w:val="00170999"/>
    <w:rsid w:val="001745FB"/>
    <w:rsid w:val="00175C86"/>
    <w:rsid w:val="00190E94"/>
    <w:rsid w:val="001A1039"/>
    <w:rsid w:val="001A40A6"/>
    <w:rsid w:val="001D2102"/>
    <w:rsid w:val="001D2587"/>
    <w:rsid w:val="001F1379"/>
    <w:rsid w:val="001F39C7"/>
    <w:rsid w:val="001F76E5"/>
    <w:rsid w:val="001F788C"/>
    <w:rsid w:val="001FE782"/>
    <w:rsid w:val="00202A3D"/>
    <w:rsid w:val="002120CB"/>
    <w:rsid w:val="00212FDA"/>
    <w:rsid w:val="002160F6"/>
    <w:rsid w:val="00216260"/>
    <w:rsid w:val="00216798"/>
    <w:rsid w:val="0022611D"/>
    <w:rsid w:val="00226B9E"/>
    <w:rsid w:val="00231A1A"/>
    <w:rsid w:val="002332CF"/>
    <w:rsid w:val="00233578"/>
    <w:rsid w:val="0024436E"/>
    <w:rsid w:val="0024502F"/>
    <w:rsid w:val="00250600"/>
    <w:rsid w:val="00255A72"/>
    <w:rsid w:val="00260BDC"/>
    <w:rsid w:val="00264E0D"/>
    <w:rsid w:val="00265538"/>
    <w:rsid w:val="00286162"/>
    <w:rsid w:val="00294BFF"/>
    <w:rsid w:val="00294E95"/>
    <w:rsid w:val="002A5340"/>
    <w:rsid w:val="002A7F32"/>
    <w:rsid w:val="002B0676"/>
    <w:rsid w:val="002C1647"/>
    <w:rsid w:val="002C3CA8"/>
    <w:rsid w:val="002C5A01"/>
    <w:rsid w:val="002D01BC"/>
    <w:rsid w:val="002D0376"/>
    <w:rsid w:val="002D2772"/>
    <w:rsid w:val="002D3657"/>
    <w:rsid w:val="002F5A23"/>
    <w:rsid w:val="00300C71"/>
    <w:rsid w:val="0030148C"/>
    <w:rsid w:val="00305DE5"/>
    <w:rsid w:val="0031057F"/>
    <w:rsid w:val="003159A8"/>
    <w:rsid w:val="00315E12"/>
    <w:rsid w:val="00317C7F"/>
    <w:rsid w:val="00321AEE"/>
    <w:rsid w:val="00327FA7"/>
    <w:rsid w:val="00331363"/>
    <w:rsid w:val="00331F5E"/>
    <w:rsid w:val="0033431A"/>
    <w:rsid w:val="003350EE"/>
    <w:rsid w:val="00335248"/>
    <w:rsid w:val="003360E0"/>
    <w:rsid w:val="00336BE6"/>
    <w:rsid w:val="003423A5"/>
    <w:rsid w:val="00342731"/>
    <w:rsid w:val="0035513C"/>
    <w:rsid w:val="0035E602"/>
    <w:rsid w:val="003663CA"/>
    <w:rsid w:val="00381BA4"/>
    <w:rsid w:val="003879C2"/>
    <w:rsid w:val="00391192"/>
    <w:rsid w:val="0039677B"/>
    <w:rsid w:val="003A095E"/>
    <w:rsid w:val="003B5EAE"/>
    <w:rsid w:val="003C0333"/>
    <w:rsid w:val="003C4DBA"/>
    <w:rsid w:val="003C569B"/>
    <w:rsid w:val="003C5D4E"/>
    <w:rsid w:val="003D5894"/>
    <w:rsid w:val="003D75AF"/>
    <w:rsid w:val="003E4FBD"/>
    <w:rsid w:val="003E7A4B"/>
    <w:rsid w:val="003F14EB"/>
    <w:rsid w:val="003F241B"/>
    <w:rsid w:val="00407E4B"/>
    <w:rsid w:val="00425571"/>
    <w:rsid w:val="00425E36"/>
    <w:rsid w:val="00435353"/>
    <w:rsid w:val="004355F2"/>
    <w:rsid w:val="004357E6"/>
    <w:rsid w:val="004411D1"/>
    <w:rsid w:val="00446268"/>
    <w:rsid w:val="00446FE2"/>
    <w:rsid w:val="00455B13"/>
    <w:rsid w:val="0045646D"/>
    <w:rsid w:val="004564C3"/>
    <w:rsid w:val="00471457"/>
    <w:rsid w:val="00480F8E"/>
    <w:rsid w:val="0048191F"/>
    <w:rsid w:val="00486A2C"/>
    <w:rsid w:val="00496EC8"/>
    <w:rsid w:val="00497A86"/>
    <w:rsid w:val="004A0863"/>
    <w:rsid w:val="004A23F8"/>
    <w:rsid w:val="004A5026"/>
    <w:rsid w:val="004C1CA9"/>
    <w:rsid w:val="004C35F7"/>
    <w:rsid w:val="004C493F"/>
    <w:rsid w:val="004C5D1E"/>
    <w:rsid w:val="004C6DCB"/>
    <w:rsid w:val="004D14D6"/>
    <w:rsid w:val="004D2026"/>
    <w:rsid w:val="004D6433"/>
    <w:rsid w:val="004E6588"/>
    <w:rsid w:val="004F0F16"/>
    <w:rsid w:val="00500801"/>
    <w:rsid w:val="0050106B"/>
    <w:rsid w:val="00501786"/>
    <w:rsid w:val="00501D36"/>
    <w:rsid w:val="0050228F"/>
    <w:rsid w:val="0050484C"/>
    <w:rsid w:val="00504BB7"/>
    <w:rsid w:val="00507022"/>
    <w:rsid w:val="00513755"/>
    <w:rsid w:val="00517E28"/>
    <w:rsid w:val="005226D3"/>
    <w:rsid w:val="005227A7"/>
    <w:rsid w:val="0052565A"/>
    <w:rsid w:val="00527199"/>
    <w:rsid w:val="00535DC7"/>
    <w:rsid w:val="00550668"/>
    <w:rsid w:val="005565A7"/>
    <w:rsid w:val="00560B3B"/>
    <w:rsid w:val="00561E92"/>
    <w:rsid w:val="00562D93"/>
    <w:rsid w:val="0056780B"/>
    <w:rsid w:val="00571BC4"/>
    <w:rsid w:val="00572C2E"/>
    <w:rsid w:val="0057788F"/>
    <w:rsid w:val="0058413A"/>
    <w:rsid w:val="00585CC3"/>
    <w:rsid w:val="005946AA"/>
    <w:rsid w:val="00595C9C"/>
    <w:rsid w:val="00596324"/>
    <w:rsid w:val="005A285C"/>
    <w:rsid w:val="005A2DE3"/>
    <w:rsid w:val="005B1A22"/>
    <w:rsid w:val="005B2295"/>
    <w:rsid w:val="005B3681"/>
    <w:rsid w:val="005B7F0B"/>
    <w:rsid w:val="005C4833"/>
    <w:rsid w:val="005C7952"/>
    <w:rsid w:val="005E68E1"/>
    <w:rsid w:val="005F4312"/>
    <w:rsid w:val="005F590B"/>
    <w:rsid w:val="006025F3"/>
    <w:rsid w:val="006059B2"/>
    <w:rsid w:val="00607EE7"/>
    <w:rsid w:val="00610BFE"/>
    <w:rsid w:val="00617EB0"/>
    <w:rsid w:val="006222E6"/>
    <w:rsid w:val="00622E5A"/>
    <w:rsid w:val="006242C7"/>
    <w:rsid w:val="00632090"/>
    <w:rsid w:val="006355AD"/>
    <w:rsid w:val="00636B53"/>
    <w:rsid w:val="0065386F"/>
    <w:rsid w:val="00653F6B"/>
    <w:rsid w:val="00654917"/>
    <w:rsid w:val="00663867"/>
    <w:rsid w:val="0067003B"/>
    <w:rsid w:val="00674DF1"/>
    <w:rsid w:val="00675EBF"/>
    <w:rsid w:val="00681926"/>
    <w:rsid w:val="00687143"/>
    <w:rsid w:val="00691220"/>
    <w:rsid w:val="006950ED"/>
    <w:rsid w:val="00696368"/>
    <w:rsid w:val="006A1AC0"/>
    <w:rsid w:val="006A2AA2"/>
    <w:rsid w:val="006B1B3A"/>
    <w:rsid w:val="006B259E"/>
    <w:rsid w:val="006B7B20"/>
    <w:rsid w:val="006C1D99"/>
    <w:rsid w:val="006C4CFB"/>
    <w:rsid w:val="006D222E"/>
    <w:rsid w:val="006D4704"/>
    <w:rsid w:val="006D6D25"/>
    <w:rsid w:val="006D7785"/>
    <w:rsid w:val="006E19BA"/>
    <w:rsid w:val="006F0EFF"/>
    <w:rsid w:val="006F1ABD"/>
    <w:rsid w:val="006F71ED"/>
    <w:rsid w:val="0070243C"/>
    <w:rsid w:val="00703E23"/>
    <w:rsid w:val="0070500B"/>
    <w:rsid w:val="0071108D"/>
    <w:rsid w:val="00715E5A"/>
    <w:rsid w:val="007214E2"/>
    <w:rsid w:val="00723591"/>
    <w:rsid w:val="00723694"/>
    <w:rsid w:val="00725793"/>
    <w:rsid w:val="00731418"/>
    <w:rsid w:val="00734C3E"/>
    <w:rsid w:val="007371EC"/>
    <w:rsid w:val="0074155C"/>
    <w:rsid w:val="00743B4B"/>
    <w:rsid w:val="00745DB7"/>
    <w:rsid w:val="00746831"/>
    <w:rsid w:val="00752613"/>
    <w:rsid w:val="00764C47"/>
    <w:rsid w:val="007757F1"/>
    <w:rsid w:val="00782CE2"/>
    <w:rsid w:val="0078446F"/>
    <w:rsid w:val="007926E8"/>
    <w:rsid w:val="007929F2"/>
    <w:rsid w:val="00793251"/>
    <w:rsid w:val="00797019"/>
    <w:rsid w:val="007A196F"/>
    <w:rsid w:val="007B5493"/>
    <w:rsid w:val="007C1F03"/>
    <w:rsid w:val="007C46DD"/>
    <w:rsid w:val="007C6A9A"/>
    <w:rsid w:val="007D3242"/>
    <w:rsid w:val="007D6EF2"/>
    <w:rsid w:val="007D7B02"/>
    <w:rsid w:val="007E3D4B"/>
    <w:rsid w:val="007E4C5C"/>
    <w:rsid w:val="007E5673"/>
    <w:rsid w:val="007E6DFF"/>
    <w:rsid w:val="007F4E97"/>
    <w:rsid w:val="007F6091"/>
    <w:rsid w:val="008000F5"/>
    <w:rsid w:val="0080120F"/>
    <w:rsid w:val="00801CE1"/>
    <w:rsid w:val="00802D91"/>
    <w:rsid w:val="00814EF6"/>
    <w:rsid w:val="008269D8"/>
    <w:rsid w:val="008306C7"/>
    <w:rsid w:val="00831383"/>
    <w:rsid w:val="00834E93"/>
    <w:rsid w:val="00844DF8"/>
    <w:rsid w:val="00846E03"/>
    <w:rsid w:val="00853CEC"/>
    <w:rsid w:val="00853CF3"/>
    <w:rsid w:val="008610A1"/>
    <w:rsid w:val="0086271E"/>
    <w:rsid w:val="00864220"/>
    <w:rsid w:val="00871162"/>
    <w:rsid w:val="00871836"/>
    <w:rsid w:val="00873E13"/>
    <w:rsid w:val="00877B9E"/>
    <w:rsid w:val="00885807"/>
    <w:rsid w:val="00886B30"/>
    <w:rsid w:val="00892061"/>
    <w:rsid w:val="00892185"/>
    <w:rsid w:val="00896D5E"/>
    <w:rsid w:val="008B0C18"/>
    <w:rsid w:val="008B0D04"/>
    <w:rsid w:val="008B2142"/>
    <w:rsid w:val="008B267B"/>
    <w:rsid w:val="008D2909"/>
    <w:rsid w:val="008D313F"/>
    <w:rsid w:val="008D4F66"/>
    <w:rsid w:val="008D5A6E"/>
    <w:rsid w:val="008D6E1B"/>
    <w:rsid w:val="008D7BE9"/>
    <w:rsid w:val="008E0EBE"/>
    <w:rsid w:val="008E1070"/>
    <w:rsid w:val="008E5C20"/>
    <w:rsid w:val="008F3577"/>
    <w:rsid w:val="008F4150"/>
    <w:rsid w:val="008F46EA"/>
    <w:rsid w:val="0090105A"/>
    <w:rsid w:val="009040AF"/>
    <w:rsid w:val="00905073"/>
    <w:rsid w:val="00907135"/>
    <w:rsid w:val="00911083"/>
    <w:rsid w:val="0091CE43"/>
    <w:rsid w:val="00925230"/>
    <w:rsid w:val="00925A67"/>
    <w:rsid w:val="00925FBB"/>
    <w:rsid w:val="00926859"/>
    <w:rsid w:val="009318C6"/>
    <w:rsid w:val="00940017"/>
    <w:rsid w:val="00945528"/>
    <w:rsid w:val="00951BC9"/>
    <w:rsid w:val="00957AE3"/>
    <w:rsid w:val="0096319D"/>
    <w:rsid w:val="00964E6F"/>
    <w:rsid w:val="00970360"/>
    <w:rsid w:val="00970B1F"/>
    <w:rsid w:val="009738CE"/>
    <w:rsid w:val="009759E1"/>
    <w:rsid w:val="00984673"/>
    <w:rsid w:val="00995A06"/>
    <w:rsid w:val="00997C15"/>
    <w:rsid w:val="009A3F4D"/>
    <w:rsid w:val="009A62D6"/>
    <w:rsid w:val="009B23A1"/>
    <w:rsid w:val="009B39AF"/>
    <w:rsid w:val="009B49E9"/>
    <w:rsid w:val="009B6680"/>
    <w:rsid w:val="009B7E62"/>
    <w:rsid w:val="009BDA25"/>
    <w:rsid w:val="009C004D"/>
    <w:rsid w:val="009C0DEB"/>
    <w:rsid w:val="009C623C"/>
    <w:rsid w:val="009D2461"/>
    <w:rsid w:val="009D44BD"/>
    <w:rsid w:val="009D513B"/>
    <w:rsid w:val="009D5673"/>
    <w:rsid w:val="009E2FD0"/>
    <w:rsid w:val="009E3DF5"/>
    <w:rsid w:val="009EA135"/>
    <w:rsid w:val="009F10CC"/>
    <w:rsid w:val="009F1782"/>
    <w:rsid w:val="009F2BC4"/>
    <w:rsid w:val="009F53D4"/>
    <w:rsid w:val="00A03C70"/>
    <w:rsid w:val="00A05EB2"/>
    <w:rsid w:val="00A1286B"/>
    <w:rsid w:val="00A222DB"/>
    <w:rsid w:val="00A26FD1"/>
    <w:rsid w:val="00A31746"/>
    <w:rsid w:val="00A479E1"/>
    <w:rsid w:val="00A47BD3"/>
    <w:rsid w:val="00A54F0A"/>
    <w:rsid w:val="00A576E5"/>
    <w:rsid w:val="00A615EC"/>
    <w:rsid w:val="00A62DA9"/>
    <w:rsid w:val="00A67AAA"/>
    <w:rsid w:val="00A948F0"/>
    <w:rsid w:val="00A96C93"/>
    <w:rsid w:val="00AA03F8"/>
    <w:rsid w:val="00AB5ABA"/>
    <w:rsid w:val="00AB7BDC"/>
    <w:rsid w:val="00AC3246"/>
    <w:rsid w:val="00AD43FE"/>
    <w:rsid w:val="00AD44DD"/>
    <w:rsid w:val="00AD5A42"/>
    <w:rsid w:val="00AD6327"/>
    <w:rsid w:val="00AE6FA4"/>
    <w:rsid w:val="00AF29FF"/>
    <w:rsid w:val="00AF61D8"/>
    <w:rsid w:val="00AF7A96"/>
    <w:rsid w:val="00B01284"/>
    <w:rsid w:val="00B042BD"/>
    <w:rsid w:val="00B06E19"/>
    <w:rsid w:val="00B125E5"/>
    <w:rsid w:val="00B13C6D"/>
    <w:rsid w:val="00B203DA"/>
    <w:rsid w:val="00B2063E"/>
    <w:rsid w:val="00B213CF"/>
    <w:rsid w:val="00B24A07"/>
    <w:rsid w:val="00B30251"/>
    <w:rsid w:val="00B3797F"/>
    <w:rsid w:val="00B4133B"/>
    <w:rsid w:val="00B41932"/>
    <w:rsid w:val="00B474F3"/>
    <w:rsid w:val="00B50472"/>
    <w:rsid w:val="00B514DE"/>
    <w:rsid w:val="00B51886"/>
    <w:rsid w:val="00B574AC"/>
    <w:rsid w:val="00B60243"/>
    <w:rsid w:val="00B62909"/>
    <w:rsid w:val="00B65FFB"/>
    <w:rsid w:val="00B722EA"/>
    <w:rsid w:val="00B731B8"/>
    <w:rsid w:val="00B7587D"/>
    <w:rsid w:val="00B8219C"/>
    <w:rsid w:val="00B832E8"/>
    <w:rsid w:val="00B83784"/>
    <w:rsid w:val="00B84908"/>
    <w:rsid w:val="00B90592"/>
    <w:rsid w:val="00B91D12"/>
    <w:rsid w:val="00BA2B89"/>
    <w:rsid w:val="00BB0995"/>
    <w:rsid w:val="00BB2BF5"/>
    <w:rsid w:val="00BB2EB0"/>
    <w:rsid w:val="00BB5C97"/>
    <w:rsid w:val="00BB77CC"/>
    <w:rsid w:val="00BC0559"/>
    <w:rsid w:val="00BC2EFE"/>
    <w:rsid w:val="00BC6592"/>
    <w:rsid w:val="00BD01DB"/>
    <w:rsid w:val="00BD12A5"/>
    <w:rsid w:val="00BE0CCB"/>
    <w:rsid w:val="00BE4FA9"/>
    <w:rsid w:val="00BE532E"/>
    <w:rsid w:val="00BF5A0A"/>
    <w:rsid w:val="00C0378F"/>
    <w:rsid w:val="00C07125"/>
    <w:rsid w:val="00C11D16"/>
    <w:rsid w:val="00C1533B"/>
    <w:rsid w:val="00C15427"/>
    <w:rsid w:val="00C16017"/>
    <w:rsid w:val="00C24D9A"/>
    <w:rsid w:val="00C441E3"/>
    <w:rsid w:val="00C4563E"/>
    <w:rsid w:val="00C457ED"/>
    <w:rsid w:val="00C55557"/>
    <w:rsid w:val="00C6078A"/>
    <w:rsid w:val="00C646DD"/>
    <w:rsid w:val="00C66F0B"/>
    <w:rsid w:val="00C7382A"/>
    <w:rsid w:val="00C73FDD"/>
    <w:rsid w:val="00C76EEF"/>
    <w:rsid w:val="00C77CDE"/>
    <w:rsid w:val="00C807C9"/>
    <w:rsid w:val="00C9016C"/>
    <w:rsid w:val="00C94E4E"/>
    <w:rsid w:val="00CA1AD5"/>
    <w:rsid w:val="00CA6AC8"/>
    <w:rsid w:val="00CB07F1"/>
    <w:rsid w:val="00CB565E"/>
    <w:rsid w:val="00CB5B3E"/>
    <w:rsid w:val="00CB643D"/>
    <w:rsid w:val="00CC043C"/>
    <w:rsid w:val="00CC1B54"/>
    <w:rsid w:val="00CC7B94"/>
    <w:rsid w:val="00CE1606"/>
    <w:rsid w:val="00CE317A"/>
    <w:rsid w:val="00CF1A62"/>
    <w:rsid w:val="00CF3787"/>
    <w:rsid w:val="00CF6042"/>
    <w:rsid w:val="00CF7719"/>
    <w:rsid w:val="00D0489C"/>
    <w:rsid w:val="00D070A9"/>
    <w:rsid w:val="00D074EB"/>
    <w:rsid w:val="00D12916"/>
    <w:rsid w:val="00D20C84"/>
    <w:rsid w:val="00D20E06"/>
    <w:rsid w:val="00D21BA3"/>
    <w:rsid w:val="00D329F0"/>
    <w:rsid w:val="00D523FD"/>
    <w:rsid w:val="00D55A09"/>
    <w:rsid w:val="00D564F3"/>
    <w:rsid w:val="00D605A5"/>
    <w:rsid w:val="00D60846"/>
    <w:rsid w:val="00D61336"/>
    <w:rsid w:val="00D668C8"/>
    <w:rsid w:val="00D71436"/>
    <w:rsid w:val="00D77B8A"/>
    <w:rsid w:val="00D80C06"/>
    <w:rsid w:val="00D837D6"/>
    <w:rsid w:val="00D875F1"/>
    <w:rsid w:val="00D92E6C"/>
    <w:rsid w:val="00D934B5"/>
    <w:rsid w:val="00D95E8E"/>
    <w:rsid w:val="00DA1B40"/>
    <w:rsid w:val="00DA52B2"/>
    <w:rsid w:val="00DB4B8B"/>
    <w:rsid w:val="00DB77E4"/>
    <w:rsid w:val="00DB7FA2"/>
    <w:rsid w:val="00DC0F31"/>
    <w:rsid w:val="00DC24EA"/>
    <w:rsid w:val="00DC2B31"/>
    <w:rsid w:val="00DC4856"/>
    <w:rsid w:val="00DC6E30"/>
    <w:rsid w:val="00DC7468"/>
    <w:rsid w:val="00DCB0B1"/>
    <w:rsid w:val="00DD4F48"/>
    <w:rsid w:val="00DD5DBD"/>
    <w:rsid w:val="00DE0AC9"/>
    <w:rsid w:val="00DE55E4"/>
    <w:rsid w:val="00DF45DB"/>
    <w:rsid w:val="00DF7350"/>
    <w:rsid w:val="00DF736D"/>
    <w:rsid w:val="00E00041"/>
    <w:rsid w:val="00E00BB6"/>
    <w:rsid w:val="00E02AB7"/>
    <w:rsid w:val="00E035C3"/>
    <w:rsid w:val="00E104E4"/>
    <w:rsid w:val="00E15C32"/>
    <w:rsid w:val="00E222C9"/>
    <w:rsid w:val="00E24AB8"/>
    <w:rsid w:val="00E24FEE"/>
    <w:rsid w:val="00E31D5B"/>
    <w:rsid w:val="00E45DE9"/>
    <w:rsid w:val="00E5087C"/>
    <w:rsid w:val="00E56004"/>
    <w:rsid w:val="00E614BD"/>
    <w:rsid w:val="00E62DBC"/>
    <w:rsid w:val="00E647EB"/>
    <w:rsid w:val="00E724BD"/>
    <w:rsid w:val="00E85839"/>
    <w:rsid w:val="00E90111"/>
    <w:rsid w:val="00E93D19"/>
    <w:rsid w:val="00E96B36"/>
    <w:rsid w:val="00EA076D"/>
    <w:rsid w:val="00EA121F"/>
    <w:rsid w:val="00EA3E69"/>
    <w:rsid w:val="00EA5312"/>
    <w:rsid w:val="00EA752B"/>
    <w:rsid w:val="00EB3E18"/>
    <w:rsid w:val="00EB3F9B"/>
    <w:rsid w:val="00EB5748"/>
    <w:rsid w:val="00EB659A"/>
    <w:rsid w:val="00EC1A64"/>
    <w:rsid w:val="00EC6219"/>
    <w:rsid w:val="00ED2645"/>
    <w:rsid w:val="00EEAEEA"/>
    <w:rsid w:val="00F253A9"/>
    <w:rsid w:val="00F30AA1"/>
    <w:rsid w:val="00F3195F"/>
    <w:rsid w:val="00F3280F"/>
    <w:rsid w:val="00F3529B"/>
    <w:rsid w:val="00F37491"/>
    <w:rsid w:val="00F407F9"/>
    <w:rsid w:val="00F43E62"/>
    <w:rsid w:val="00F46B27"/>
    <w:rsid w:val="00F4791C"/>
    <w:rsid w:val="00F51F51"/>
    <w:rsid w:val="00F62C8C"/>
    <w:rsid w:val="00F67581"/>
    <w:rsid w:val="00F750F0"/>
    <w:rsid w:val="00F814BC"/>
    <w:rsid w:val="00F829C2"/>
    <w:rsid w:val="00F83806"/>
    <w:rsid w:val="00F91F0D"/>
    <w:rsid w:val="00F92DBD"/>
    <w:rsid w:val="00F9646E"/>
    <w:rsid w:val="00FA18B6"/>
    <w:rsid w:val="00FA6787"/>
    <w:rsid w:val="00FB093A"/>
    <w:rsid w:val="00FC6077"/>
    <w:rsid w:val="00FC6ECF"/>
    <w:rsid w:val="00FD0651"/>
    <w:rsid w:val="00FD1E11"/>
    <w:rsid w:val="00FD23D1"/>
    <w:rsid w:val="00FE4459"/>
    <w:rsid w:val="00FE5638"/>
    <w:rsid w:val="00FE6145"/>
    <w:rsid w:val="00FE6A30"/>
    <w:rsid w:val="00FF31AD"/>
    <w:rsid w:val="00FF5570"/>
    <w:rsid w:val="00FF787C"/>
    <w:rsid w:val="0104368B"/>
    <w:rsid w:val="0107C815"/>
    <w:rsid w:val="010F48E7"/>
    <w:rsid w:val="0113D2C6"/>
    <w:rsid w:val="01165EE7"/>
    <w:rsid w:val="011F9322"/>
    <w:rsid w:val="01287C3C"/>
    <w:rsid w:val="01323A06"/>
    <w:rsid w:val="0137934B"/>
    <w:rsid w:val="013FF552"/>
    <w:rsid w:val="01470425"/>
    <w:rsid w:val="014C04E3"/>
    <w:rsid w:val="015071FB"/>
    <w:rsid w:val="01566F0C"/>
    <w:rsid w:val="016CB2FB"/>
    <w:rsid w:val="016DB86A"/>
    <w:rsid w:val="016EB3B9"/>
    <w:rsid w:val="01726543"/>
    <w:rsid w:val="01788707"/>
    <w:rsid w:val="017EFF7E"/>
    <w:rsid w:val="017FC5B6"/>
    <w:rsid w:val="018A955A"/>
    <w:rsid w:val="018AEAAC"/>
    <w:rsid w:val="01919E8A"/>
    <w:rsid w:val="01957C62"/>
    <w:rsid w:val="01BBF422"/>
    <w:rsid w:val="01C06294"/>
    <w:rsid w:val="01C6146F"/>
    <w:rsid w:val="01CF3A5B"/>
    <w:rsid w:val="01CFEED6"/>
    <w:rsid w:val="01E32043"/>
    <w:rsid w:val="01E60A49"/>
    <w:rsid w:val="01E6B16B"/>
    <w:rsid w:val="01E7B306"/>
    <w:rsid w:val="01EE7670"/>
    <w:rsid w:val="01FA56AD"/>
    <w:rsid w:val="01FB4714"/>
    <w:rsid w:val="01FD7043"/>
    <w:rsid w:val="01FE2732"/>
    <w:rsid w:val="0204468F"/>
    <w:rsid w:val="0206D3A3"/>
    <w:rsid w:val="021504B1"/>
    <w:rsid w:val="021BC8CB"/>
    <w:rsid w:val="021C198E"/>
    <w:rsid w:val="022DC4BE"/>
    <w:rsid w:val="02338BE9"/>
    <w:rsid w:val="023F4C8E"/>
    <w:rsid w:val="025D8E06"/>
    <w:rsid w:val="02788AEB"/>
    <w:rsid w:val="027E9562"/>
    <w:rsid w:val="0282B4CE"/>
    <w:rsid w:val="0289D117"/>
    <w:rsid w:val="0299D047"/>
    <w:rsid w:val="029A8934"/>
    <w:rsid w:val="029C05B5"/>
    <w:rsid w:val="02A1CDAA"/>
    <w:rsid w:val="02E45643"/>
    <w:rsid w:val="02E80908"/>
    <w:rsid w:val="02ED9114"/>
    <w:rsid w:val="02F1CEFA"/>
    <w:rsid w:val="03085044"/>
    <w:rsid w:val="031FAFEB"/>
    <w:rsid w:val="03228862"/>
    <w:rsid w:val="0347E2E0"/>
    <w:rsid w:val="035DA9A2"/>
    <w:rsid w:val="035E1042"/>
    <w:rsid w:val="035E7D29"/>
    <w:rsid w:val="03696C78"/>
    <w:rsid w:val="036FFC66"/>
    <w:rsid w:val="0376AC87"/>
    <w:rsid w:val="037ADDC2"/>
    <w:rsid w:val="03942E15"/>
    <w:rsid w:val="039B24D2"/>
    <w:rsid w:val="03B0DF62"/>
    <w:rsid w:val="03BD2910"/>
    <w:rsid w:val="03C2A1F7"/>
    <w:rsid w:val="03C8FB6D"/>
    <w:rsid w:val="03C8FDB5"/>
    <w:rsid w:val="03D40E3B"/>
    <w:rsid w:val="03E9CA54"/>
    <w:rsid w:val="0400A71A"/>
    <w:rsid w:val="0406F6FA"/>
    <w:rsid w:val="04097C24"/>
    <w:rsid w:val="040A547F"/>
    <w:rsid w:val="04125CD8"/>
    <w:rsid w:val="041A908E"/>
    <w:rsid w:val="042F56B2"/>
    <w:rsid w:val="043311B8"/>
    <w:rsid w:val="04442CF6"/>
    <w:rsid w:val="044C2464"/>
    <w:rsid w:val="047B989E"/>
    <w:rsid w:val="048DB2CF"/>
    <w:rsid w:val="04957135"/>
    <w:rsid w:val="049A41D3"/>
    <w:rsid w:val="04A50F4A"/>
    <w:rsid w:val="04A5766D"/>
    <w:rsid w:val="04A735A0"/>
    <w:rsid w:val="04AA96AB"/>
    <w:rsid w:val="04AF92E9"/>
    <w:rsid w:val="04B4305C"/>
    <w:rsid w:val="04C200CB"/>
    <w:rsid w:val="04C4ADC1"/>
    <w:rsid w:val="04C5E68A"/>
    <w:rsid w:val="04C83750"/>
    <w:rsid w:val="04D29C3C"/>
    <w:rsid w:val="04DB2B48"/>
    <w:rsid w:val="04DDD787"/>
    <w:rsid w:val="04E01F29"/>
    <w:rsid w:val="04E35E18"/>
    <w:rsid w:val="04F82A8B"/>
    <w:rsid w:val="05090F10"/>
    <w:rsid w:val="050AE8C1"/>
    <w:rsid w:val="050C6118"/>
    <w:rsid w:val="05149958"/>
    <w:rsid w:val="05228DFE"/>
    <w:rsid w:val="0534E702"/>
    <w:rsid w:val="05373AD0"/>
    <w:rsid w:val="05423920"/>
    <w:rsid w:val="055A5339"/>
    <w:rsid w:val="055FF5A1"/>
    <w:rsid w:val="05655BD2"/>
    <w:rsid w:val="0568EDB0"/>
    <w:rsid w:val="056B930F"/>
    <w:rsid w:val="056FE6EA"/>
    <w:rsid w:val="057980C0"/>
    <w:rsid w:val="058A3882"/>
    <w:rsid w:val="058EA96B"/>
    <w:rsid w:val="059DAE16"/>
    <w:rsid w:val="05A09E1E"/>
    <w:rsid w:val="05BC8C05"/>
    <w:rsid w:val="05BC8C05"/>
    <w:rsid w:val="05C434D2"/>
    <w:rsid w:val="05C8A9E6"/>
    <w:rsid w:val="05CD096F"/>
    <w:rsid w:val="05E15C7F"/>
    <w:rsid w:val="05E47743"/>
    <w:rsid w:val="05EE6FCF"/>
    <w:rsid w:val="05F1F386"/>
    <w:rsid w:val="060AE24A"/>
    <w:rsid w:val="06112F2D"/>
    <w:rsid w:val="06128DCE"/>
    <w:rsid w:val="06184A0E"/>
    <w:rsid w:val="0628B9E5"/>
    <w:rsid w:val="06445C5E"/>
    <w:rsid w:val="064503F8"/>
    <w:rsid w:val="064948AD"/>
    <w:rsid w:val="065D0549"/>
    <w:rsid w:val="06662507"/>
    <w:rsid w:val="066BF07A"/>
    <w:rsid w:val="066DC479"/>
    <w:rsid w:val="06788E2D"/>
    <w:rsid w:val="067F2DED"/>
    <w:rsid w:val="068BC7CA"/>
    <w:rsid w:val="069683A6"/>
    <w:rsid w:val="069A32E5"/>
    <w:rsid w:val="06AEA2B2"/>
    <w:rsid w:val="06AECCA3"/>
    <w:rsid w:val="06D35515"/>
    <w:rsid w:val="06D97C6D"/>
    <w:rsid w:val="06DC131D"/>
    <w:rsid w:val="06F2CFA8"/>
    <w:rsid w:val="070281D8"/>
    <w:rsid w:val="07237782"/>
    <w:rsid w:val="0726DDFA"/>
    <w:rsid w:val="07299480"/>
    <w:rsid w:val="072C5D7D"/>
    <w:rsid w:val="0735582A"/>
    <w:rsid w:val="0738751A"/>
    <w:rsid w:val="07481656"/>
    <w:rsid w:val="074A662C"/>
    <w:rsid w:val="0753C6EB"/>
    <w:rsid w:val="0755C9D9"/>
    <w:rsid w:val="07573228"/>
    <w:rsid w:val="075E7551"/>
    <w:rsid w:val="075EB3C5"/>
    <w:rsid w:val="076F7A15"/>
    <w:rsid w:val="078A80C6"/>
    <w:rsid w:val="07936F76"/>
    <w:rsid w:val="07B279E2"/>
    <w:rsid w:val="07C508E4"/>
    <w:rsid w:val="07DA59A9"/>
    <w:rsid w:val="07E68CDD"/>
    <w:rsid w:val="07F040D4"/>
    <w:rsid w:val="07FCC14A"/>
    <w:rsid w:val="0801D1E8"/>
    <w:rsid w:val="080A60C4"/>
    <w:rsid w:val="081B1FC3"/>
    <w:rsid w:val="0825294D"/>
    <w:rsid w:val="0830C2D7"/>
    <w:rsid w:val="083217FD"/>
    <w:rsid w:val="08381E3F"/>
    <w:rsid w:val="084604BA"/>
    <w:rsid w:val="085083CF"/>
    <w:rsid w:val="085DD6DF"/>
    <w:rsid w:val="085DD6DF"/>
    <w:rsid w:val="0875AC24"/>
    <w:rsid w:val="0880BA7B"/>
    <w:rsid w:val="0888FF3D"/>
    <w:rsid w:val="08894E84"/>
    <w:rsid w:val="088AF9A9"/>
    <w:rsid w:val="08993972"/>
    <w:rsid w:val="089C951A"/>
    <w:rsid w:val="08A0E668"/>
    <w:rsid w:val="08A26906"/>
    <w:rsid w:val="08A49478"/>
    <w:rsid w:val="08A49478"/>
    <w:rsid w:val="08AA3C05"/>
    <w:rsid w:val="08AA3C05"/>
    <w:rsid w:val="08B5CD42"/>
    <w:rsid w:val="08D22C1F"/>
    <w:rsid w:val="08D4E402"/>
    <w:rsid w:val="08DAC90C"/>
    <w:rsid w:val="08DD97F6"/>
    <w:rsid w:val="08E53F6A"/>
    <w:rsid w:val="08ED2199"/>
    <w:rsid w:val="08EE844F"/>
    <w:rsid w:val="08FA2986"/>
    <w:rsid w:val="09080963"/>
    <w:rsid w:val="09171BE6"/>
    <w:rsid w:val="091B8CD2"/>
    <w:rsid w:val="092494E9"/>
    <w:rsid w:val="09251100"/>
    <w:rsid w:val="0927A8A4"/>
    <w:rsid w:val="092FBE30"/>
    <w:rsid w:val="093549D7"/>
    <w:rsid w:val="0938C7F5"/>
    <w:rsid w:val="0938D0CF"/>
    <w:rsid w:val="0939C193"/>
    <w:rsid w:val="0945F566"/>
    <w:rsid w:val="09468EEE"/>
    <w:rsid w:val="0957A487"/>
    <w:rsid w:val="095F4678"/>
    <w:rsid w:val="0960B0AA"/>
    <w:rsid w:val="09712BCA"/>
    <w:rsid w:val="0972B21E"/>
    <w:rsid w:val="09741978"/>
    <w:rsid w:val="097BD717"/>
    <w:rsid w:val="097ED647"/>
    <w:rsid w:val="097F01EB"/>
    <w:rsid w:val="09825840"/>
    <w:rsid w:val="09851912"/>
    <w:rsid w:val="09A13FA9"/>
    <w:rsid w:val="09A9380F"/>
    <w:rsid w:val="09AA1720"/>
    <w:rsid w:val="09AEE895"/>
    <w:rsid w:val="09B547E0"/>
    <w:rsid w:val="09B7894F"/>
    <w:rsid w:val="09BE4716"/>
    <w:rsid w:val="09C996F1"/>
    <w:rsid w:val="09CB4F84"/>
    <w:rsid w:val="09CD68F9"/>
    <w:rsid w:val="09D9ED5B"/>
    <w:rsid w:val="09DA79B0"/>
    <w:rsid w:val="09DADF56"/>
    <w:rsid w:val="09DECBAA"/>
    <w:rsid w:val="09EE87D5"/>
    <w:rsid w:val="09F02A73"/>
    <w:rsid w:val="09FD9F1D"/>
    <w:rsid w:val="0A034625"/>
    <w:rsid w:val="0A0FAC82"/>
    <w:rsid w:val="0A16B8F1"/>
    <w:rsid w:val="0A2C70FF"/>
    <w:rsid w:val="0A492F18"/>
    <w:rsid w:val="0A4FF024"/>
    <w:rsid w:val="0A5847CE"/>
    <w:rsid w:val="0A589EE6"/>
    <w:rsid w:val="0A64C168"/>
    <w:rsid w:val="0A72D30C"/>
    <w:rsid w:val="0A8018E4"/>
    <w:rsid w:val="0A83C42A"/>
    <w:rsid w:val="0A8AF275"/>
    <w:rsid w:val="0A8C4222"/>
    <w:rsid w:val="0A8CB378"/>
    <w:rsid w:val="0A99D81F"/>
    <w:rsid w:val="0A9EB33F"/>
    <w:rsid w:val="0AA7EF3E"/>
    <w:rsid w:val="0ABF2F3B"/>
    <w:rsid w:val="0AC231FA"/>
    <w:rsid w:val="0AD82C13"/>
    <w:rsid w:val="0AD98AFF"/>
    <w:rsid w:val="0ADC7D71"/>
    <w:rsid w:val="0AE2AEFC"/>
    <w:rsid w:val="0AE2F45F"/>
    <w:rsid w:val="0B0E7B24"/>
    <w:rsid w:val="0B0EF8F2"/>
    <w:rsid w:val="0B189DCA"/>
    <w:rsid w:val="0B2331FB"/>
    <w:rsid w:val="0B27D2EA"/>
    <w:rsid w:val="0B3E6A24"/>
    <w:rsid w:val="0B4260A2"/>
    <w:rsid w:val="0B4AF6E6"/>
    <w:rsid w:val="0B578DDA"/>
    <w:rsid w:val="0B5AC712"/>
    <w:rsid w:val="0B5AC712"/>
    <w:rsid w:val="0B687B5E"/>
    <w:rsid w:val="0B6C2F60"/>
    <w:rsid w:val="0B793E2D"/>
    <w:rsid w:val="0B88686A"/>
    <w:rsid w:val="0B88B4D6"/>
    <w:rsid w:val="0B971FFF"/>
    <w:rsid w:val="0B981B63"/>
    <w:rsid w:val="0B9DBA46"/>
    <w:rsid w:val="0BA1F53C"/>
    <w:rsid w:val="0BAF1EAB"/>
    <w:rsid w:val="0BD4205B"/>
    <w:rsid w:val="0BE14FCA"/>
    <w:rsid w:val="0BFFC2E6"/>
    <w:rsid w:val="0C17E32E"/>
    <w:rsid w:val="0C1FB853"/>
    <w:rsid w:val="0C29A787"/>
    <w:rsid w:val="0C336B6A"/>
    <w:rsid w:val="0C3C16BC"/>
    <w:rsid w:val="0C3DB59E"/>
    <w:rsid w:val="0C3DFD9B"/>
    <w:rsid w:val="0C42F99C"/>
    <w:rsid w:val="0C4E410D"/>
    <w:rsid w:val="0C5DE5DA"/>
    <w:rsid w:val="0C677597"/>
    <w:rsid w:val="0C6A3C93"/>
    <w:rsid w:val="0C6E07DF"/>
    <w:rsid w:val="0C76F92C"/>
    <w:rsid w:val="0C79EE2F"/>
    <w:rsid w:val="0C8139B2"/>
    <w:rsid w:val="0C81E9ED"/>
    <w:rsid w:val="0C858CBB"/>
    <w:rsid w:val="0C892211"/>
    <w:rsid w:val="0C8D7C17"/>
    <w:rsid w:val="0C8DB5E6"/>
    <w:rsid w:val="0C922A3D"/>
    <w:rsid w:val="0C934E10"/>
    <w:rsid w:val="0C97A17C"/>
    <w:rsid w:val="0CB1E604"/>
    <w:rsid w:val="0CB9DAA3"/>
    <w:rsid w:val="0CBB1EB7"/>
    <w:rsid w:val="0CC70952"/>
    <w:rsid w:val="0CC97B21"/>
    <w:rsid w:val="0CD70529"/>
    <w:rsid w:val="0CD96C5E"/>
    <w:rsid w:val="0CD96C5E"/>
    <w:rsid w:val="0CDD6F2D"/>
    <w:rsid w:val="0CE5882E"/>
    <w:rsid w:val="0CEA21BE"/>
    <w:rsid w:val="0CF167B0"/>
    <w:rsid w:val="0CF2E5A2"/>
    <w:rsid w:val="0CF97486"/>
    <w:rsid w:val="0CFA3B49"/>
    <w:rsid w:val="0D055938"/>
    <w:rsid w:val="0D1828BC"/>
    <w:rsid w:val="0D1BCF71"/>
    <w:rsid w:val="0D200B20"/>
    <w:rsid w:val="0D24D694"/>
    <w:rsid w:val="0D2F612F"/>
    <w:rsid w:val="0D32D654"/>
    <w:rsid w:val="0D38CE0B"/>
    <w:rsid w:val="0D39A435"/>
    <w:rsid w:val="0D4BC708"/>
    <w:rsid w:val="0D62B0E0"/>
    <w:rsid w:val="0D63139E"/>
    <w:rsid w:val="0D67710F"/>
    <w:rsid w:val="0D6D5078"/>
    <w:rsid w:val="0D70EDB4"/>
    <w:rsid w:val="0DA624A5"/>
    <w:rsid w:val="0DB5A2DC"/>
    <w:rsid w:val="0DB5F334"/>
    <w:rsid w:val="0DB75BA6"/>
    <w:rsid w:val="0DD2B9BB"/>
    <w:rsid w:val="0DDBDF5C"/>
    <w:rsid w:val="0DDD37F6"/>
    <w:rsid w:val="0DDFB067"/>
    <w:rsid w:val="0DEB7C84"/>
    <w:rsid w:val="0DF8BDD2"/>
    <w:rsid w:val="0E0A2387"/>
    <w:rsid w:val="0E14BE38"/>
    <w:rsid w:val="0E2D04B3"/>
    <w:rsid w:val="0E33EDBD"/>
    <w:rsid w:val="0E3494D0"/>
    <w:rsid w:val="0E34B05A"/>
    <w:rsid w:val="0E3C12AF"/>
    <w:rsid w:val="0E3E648A"/>
    <w:rsid w:val="0E43D246"/>
    <w:rsid w:val="0E4617CB"/>
    <w:rsid w:val="0E4BBDF2"/>
    <w:rsid w:val="0E54AE1E"/>
    <w:rsid w:val="0E62E393"/>
    <w:rsid w:val="0E6A85A2"/>
    <w:rsid w:val="0E710282"/>
    <w:rsid w:val="0E82DF77"/>
    <w:rsid w:val="0E936737"/>
    <w:rsid w:val="0E9920BE"/>
    <w:rsid w:val="0EA09836"/>
    <w:rsid w:val="0EA8E92B"/>
    <w:rsid w:val="0EACC511"/>
    <w:rsid w:val="0EB3257D"/>
    <w:rsid w:val="0EC2AEF0"/>
    <w:rsid w:val="0ED68B35"/>
    <w:rsid w:val="0ED7A891"/>
    <w:rsid w:val="0EEFA041"/>
    <w:rsid w:val="0EF53A03"/>
    <w:rsid w:val="0EF74A91"/>
    <w:rsid w:val="0EF82C57"/>
    <w:rsid w:val="0EFCD9EE"/>
    <w:rsid w:val="0F049B07"/>
    <w:rsid w:val="0F08FFA1"/>
    <w:rsid w:val="0F19BDCC"/>
    <w:rsid w:val="0F1B2FCE"/>
    <w:rsid w:val="0F1FD4E9"/>
    <w:rsid w:val="0F293B67"/>
    <w:rsid w:val="0F2A1898"/>
    <w:rsid w:val="0F2C156F"/>
    <w:rsid w:val="0F31558B"/>
    <w:rsid w:val="0F3CC27E"/>
    <w:rsid w:val="0F3E0A48"/>
    <w:rsid w:val="0F43D6C7"/>
    <w:rsid w:val="0F491576"/>
    <w:rsid w:val="0F4A0C1A"/>
    <w:rsid w:val="0F4A1ADD"/>
    <w:rsid w:val="0F4C3A5D"/>
    <w:rsid w:val="0F4C8E8C"/>
    <w:rsid w:val="0F55B5C6"/>
    <w:rsid w:val="0F5D8400"/>
    <w:rsid w:val="0F67765B"/>
    <w:rsid w:val="0F6E111F"/>
    <w:rsid w:val="0F6FAA6F"/>
    <w:rsid w:val="0F77B06B"/>
    <w:rsid w:val="0F8E70A9"/>
    <w:rsid w:val="0F9266CA"/>
    <w:rsid w:val="0F962AB8"/>
    <w:rsid w:val="0FB094FD"/>
    <w:rsid w:val="0FBD427D"/>
    <w:rsid w:val="0FBF93FD"/>
    <w:rsid w:val="0FC7B16C"/>
    <w:rsid w:val="0FC94364"/>
    <w:rsid w:val="0FCAD6F5"/>
    <w:rsid w:val="0FCB6D38"/>
    <w:rsid w:val="0FD18481"/>
    <w:rsid w:val="0FE4A202"/>
    <w:rsid w:val="0FEACDAD"/>
    <w:rsid w:val="0FF3E164"/>
    <w:rsid w:val="0FF83A18"/>
    <w:rsid w:val="0FFD1E89"/>
    <w:rsid w:val="100B5332"/>
    <w:rsid w:val="10417EF9"/>
    <w:rsid w:val="10495A20"/>
    <w:rsid w:val="10506CDF"/>
    <w:rsid w:val="10516AE7"/>
    <w:rsid w:val="10595683"/>
    <w:rsid w:val="10633433"/>
    <w:rsid w:val="10633433"/>
    <w:rsid w:val="106C52C9"/>
    <w:rsid w:val="107075E5"/>
    <w:rsid w:val="107B8D6F"/>
    <w:rsid w:val="108025D3"/>
    <w:rsid w:val="1082B03E"/>
    <w:rsid w:val="1091B02B"/>
    <w:rsid w:val="10B173A3"/>
    <w:rsid w:val="10B8B1BB"/>
    <w:rsid w:val="10C8BB99"/>
    <w:rsid w:val="10CC0C00"/>
    <w:rsid w:val="10D17F34"/>
    <w:rsid w:val="10D64ABA"/>
    <w:rsid w:val="10D6F331"/>
    <w:rsid w:val="10EB1E50"/>
    <w:rsid w:val="10EB1E50"/>
    <w:rsid w:val="10F1A736"/>
    <w:rsid w:val="10F2F05A"/>
    <w:rsid w:val="10FE08B7"/>
    <w:rsid w:val="110617DE"/>
    <w:rsid w:val="1108DCF6"/>
    <w:rsid w:val="110C47E6"/>
    <w:rsid w:val="1115F9B3"/>
    <w:rsid w:val="1119DBFD"/>
    <w:rsid w:val="11295104"/>
    <w:rsid w:val="112EC0B2"/>
    <w:rsid w:val="113326E7"/>
    <w:rsid w:val="113BE7D0"/>
    <w:rsid w:val="113C7481"/>
    <w:rsid w:val="1140230F"/>
    <w:rsid w:val="1157857B"/>
    <w:rsid w:val="1167C4D3"/>
    <w:rsid w:val="116FD8CF"/>
    <w:rsid w:val="11706700"/>
    <w:rsid w:val="11743C2A"/>
    <w:rsid w:val="117DE30D"/>
    <w:rsid w:val="117FC65B"/>
    <w:rsid w:val="11800960"/>
    <w:rsid w:val="118DE48B"/>
    <w:rsid w:val="11A8E050"/>
    <w:rsid w:val="11B28BDE"/>
    <w:rsid w:val="11B4C5CF"/>
    <w:rsid w:val="11B8B436"/>
    <w:rsid w:val="11BBC84B"/>
    <w:rsid w:val="11BF5084"/>
    <w:rsid w:val="11BF6826"/>
    <w:rsid w:val="11C13015"/>
    <w:rsid w:val="11C1C2CE"/>
    <w:rsid w:val="11C7A0AF"/>
    <w:rsid w:val="11CF6112"/>
    <w:rsid w:val="11D8EAFF"/>
    <w:rsid w:val="11E10C2A"/>
    <w:rsid w:val="11E1852E"/>
    <w:rsid w:val="11E22408"/>
    <w:rsid w:val="11F1A5A6"/>
    <w:rsid w:val="11FB1E97"/>
    <w:rsid w:val="11FD4260"/>
    <w:rsid w:val="12210DB4"/>
    <w:rsid w:val="122601B7"/>
    <w:rsid w:val="122665D4"/>
    <w:rsid w:val="122F5EBB"/>
    <w:rsid w:val="122FCF97"/>
    <w:rsid w:val="124E7713"/>
    <w:rsid w:val="125C294B"/>
    <w:rsid w:val="125DC439"/>
    <w:rsid w:val="1267D09E"/>
    <w:rsid w:val="126B5658"/>
    <w:rsid w:val="127C5A6E"/>
    <w:rsid w:val="128002BC"/>
    <w:rsid w:val="1285B653"/>
    <w:rsid w:val="12A149CA"/>
    <w:rsid w:val="12A39DA9"/>
    <w:rsid w:val="12B17E5D"/>
    <w:rsid w:val="12C5965D"/>
    <w:rsid w:val="12D85A9B"/>
    <w:rsid w:val="12D93DCC"/>
    <w:rsid w:val="12EC6B85"/>
    <w:rsid w:val="12EFEE31"/>
    <w:rsid w:val="12F303BF"/>
    <w:rsid w:val="12F708B6"/>
    <w:rsid w:val="12FAC6EE"/>
    <w:rsid w:val="1318BBBA"/>
    <w:rsid w:val="131E7D99"/>
    <w:rsid w:val="1324A365"/>
    <w:rsid w:val="133255CC"/>
    <w:rsid w:val="1334CB77"/>
    <w:rsid w:val="133CECB7"/>
    <w:rsid w:val="1344DBEF"/>
    <w:rsid w:val="1348CA14"/>
    <w:rsid w:val="134B9EE2"/>
    <w:rsid w:val="1350AFB3"/>
    <w:rsid w:val="136952A5"/>
    <w:rsid w:val="136CA39A"/>
    <w:rsid w:val="137586B9"/>
    <w:rsid w:val="13AD75DF"/>
    <w:rsid w:val="13B7100A"/>
    <w:rsid w:val="13B7F6A1"/>
    <w:rsid w:val="13CD4218"/>
    <w:rsid w:val="13D4CA8B"/>
    <w:rsid w:val="13D57383"/>
    <w:rsid w:val="13E3BDC9"/>
    <w:rsid w:val="13F18F68"/>
    <w:rsid w:val="13FAA671"/>
    <w:rsid w:val="13FDE40F"/>
    <w:rsid w:val="14022E26"/>
    <w:rsid w:val="14094C3C"/>
    <w:rsid w:val="141A5E95"/>
    <w:rsid w:val="141FC246"/>
    <w:rsid w:val="142E7B2D"/>
    <w:rsid w:val="1437ACDE"/>
    <w:rsid w:val="14409421"/>
    <w:rsid w:val="1445270D"/>
    <w:rsid w:val="14469AF4"/>
    <w:rsid w:val="14491144"/>
    <w:rsid w:val="144CC0A0"/>
    <w:rsid w:val="14547AE4"/>
    <w:rsid w:val="14598AB6"/>
    <w:rsid w:val="145CE886"/>
    <w:rsid w:val="1462D015"/>
    <w:rsid w:val="147E8D4D"/>
    <w:rsid w:val="1485870E"/>
    <w:rsid w:val="148951E6"/>
    <w:rsid w:val="148DAD85"/>
    <w:rsid w:val="149C6516"/>
    <w:rsid w:val="14AA4A87"/>
    <w:rsid w:val="14B0DF21"/>
    <w:rsid w:val="14C218B8"/>
    <w:rsid w:val="14D9DA38"/>
    <w:rsid w:val="14D9E6CF"/>
    <w:rsid w:val="14E9D694"/>
    <w:rsid w:val="14EA4A0A"/>
    <w:rsid w:val="14EA68D6"/>
    <w:rsid w:val="14F19378"/>
    <w:rsid w:val="14F1A690"/>
    <w:rsid w:val="14F70255"/>
    <w:rsid w:val="14FB6109"/>
    <w:rsid w:val="1509B4E8"/>
    <w:rsid w:val="152E8DEF"/>
    <w:rsid w:val="152F3BC4"/>
    <w:rsid w:val="152FC3BE"/>
    <w:rsid w:val="1542B63C"/>
    <w:rsid w:val="1556B91D"/>
    <w:rsid w:val="155CAFAA"/>
    <w:rsid w:val="156DC253"/>
    <w:rsid w:val="157ED1D7"/>
    <w:rsid w:val="158DCC28"/>
    <w:rsid w:val="158F263E"/>
    <w:rsid w:val="15911F6C"/>
    <w:rsid w:val="15951D02"/>
    <w:rsid w:val="15969DFC"/>
    <w:rsid w:val="15A3A1C7"/>
    <w:rsid w:val="15A86449"/>
    <w:rsid w:val="15ABE575"/>
    <w:rsid w:val="15ABE575"/>
    <w:rsid w:val="15AC65EE"/>
    <w:rsid w:val="15B3D9D0"/>
    <w:rsid w:val="15BDD598"/>
    <w:rsid w:val="15ED89BE"/>
    <w:rsid w:val="15F495AC"/>
    <w:rsid w:val="15F977B8"/>
    <w:rsid w:val="160194A6"/>
    <w:rsid w:val="1613ACA3"/>
    <w:rsid w:val="161EBF50"/>
    <w:rsid w:val="16213F7C"/>
    <w:rsid w:val="1626EE11"/>
    <w:rsid w:val="162CCF26"/>
    <w:rsid w:val="1639EE06"/>
    <w:rsid w:val="163B9B6A"/>
    <w:rsid w:val="1648F3A4"/>
    <w:rsid w:val="164A0736"/>
    <w:rsid w:val="1652FCA1"/>
    <w:rsid w:val="165C41A4"/>
    <w:rsid w:val="166026A2"/>
    <w:rsid w:val="16689712"/>
    <w:rsid w:val="166B59D4"/>
    <w:rsid w:val="166C3504"/>
    <w:rsid w:val="1672F401"/>
    <w:rsid w:val="167D12B7"/>
    <w:rsid w:val="1681DED1"/>
    <w:rsid w:val="169343BA"/>
    <w:rsid w:val="16A4F46C"/>
    <w:rsid w:val="16B1CAC0"/>
    <w:rsid w:val="16B57ECC"/>
    <w:rsid w:val="16BA72D1"/>
    <w:rsid w:val="16D9319B"/>
    <w:rsid w:val="16E016B9"/>
    <w:rsid w:val="16E1696D"/>
    <w:rsid w:val="16EB5594"/>
    <w:rsid w:val="16F2B320"/>
    <w:rsid w:val="170652EC"/>
    <w:rsid w:val="170BB896"/>
    <w:rsid w:val="1711DF80"/>
    <w:rsid w:val="1718F5D3"/>
    <w:rsid w:val="1721EF1F"/>
    <w:rsid w:val="1726E3AB"/>
    <w:rsid w:val="1728854D"/>
    <w:rsid w:val="172D144F"/>
    <w:rsid w:val="172E355B"/>
    <w:rsid w:val="1742732A"/>
    <w:rsid w:val="174CE43F"/>
    <w:rsid w:val="17503112"/>
    <w:rsid w:val="17531C69"/>
    <w:rsid w:val="1754D5FA"/>
    <w:rsid w:val="175D0F30"/>
    <w:rsid w:val="175D5DEC"/>
    <w:rsid w:val="175E2100"/>
    <w:rsid w:val="1771C40A"/>
    <w:rsid w:val="1772C5FC"/>
    <w:rsid w:val="178FC21E"/>
    <w:rsid w:val="179065CD"/>
    <w:rsid w:val="17968EBD"/>
    <w:rsid w:val="17A6ED3A"/>
    <w:rsid w:val="17C237E1"/>
    <w:rsid w:val="17C7CF86"/>
    <w:rsid w:val="17CDB773"/>
    <w:rsid w:val="17CEDAE8"/>
    <w:rsid w:val="17D45EBD"/>
    <w:rsid w:val="17D99722"/>
    <w:rsid w:val="17DA1126"/>
    <w:rsid w:val="17E55861"/>
    <w:rsid w:val="17E61C97"/>
    <w:rsid w:val="17FF7CB6"/>
    <w:rsid w:val="180164A4"/>
    <w:rsid w:val="1807CEE1"/>
    <w:rsid w:val="18116FC3"/>
    <w:rsid w:val="1814482E"/>
    <w:rsid w:val="182495D8"/>
    <w:rsid w:val="182AB763"/>
    <w:rsid w:val="184B3677"/>
    <w:rsid w:val="184F55F1"/>
    <w:rsid w:val="1852C05E"/>
    <w:rsid w:val="185AB8D1"/>
    <w:rsid w:val="1861F393"/>
    <w:rsid w:val="186648D9"/>
    <w:rsid w:val="186D9AEB"/>
    <w:rsid w:val="186F0EA4"/>
    <w:rsid w:val="187E2527"/>
    <w:rsid w:val="188AC692"/>
    <w:rsid w:val="1895800A"/>
    <w:rsid w:val="189B3EB8"/>
    <w:rsid w:val="189E196F"/>
    <w:rsid w:val="18A8F192"/>
    <w:rsid w:val="18AC3733"/>
    <w:rsid w:val="18B4995E"/>
    <w:rsid w:val="18B56751"/>
    <w:rsid w:val="18C3E5B8"/>
    <w:rsid w:val="18CD02AF"/>
    <w:rsid w:val="18D4A2D4"/>
    <w:rsid w:val="18D6D8C4"/>
    <w:rsid w:val="190618B7"/>
    <w:rsid w:val="19063F70"/>
    <w:rsid w:val="1908DED1"/>
    <w:rsid w:val="190AA194"/>
    <w:rsid w:val="190F80BA"/>
    <w:rsid w:val="1913E37B"/>
    <w:rsid w:val="1931BA44"/>
    <w:rsid w:val="193EB684"/>
    <w:rsid w:val="19495DD6"/>
    <w:rsid w:val="195AE2BC"/>
    <w:rsid w:val="196984DE"/>
    <w:rsid w:val="196CC062"/>
    <w:rsid w:val="19749CE8"/>
    <w:rsid w:val="1975521E"/>
    <w:rsid w:val="1978193D"/>
    <w:rsid w:val="1979A661"/>
    <w:rsid w:val="197F3293"/>
    <w:rsid w:val="199F7AB1"/>
    <w:rsid w:val="19A5B236"/>
    <w:rsid w:val="19A91EE2"/>
    <w:rsid w:val="19A9683A"/>
    <w:rsid w:val="19ADE815"/>
    <w:rsid w:val="19B099F6"/>
    <w:rsid w:val="19B8EF44"/>
    <w:rsid w:val="19BEC3E2"/>
    <w:rsid w:val="19C0E8EF"/>
    <w:rsid w:val="19C12EC4"/>
    <w:rsid w:val="19C509AF"/>
    <w:rsid w:val="19CC78D9"/>
    <w:rsid w:val="19CE0976"/>
    <w:rsid w:val="19D37889"/>
    <w:rsid w:val="19D8C6A0"/>
    <w:rsid w:val="19DA467C"/>
    <w:rsid w:val="19DA9648"/>
    <w:rsid w:val="19DDDE45"/>
    <w:rsid w:val="1A02B3D9"/>
    <w:rsid w:val="1A17828A"/>
    <w:rsid w:val="1A1ECA6D"/>
    <w:rsid w:val="1A2449E9"/>
    <w:rsid w:val="1A248F98"/>
    <w:rsid w:val="1A259F2B"/>
    <w:rsid w:val="1A2E5CEB"/>
    <w:rsid w:val="1A35EFC4"/>
    <w:rsid w:val="1A380C67"/>
    <w:rsid w:val="1A50F31D"/>
    <w:rsid w:val="1A53AB54"/>
    <w:rsid w:val="1A57584E"/>
    <w:rsid w:val="1A58DEB9"/>
    <w:rsid w:val="1A6EEF3D"/>
    <w:rsid w:val="1A7EA1E1"/>
    <w:rsid w:val="1A89D7EA"/>
    <w:rsid w:val="1A8B1037"/>
    <w:rsid w:val="1A8BFD30"/>
    <w:rsid w:val="1A8D3BC2"/>
    <w:rsid w:val="1A91A506"/>
    <w:rsid w:val="1A9669FB"/>
    <w:rsid w:val="1A9909B2"/>
    <w:rsid w:val="1AAFD8DF"/>
    <w:rsid w:val="1AB3570D"/>
    <w:rsid w:val="1AB5BE8F"/>
    <w:rsid w:val="1AB6CF96"/>
    <w:rsid w:val="1AB7375C"/>
    <w:rsid w:val="1AB74594"/>
    <w:rsid w:val="1ABE25AA"/>
    <w:rsid w:val="1ABFBE98"/>
    <w:rsid w:val="1AC84AF2"/>
    <w:rsid w:val="1AD70AD4"/>
    <w:rsid w:val="1AE08CB0"/>
    <w:rsid w:val="1AE4BC7C"/>
    <w:rsid w:val="1AF6127F"/>
    <w:rsid w:val="1AFCFCA6"/>
    <w:rsid w:val="1B0AAAEB"/>
    <w:rsid w:val="1B0F7F3E"/>
    <w:rsid w:val="1B157BB9"/>
    <w:rsid w:val="1B190604"/>
    <w:rsid w:val="1B27755B"/>
    <w:rsid w:val="1B2D5A46"/>
    <w:rsid w:val="1B3C68BB"/>
    <w:rsid w:val="1B448947"/>
    <w:rsid w:val="1B499E4E"/>
    <w:rsid w:val="1B57A819"/>
    <w:rsid w:val="1B62673A"/>
    <w:rsid w:val="1B653B40"/>
    <w:rsid w:val="1B76F1DA"/>
    <w:rsid w:val="1B819010"/>
    <w:rsid w:val="1B84791A"/>
    <w:rsid w:val="1B8E7089"/>
    <w:rsid w:val="1B9563DB"/>
    <w:rsid w:val="1BA2925F"/>
    <w:rsid w:val="1BA553F3"/>
    <w:rsid w:val="1BB0F9D2"/>
    <w:rsid w:val="1BB69BA4"/>
    <w:rsid w:val="1BC1C1E7"/>
    <w:rsid w:val="1BD72501"/>
    <w:rsid w:val="1BDAD58E"/>
    <w:rsid w:val="1BDC3DC8"/>
    <w:rsid w:val="1BE03C0D"/>
    <w:rsid w:val="1BE84DDB"/>
    <w:rsid w:val="1BE94BC5"/>
    <w:rsid w:val="1BF0767B"/>
    <w:rsid w:val="1BF9366E"/>
    <w:rsid w:val="1C297444"/>
    <w:rsid w:val="1C391D9B"/>
    <w:rsid w:val="1C4432F6"/>
    <w:rsid w:val="1C609B65"/>
    <w:rsid w:val="1C695C35"/>
    <w:rsid w:val="1C6BA6BC"/>
    <w:rsid w:val="1C7177D7"/>
    <w:rsid w:val="1C732A96"/>
    <w:rsid w:val="1C7F62B6"/>
    <w:rsid w:val="1C87EA19"/>
    <w:rsid w:val="1C990303"/>
    <w:rsid w:val="1CB09D40"/>
    <w:rsid w:val="1CB27FEB"/>
    <w:rsid w:val="1CB47537"/>
    <w:rsid w:val="1CB91CBB"/>
    <w:rsid w:val="1CD487FC"/>
    <w:rsid w:val="1CD72B7A"/>
    <w:rsid w:val="1CD7E7AB"/>
    <w:rsid w:val="1CDB7F6A"/>
    <w:rsid w:val="1CDD76C1"/>
    <w:rsid w:val="1CDD85D8"/>
    <w:rsid w:val="1CDE54C8"/>
    <w:rsid w:val="1CE2557D"/>
    <w:rsid w:val="1CF02FA9"/>
    <w:rsid w:val="1CF2E980"/>
    <w:rsid w:val="1CF73868"/>
    <w:rsid w:val="1D0264DD"/>
    <w:rsid w:val="1D03E3CF"/>
    <w:rsid w:val="1D0F21F1"/>
    <w:rsid w:val="1D11223F"/>
    <w:rsid w:val="1D163CCA"/>
    <w:rsid w:val="1D1A0AC7"/>
    <w:rsid w:val="1D23C5C4"/>
    <w:rsid w:val="1D27C55F"/>
    <w:rsid w:val="1D307C37"/>
    <w:rsid w:val="1D3BF7D9"/>
    <w:rsid w:val="1D3DD8C8"/>
    <w:rsid w:val="1D4C1726"/>
    <w:rsid w:val="1D51482F"/>
    <w:rsid w:val="1D544CEF"/>
    <w:rsid w:val="1D5E8EC8"/>
    <w:rsid w:val="1D6F8AB7"/>
    <w:rsid w:val="1D734262"/>
    <w:rsid w:val="1D7446A1"/>
    <w:rsid w:val="1D78EE91"/>
    <w:rsid w:val="1D7E496F"/>
    <w:rsid w:val="1D875D04"/>
    <w:rsid w:val="1D88E711"/>
    <w:rsid w:val="1D8B0280"/>
    <w:rsid w:val="1DA42E58"/>
    <w:rsid w:val="1DA5364A"/>
    <w:rsid w:val="1DAF1089"/>
    <w:rsid w:val="1DB9E89F"/>
    <w:rsid w:val="1DC7075F"/>
    <w:rsid w:val="1DD5C3A5"/>
    <w:rsid w:val="1DE32B53"/>
    <w:rsid w:val="1DF0DE79"/>
    <w:rsid w:val="1DF75C7D"/>
    <w:rsid w:val="1E09A979"/>
    <w:rsid w:val="1E2968EF"/>
    <w:rsid w:val="1E2968EF"/>
    <w:rsid w:val="1E34A88B"/>
    <w:rsid w:val="1E37E941"/>
    <w:rsid w:val="1E3BEA7C"/>
    <w:rsid w:val="1E3C0045"/>
    <w:rsid w:val="1E3C472A"/>
    <w:rsid w:val="1E4A75F3"/>
    <w:rsid w:val="1E5200C5"/>
    <w:rsid w:val="1E576712"/>
    <w:rsid w:val="1E59104F"/>
    <w:rsid w:val="1E5C5A97"/>
    <w:rsid w:val="1E5DAD69"/>
    <w:rsid w:val="1E6B61BE"/>
    <w:rsid w:val="1E710DA8"/>
    <w:rsid w:val="1E71F96D"/>
    <w:rsid w:val="1E7252FD"/>
    <w:rsid w:val="1E75EBF6"/>
    <w:rsid w:val="1E80B4FE"/>
    <w:rsid w:val="1EB564CC"/>
    <w:rsid w:val="1EBDD16B"/>
    <w:rsid w:val="1EBF3778"/>
    <w:rsid w:val="1EDB31D7"/>
    <w:rsid w:val="1EDB31D7"/>
    <w:rsid w:val="1EE44BE2"/>
    <w:rsid w:val="1EEBEB1E"/>
    <w:rsid w:val="1EF058D9"/>
    <w:rsid w:val="1F040345"/>
    <w:rsid w:val="1F1742ED"/>
    <w:rsid w:val="1F193401"/>
    <w:rsid w:val="1F1B58C3"/>
    <w:rsid w:val="1F2D5C1A"/>
    <w:rsid w:val="1F36C27C"/>
    <w:rsid w:val="1F481AB9"/>
    <w:rsid w:val="1F49D43F"/>
    <w:rsid w:val="1F4C2368"/>
    <w:rsid w:val="1F4FE3C4"/>
    <w:rsid w:val="1F65D1B0"/>
    <w:rsid w:val="1F66C2B1"/>
    <w:rsid w:val="1F7889CE"/>
    <w:rsid w:val="1F7DCBAD"/>
    <w:rsid w:val="1F81FEBB"/>
    <w:rsid w:val="1F90DE8E"/>
    <w:rsid w:val="1F95A32D"/>
    <w:rsid w:val="1F990E25"/>
    <w:rsid w:val="1FB8707E"/>
    <w:rsid w:val="1FBFCBFE"/>
    <w:rsid w:val="1FC03450"/>
    <w:rsid w:val="1FCAEDDB"/>
    <w:rsid w:val="1FD1A59E"/>
    <w:rsid w:val="1FD44E07"/>
    <w:rsid w:val="1FEE7FB5"/>
    <w:rsid w:val="1FF1BC9F"/>
    <w:rsid w:val="1FF306CC"/>
    <w:rsid w:val="1FF6AD04"/>
    <w:rsid w:val="1FFA4D64"/>
    <w:rsid w:val="1FFCD5FB"/>
    <w:rsid w:val="201074EE"/>
    <w:rsid w:val="20121A5C"/>
    <w:rsid w:val="202D9E4B"/>
    <w:rsid w:val="203BA7E3"/>
    <w:rsid w:val="2048270C"/>
    <w:rsid w:val="205CACFD"/>
    <w:rsid w:val="205DBCFC"/>
    <w:rsid w:val="2063A6DF"/>
    <w:rsid w:val="207017F7"/>
    <w:rsid w:val="207162F4"/>
    <w:rsid w:val="209626B9"/>
    <w:rsid w:val="20A4B350"/>
    <w:rsid w:val="20B255CF"/>
    <w:rsid w:val="20C62787"/>
    <w:rsid w:val="20E4E7C8"/>
    <w:rsid w:val="20FA51BE"/>
    <w:rsid w:val="21013387"/>
    <w:rsid w:val="210C11E9"/>
    <w:rsid w:val="210C377B"/>
    <w:rsid w:val="210D12FB"/>
    <w:rsid w:val="211A17B5"/>
    <w:rsid w:val="212729FD"/>
    <w:rsid w:val="212B3ADA"/>
    <w:rsid w:val="215A6C99"/>
    <w:rsid w:val="215AAB42"/>
    <w:rsid w:val="215F9999"/>
    <w:rsid w:val="2187DE7F"/>
    <w:rsid w:val="218CFFBD"/>
    <w:rsid w:val="219D4E45"/>
    <w:rsid w:val="21A70B83"/>
    <w:rsid w:val="21BBA33C"/>
    <w:rsid w:val="21BCBE18"/>
    <w:rsid w:val="21BE63AE"/>
    <w:rsid w:val="21C5C384"/>
    <w:rsid w:val="21DFE632"/>
    <w:rsid w:val="21F07CA5"/>
    <w:rsid w:val="21F6FAA2"/>
    <w:rsid w:val="2217D17F"/>
    <w:rsid w:val="221C8C2F"/>
    <w:rsid w:val="221CF3AF"/>
    <w:rsid w:val="221EC879"/>
    <w:rsid w:val="221F2F86"/>
    <w:rsid w:val="22277977"/>
    <w:rsid w:val="223BAF96"/>
    <w:rsid w:val="223C1791"/>
    <w:rsid w:val="223CC3B6"/>
    <w:rsid w:val="224C14F2"/>
    <w:rsid w:val="224D24C2"/>
    <w:rsid w:val="22541C1B"/>
    <w:rsid w:val="225C3D27"/>
    <w:rsid w:val="22633408"/>
    <w:rsid w:val="2271610B"/>
    <w:rsid w:val="2278A3E9"/>
    <w:rsid w:val="228C2E8D"/>
    <w:rsid w:val="2298F259"/>
    <w:rsid w:val="22A53A32"/>
    <w:rsid w:val="22B4CCB7"/>
    <w:rsid w:val="22B7E539"/>
    <w:rsid w:val="22DE0F5A"/>
    <w:rsid w:val="22E1EE71"/>
    <w:rsid w:val="22E81F75"/>
    <w:rsid w:val="22F98684"/>
    <w:rsid w:val="23015776"/>
    <w:rsid w:val="230E90B4"/>
    <w:rsid w:val="2319B1A7"/>
    <w:rsid w:val="232A612C"/>
    <w:rsid w:val="232AF889"/>
    <w:rsid w:val="232EFFB4"/>
    <w:rsid w:val="2340E420"/>
    <w:rsid w:val="23456508"/>
    <w:rsid w:val="23473546"/>
    <w:rsid w:val="234DC98F"/>
    <w:rsid w:val="23513532"/>
    <w:rsid w:val="2352A936"/>
    <w:rsid w:val="235CB0B0"/>
    <w:rsid w:val="235E3792"/>
    <w:rsid w:val="23706084"/>
    <w:rsid w:val="237AE234"/>
    <w:rsid w:val="2384FCE6"/>
    <w:rsid w:val="238B0D0D"/>
    <w:rsid w:val="239095E2"/>
    <w:rsid w:val="23A50E9D"/>
    <w:rsid w:val="23AD4847"/>
    <w:rsid w:val="23B1D95C"/>
    <w:rsid w:val="23C64EF2"/>
    <w:rsid w:val="23C64EF2"/>
    <w:rsid w:val="23D0000C"/>
    <w:rsid w:val="23D711E8"/>
    <w:rsid w:val="23DDA4CD"/>
    <w:rsid w:val="23F195C2"/>
    <w:rsid w:val="23F4986C"/>
    <w:rsid w:val="23F72D75"/>
    <w:rsid w:val="24018DF1"/>
    <w:rsid w:val="24052C8D"/>
    <w:rsid w:val="24063D60"/>
    <w:rsid w:val="240B31D8"/>
    <w:rsid w:val="2412B065"/>
    <w:rsid w:val="241BFBC5"/>
    <w:rsid w:val="242877CF"/>
    <w:rsid w:val="242AA73D"/>
    <w:rsid w:val="243441CA"/>
    <w:rsid w:val="243BF972"/>
    <w:rsid w:val="244D2FDD"/>
    <w:rsid w:val="244D2FDD"/>
    <w:rsid w:val="24590D80"/>
    <w:rsid w:val="2466C037"/>
    <w:rsid w:val="246CE083"/>
    <w:rsid w:val="24819C77"/>
    <w:rsid w:val="2482AFBE"/>
    <w:rsid w:val="24A07A21"/>
    <w:rsid w:val="24A7A376"/>
    <w:rsid w:val="24AF4670"/>
    <w:rsid w:val="24BBD942"/>
    <w:rsid w:val="24D337D1"/>
    <w:rsid w:val="24D5BA66"/>
    <w:rsid w:val="24DFC695"/>
    <w:rsid w:val="24E0E07D"/>
    <w:rsid w:val="24E67309"/>
    <w:rsid w:val="24FCA3BD"/>
    <w:rsid w:val="2506C1E6"/>
    <w:rsid w:val="25121EB2"/>
    <w:rsid w:val="2521C9E3"/>
    <w:rsid w:val="25319655"/>
    <w:rsid w:val="2538A134"/>
    <w:rsid w:val="25465B95"/>
    <w:rsid w:val="255627C0"/>
    <w:rsid w:val="255C216F"/>
    <w:rsid w:val="2561D8E2"/>
    <w:rsid w:val="2567F9E1"/>
    <w:rsid w:val="256A4DF2"/>
    <w:rsid w:val="256B223C"/>
    <w:rsid w:val="25715AD5"/>
    <w:rsid w:val="2572331B"/>
    <w:rsid w:val="2573DA86"/>
    <w:rsid w:val="25763CB0"/>
    <w:rsid w:val="257926F8"/>
    <w:rsid w:val="257CA1E9"/>
    <w:rsid w:val="257CF125"/>
    <w:rsid w:val="259685A8"/>
    <w:rsid w:val="25A8DDDE"/>
    <w:rsid w:val="25B0BB96"/>
    <w:rsid w:val="25C26736"/>
    <w:rsid w:val="25C67526"/>
    <w:rsid w:val="25CA1A5C"/>
    <w:rsid w:val="25CC350D"/>
    <w:rsid w:val="25CE17B3"/>
    <w:rsid w:val="25EFEA66"/>
    <w:rsid w:val="25F548BB"/>
    <w:rsid w:val="25FD29D6"/>
    <w:rsid w:val="260415F1"/>
    <w:rsid w:val="2614DA84"/>
    <w:rsid w:val="261CF112"/>
    <w:rsid w:val="2625CA85"/>
    <w:rsid w:val="262A5E66"/>
    <w:rsid w:val="2635E712"/>
    <w:rsid w:val="263AE6F8"/>
    <w:rsid w:val="2645C32E"/>
    <w:rsid w:val="265E8CB8"/>
    <w:rsid w:val="2667710F"/>
    <w:rsid w:val="2667F50A"/>
    <w:rsid w:val="266A8DF5"/>
    <w:rsid w:val="266AC4F4"/>
    <w:rsid w:val="266CE0B1"/>
    <w:rsid w:val="267673A7"/>
    <w:rsid w:val="267DED96"/>
    <w:rsid w:val="2681FC07"/>
    <w:rsid w:val="26837A23"/>
    <w:rsid w:val="268C7C4E"/>
    <w:rsid w:val="2691A0A5"/>
    <w:rsid w:val="26934536"/>
    <w:rsid w:val="269872C3"/>
    <w:rsid w:val="269EB792"/>
    <w:rsid w:val="26A83ADF"/>
    <w:rsid w:val="26AA297B"/>
    <w:rsid w:val="26B06C29"/>
    <w:rsid w:val="26B12AEE"/>
    <w:rsid w:val="26BBAADD"/>
    <w:rsid w:val="26C469D7"/>
    <w:rsid w:val="26C87B2E"/>
    <w:rsid w:val="26CF6DB1"/>
    <w:rsid w:val="26D0C87D"/>
    <w:rsid w:val="26D1EBA5"/>
    <w:rsid w:val="26D430A8"/>
    <w:rsid w:val="26DF7A8A"/>
    <w:rsid w:val="26F08040"/>
    <w:rsid w:val="26F267DA"/>
    <w:rsid w:val="26FEE119"/>
    <w:rsid w:val="26FF70D7"/>
    <w:rsid w:val="26FFF1A2"/>
    <w:rsid w:val="27127D63"/>
    <w:rsid w:val="27182F9E"/>
    <w:rsid w:val="2721C08F"/>
    <w:rsid w:val="272D9CB0"/>
    <w:rsid w:val="2733FDD1"/>
    <w:rsid w:val="27423433"/>
    <w:rsid w:val="27504473"/>
    <w:rsid w:val="2753F446"/>
    <w:rsid w:val="2756FE81"/>
    <w:rsid w:val="275C0BAB"/>
    <w:rsid w:val="276487A5"/>
    <w:rsid w:val="27686ABD"/>
    <w:rsid w:val="277B39D8"/>
    <w:rsid w:val="277B701E"/>
    <w:rsid w:val="277B701E"/>
    <w:rsid w:val="277CAC69"/>
    <w:rsid w:val="27813969"/>
    <w:rsid w:val="2787499A"/>
    <w:rsid w:val="27A271FE"/>
    <w:rsid w:val="27A3B0BF"/>
    <w:rsid w:val="27A3B0BF"/>
    <w:rsid w:val="27B2650D"/>
    <w:rsid w:val="27B55873"/>
    <w:rsid w:val="27B622DA"/>
    <w:rsid w:val="27B9464C"/>
    <w:rsid w:val="27C4585C"/>
    <w:rsid w:val="27C9B87A"/>
    <w:rsid w:val="27D228EA"/>
    <w:rsid w:val="27DADE2C"/>
    <w:rsid w:val="27E875FC"/>
    <w:rsid w:val="27E95320"/>
    <w:rsid w:val="27EEE95E"/>
    <w:rsid w:val="27FC6D53"/>
    <w:rsid w:val="28067471"/>
    <w:rsid w:val="2810F07E"/>
    <w:rsid w:val="2814D74C"/>
    <w:rsid w:val="281B8015"/>
    <w:rsid w:val="2820A516"/>
    <w:rsid w:val="28241961"/>
    <w:rsid w:val="282AEEBB"/>
    <w:rsid w:val="282CE2D0"/>
    <w:rsid w:val="283B905F"/>
    <w:rsid w:val="2847A791"/>
    <w:rsid w:val="2849771D"/>
    <w:rsid w:val="2849B5B9"/>
    <w:rsid w:val="2851CCCE"/>
    <w:rsid w:val="28581C19"/>
    <w:rsid w:val="286E7A58"/>
    <w:rsid w:val="286E9175"/>
    <w:rsid w:val="287095AB"/>
    <w:rsid w:val="2876FAF2"/>
    <w:rsid w:val="287E67F7"/>
    <w:rsid w:val="289E3F81"/>
    <w:rsid w:val="28A0E507"/>
    <w:rsid w:val="28ABFB4F"/>
    <w:rsid w:val="28AD1877"/>
    <w:rsid w:val="28B1C08D"/>
    <w:rsid w:val="28B729FA"/>
    <w:rsid w:val="28CD48FB"/>
    <w:rsid w:val="28DFB845"/>
    <w:rsid w:val="28E52708"/>
    <w:rsid w:val="28E9C16E"/>
    <w:rsid w:val="28ED302E"/>
    <w:rsid w:val="28F0E8D2"/>
    <w:rsid w:val="28FD481C"/>
    <w:rsid w:val="2902DBDC"/>
    <w:rsid w:val="29042A9E"/>
    <w:rsid w:val="2908E8C3"/>
    <w:rsid w:val="290B991B"/>
    <w:rsid w:val="2923298B"/>
    <w:rsid w:val="29264516"/>
    <w:rsid w:val="293511CD"/>
    <w:rsid w:val="2936A431"/>
    <w:rsid w:val="295CCD17"/>
    <w:rsid w:val="2965A839"/>
    <w:rsid w:val="29686A33"/>
    <w:rsid w:val="297B00ED"/>
    <w:rsid w:val="297DFAC9"/>
    <w:rsid w:val="2988C2ED"/>
    <w:rsid w:val="298FE1FA"/>
    <w:rsid w:val="29972E89"/>
    <w:rsid w:val="2998F758"/>
    <w:rsid w:val="299B59CA"/>
    <w:rsid w:val="299FBDB2"/>
    <w:rsid w:val="29A99AC5"/>
    <w:rsid w:val="29B35EC8"/>
    <w:rsid w:val="29D1C794"/>
    <w:rsid w:val="29D4A6ED"/>
    <w:rsid w:val="29D68C65"/>
    <w:rsid w:val="29D7341F"/>
    <w:rsid w:val="29DB0CA1"/>
    <w:rsid w:val="29DE0615"/>
    <w:rsid w:val="29E06473"/>
    <w:rsid w:val="29E2BFB6"/>
    <w:rsid w:val="29F709EF"/>
    <w:rsid w:val="2A00A4E3"/>
    <w:rsid w:val="2A037E36"/>
    <w:rsid w:val="2A202CE1"/>
    <w:rsid w:val="2A232C64"/>
    <w:rsid w:val="2A256F3C"/>
    <w:rsid w:val="2A26095D"/>
    <w:rsid w:val="2A3133A2"/>
    <w:rsid w:val="2A41A875"/>
    <w:rsid w:val="2A461D82"/>
    <w:rsid w:val="2A7B102D"/>
    <w:rsid w:val="2A83E1BB"/>
    <w:rsid w:val="2A94930B"/>
    <w:rsid w:val="2A975B4E"/>
    <w:rsid w:val="2AB3D452"/>
    <w:rsid w:val="2AB9EE15"/>
    <w:rsid w:val="2ADAD696"/>
    <w:rsid w:val="2AE5C9B3"/>
    <w:rsid w:val="2AE990C1"/>
    <w:rsid w:val="2AEEEA9D"/>
    <w:rsid w:val="2B09B117"/>
    <w:rsid w:val="2B0B2EEA"/>
    <w:rsid w:val="2B1C2469"/>
    <w:rsid w:val="2B2906D1"/>
    <w:rsid w:val="2B2EA452"/>
    <w:rsid w:val="2B363E37"/>
    <w:rsid w:val="2B3DA2E3"/>
    <w:rsid w:val="2B3E6D3B"/>
    <w:rsid w:val="2B479C6D"/>
    <w:rsid w:val="2B4AF62A"/>
    <w:rsid w:val="2B4E4F4E"/>
    <w:rsid w:val="2B539591"/>
    <w:rsid w:val="2B562CE7"/>
    <w:rsid w:val="2B5E17B7"/>
    <w:rsid w:val="2B6554C5"/>
    <w:rsid w:val="2B6CE3F4"/>
    <w:rsid w:val="2B8C5C43"/>
    <w:rsid w:val="2BAAEBB6"/>
    <w:rsid w:val="2BB0E05D"/>
    <w:rsid w:val="2BBABC5F"/>
    <w:rsid w:val="2BBB1AAA"/>
    <w:rsid w:val="2BBCF4C4"/>
    <w:rsid w:val="2BBDA1EB"/>
    <w:rsid w:val="2BBE8756"/>
    <w:rsid w:val="2BC6A92D"/>
    <w:rsid w:val="2BD42562"/>
    <w:rsid w:val="2BDD513A"/>
    <w:rsid w:val="2BE28D62"/>
    <w:rsid w:val="2BE5E7C7"/>
    <w:rsid w:val="2BE886F5"/>
    <w:rsid w:val="2BEB687D"/>
    <w:rsid w:val="2BF3AC5B"/>
    <w:rsid w:val="2C369854"/>
    <w:rsid w:val="2C3A0E8F"/>
    <w:rsid w:val="2C3ED525"/>
    <w:rsid w:val="2C41CD4D"/>
    <w:rsid w:val="2C52D690"/>
    <w:rsid w:val="2C5442C3"/>
    <w:rsid w:val="2C54741E"/>
    <w:rsid w:val="2C5C6797"/>
    <w:rsid w:val="2C5FDB03"/>
    <w:rsid w:val="2C82F5A4"/>
    <w:rsid w:val="2C863FD9"/>
    <w:rsid w:val="2C8E941F"/>
    <w:rsid w:val="2C922475"/>
    <w:rsid w:val="2C9A173F"/>
    <w:rsid w:val="2CA5AE2A"/>
    <w:rsid w:val="2CA92B9D"/>
    <w:rsid w:val="2CAA1ACE"/>
    <w:rsid w:val="2CB56ACA"/>
    <w:rsid w:val="2CB75946"/>
    <w:rsid w:val="2CBB7184"/>
    <w:rsid w:val="2CD75AE0"/>
    <w:rsid w:val="2CDBEE85"/>
    <w:rsid w:val="2CDE2BB1"/>
    <w:rsid w:val="2CE45BB3"/>
    <w:rsid w:val="2CEF6B70"/>
    <w:rsid w:val="2CF1382F"/>
    <w:rsid w:val="2CF448C7"/>
    <w:rsid w:val="2CFB472D"/>
    <w:rsid w:val="2CFE1465"/>
    <w:rsid w:val="2D015BA7"/>
    <w:rsid w:val="2D0290B3"/>
    <w:rsid w:val="2D05B8D0"/>
    <w:rsid w:val="2D0648E2"/>
    <w:rsid w:val="2D083A8C"/>
    <w:rsid w:val="2D109E0E"/>
    <w:rsid w:val="2D11180B"/>
    <w:rsid w:val="2D14BCBB"/>
    <w:rsid w:val="2D1AC87D"/>
    <w:rsid w:val="2D3271AA"/>
    <w:rsid w:val="2D32E20F"/>
    <w:rsid w:val="2D350540"/>
    <w:rsid w:val="2D37D585"/>
    <w:rsid w:val="2D59F52A"/>
    <w:rsid w:val="2D64DEF4"/>
    <w:rsid w:val="2D666050"/>
    <w:rsid w:val="2D699473"/>
    <w:rsid w:val="2D699473"/>
    <w:rsid w:val="2D6DDAF1"/>
    <w:rsid w:val="2D79AB29"/>
    <w:rsid w:val="2D7FCC4F"/>
    <w:rsid w:val="2D810924"/>
    <w:rsid w:val="2D8601B6"/>
    <w:rsid w:val="2D8C156E"/>
    <w:rsid w:val="2D97A619"/>
    <w:rsid w:val="2DACC4B8"/>
    <w:rsid w:val="2DAD12B5"/>
    <w:rsid w:val="2DB8E661"/>
    <w:rsid w:val="2DB8EEBA"/>
    <w:rsid w:val="2DC552C1"/>
    <w:rsid w:val="2DC7BA76"/>
    <w:rsid w:val="2DD301C2"/>
    <w:rsid w:val="2DEAB731"/>
    <w:rsid w:val="2E05E242"/>
    <w:rsid w:val="2E0B247D"/>
    <w:rsid w:val="2E108C15"/>
    <w:rsid w:val="2E20FF62"/>
    <w:rsid w:val="2E46B867"/>
    <w:rsid w:val="2E58133D"/>
    <w:rsid w:val="2E59833B"/>
    <w:rsid w:val="2E6DE6F0"/>
    <w:rsid w:val="2E7FD25C"/>
    <w:rsid w:val="2E95F8A9"/>
    <w:rsid w:val="2EB49C4B"/>
    <w:rsid w:val="2EB81B97"/>
    <w:rsid w:val="2EB84AD8"/>
    <w:rsid w:val="2EBC599F"/>
    <w:rsid w:val="2EC73B63"/>
    <w:rsid w:val="2ECFCDD2"/>
    <w:rsid w:val="2ED46756"/>
    <w:rsid w:val="2EE4A52D"/>
    <w:rsid w:val="2EE91DD4"/>
    <w:rsid w:val="2EF010CA"/>
    <w:rsid w:val="2EF13943"/>
    <w:rsid w:val="2EF7526B"/>
    <w:rsid w:val="2EFEDB02"/>
    <w:rsid w:val="2F124F01"/>
    <w:rsid w:val="2F127FD9"/>
    <w:rsid w:val="2F149133"/>
    <w:rsid w:val="2F1BF79E"/>
    <w:rsid w:val="2F1D94CE"/>
    <w:rsid w:val="2F22247E"/>
    <w:rsid w:val="2F2D1307"/>
    <w:rsid w:val="2F4C7AD4"/>
    <w:rsid w:val="2F4D237F"/>
    <w:rsid w:val="2F4D6E32"/>
    <w:rsid w:val="2F57BF2E"/>
    <w:rsid w:val="2F58E646"/>
    <w:rsid w:val="2F650ABE"/>
    <w:rsid w:val="2F6A505A"/>
    <w:rsid w:val="2F763732"/>
    <w:rsid w:val="2F864CD3"/>
    <w:rsid w:val="2F86E96E"/>
    <w:rsid w:val="2F8E5DA8"/>
    <w:rsid w:val="2F94AF85"/>
    <w:rsid w:val="2FACD486"/>
    <w:rsid w:val="2FAD6CD5"/>
    <w:rsid w:val="2FB1DAF0"/>
    <w:rsid w:val="2FD4E50E"/>
    <w:rsid w:val="2FD646E0"/>
    <w:rsid w:val="2FE0310A"/>
    <w:rsid w:val="2FF2A6EA"/>
    <w:rsid w:val="30006C29"/>
    <w:rsid w:val="3002C948"/>
    <w:rsid w:val="300F50B7"/>
    <w:rsid w:val="301377B9"/>
    <w:rsid w:val="3015EBA5"/>
    <w:rsid w:val="30222238"/>
    <w:rsid w:val="30337A38"/>
    <w:rsid w:val="303D0BE8"/>
    <w:rsid w:val="30437D9B"/>
    <w:rsid w:val="30497895"/>
    <w:rsid w:val="305303CC"/>
    <w:rsid w:val="30664C7C"/>
    <w:rsid w:val="30710F6B"/>
    <w:rsid w:val="307172CD"/>
    <w:rsid w:val="30810A99"/>
    <w:rsid w:val="30846654"/>
    <w:rsid w:val="30885855"/>
    <w:rsid w:val="3096176B"/>
    <w:rsid w:val="309B7A6B"/>
    <w:rsid w:val="30A414FE"/>
    <w:rsid w:val="30A964C9"/>
    <w:rsid w:val="30BEB817"/>
    <w:rsid w:val="30CD22E5"/>
    <w:rsid w:val="30D44EFC"/>
    <w:rsid w:val="30DA7551"/>
    <w:rsid w:val="30DCC9CB"/>
    <w:rsid w:val="30E05F5D"/>
    <w:rsid w:val="30E619C7"/>
    <w:rsid w:val="30F1A305"/>
    <w:rsid w:val="30F302E5"/>
    <w:rsid w:val="30FA6A8A"/>
    <w:rsid w:val="310B240A"/>
    <w:rsid w:val="3110E1C3"/>
    <w:rsid w:val="31262AD9"/>
    <w:rsid w:val="31480406"/>
    <w:rsid w:val="315643F4"/>
    <w:rsid w:val="31592D78"/>
    <w:rsid w:val="315EF8EB"/>
    <w:rsid w:val="3163912D"/>
    <w:rsid w:val="3172E66F"/>
    <w:rsid w:val="318651ED"/>
    <w:rsid w:val="31867BBA"/>
    <w:rsid w:val="318E78FB"/>
    <w:rsid w:val="319B6666"/>
    <w:rsid w:val="31AAE0CE"/>
    <w:rsid w:val="31BAEF4A"/>
    <w:rsid w:val="31BF8601"/>
    <w:rsid w:val="31CE49C6"/>
    <w:rsid w:val="31D0FDBB"/>
    <w:rsid w:val="31E33FAF"/>
    <w:rsid w:val="31F5D036"/>
    <w:rsid w:val="320729B0"/>
    <w:rsid w:val="321109B2"/>
    <w:rsid w:val="322323E8"/>
    <w:rsid w:val="32239826"/>
    <w:rsid w:val="3225041E"/>
    <w:rsid w:val="322E413C"/>
    <w:rsid w:val="32427394"/>
    <w:rsid w:val="324ADB67"/>
    <w:rsid w:val="324E37D8"/>
    <w:rsid w:val="3265C974"/>
    <w:rsid w:val="32859C5A"/>
    <w:rsid w:val="3296E109"/>
    <w:rsid w:val="329BD151"/>
    <w:rsid w:val="32A6556E"/>
    <w:rsid w:val="32B562AF"/>
    <w:rsid w:val="32C365E0"/>
    <w:rsid w:val="32C86187"/>
    <w:rsid w:val="32D228F7"/>
    <w:rsid w:val="32EE38AB"/>
    <w:rsid w:val="32F06368"/>
    <w:rsid w:val="32F21495"/>
    <w:rsid w:val="32F2C3DC"/>
    <w:rsid w:val="32F63EE2"/>
    <w:rsid w:val="33017B26"/>
    <w:rsid w:val="3302428F"/>
    <w:rsid w:val="3319715C"/>
    <w:rsid w:val="333BD74C"/>
    <w:rsid w:val="333CA919"/>
    <w:rsid w:val="3343776E"/>
    <w:rsid w:val="334AC30E"/>
    <w:rsid w:val="334BF494"/>
    <w:rsid w:val="3355899C"/>
    <w:rsid w:val="335A803D"/>
    <w:rsid w:val="33756C8B"/>
    <w:rsid w:val="3386DC5D"/>
    <w:rsid w:val="338F5870"/>
    <w:rsid w:val="338FBA17"/>
    <w:rsid w:val="339009D6"/>
    <w:rsid w:val="3397DD09"/>
    <w:rsid w:val="339C567B"/>
    <w:rsid w:val="33A35BF4"/>
    <w:rsid w:val="33CCDDF2"/>
    <w:rsid w:val="33E43D93"/>
    <w:rsid w:val="33F3A6FD"/>
    <w:rsid w:val="34074C52"/>
    <w:rsid w:val="3411E326"/>
    <w:rsid w:val="341A9A10"/>
    <w:rsid w:val="3425D89E"/>
    <w:rsid w:val="342783FF"/>
    <w:rsid w:val="342BFB6A"/>
    <w:rsid w:val="342F2D32"/>
    <w:rsid w:val="34308C61"/>
    <w:rsid w:val="34313E74"/>
    <w:rsid w:val="3435E4D7"/>
    <w:rsid w:val="34402142"/>
    <w:rsid w:val="34457EA3"/>
    <w:rsid w:val="345D9B92"/>
    <w:rsid w:val="34602423"/>
    <w:rsid w:val="3460BCC7"/>
    <w:rsid w:val="347A6C07"/>
    <w:rsid w:val="34832509"/>
    <w:rsid w:val="3486CF40"/>
    <w:rsid w:val="348EDDC6"/>
    <w:rsid w:val="34912B2F"/>
    <w:rsid w:val="3491600D"/>
    <w:rsid w:val="349FCAB0"/>
    <w:rsid w:val="34B1CFFF"/>
    <w:rsid w:val="34BCBE32"/>
    <w:rsid w:val="34CE317C"/>
    <w:rsid w:val="34D1BFB4"/>
    <w:rsid w:val="34D3A9B5"/>
    <w:rsid w:val="34D9508F"/>
    <w:rsid w:val="34E91AEF"/>
    <w:rsid w:val="34EB05C4"/>
    <w:rsid w:val="34ED0D7C"/>
    <w:rsid w:val="34FD1739"/>
    <w:rsid w:val="35053A79"/>
    <w:rsid w:val="3507A455"/>
    <w:rsid w:val="351C1B8C"/>
    <w:rsid w:val="353565EA"/>
    <w:rsid w:val="3537B233"/>
    <w:rsid w:val="3543AD86"/>
    <w:rsid w:val="35449338"/>
    <w:rsid w:val="35531AB8"/>
    <w:rsid w:val="35653778"/>
    <w:rsid w:val="3592BD4F"/>
    <w:rsid w:val="35956D2D"/>
    <w:rsid w:val="359AAAFF"/>
    <w:rsid w:val="35A82A93"/>
    <w:rsid w:val="35ABA61E"/>
    <w:rsid w:val="35B0E8FA"/>
    <w:rsid w:val="35B3788F"/>
    <w:rsid w:val="35B8C91A"/>
    <w:rsid w:val="35C3542C"/>
    <w:rsid w:val="35C6110E"/>
    <w:rsid w:val="35C6235B"/>
    <w:rsid w:val="35CA10CC"/>
    <w:rsid w:val="35CA9A93"/>
    <w:rsid w:val="35DA82E6"/>
    <w:rsid w:val="35E8E041"/>
    <w:rsid w:val="35F55D32"/>
    <w:rsid w:val="35F69883"/>
    <w:rsid w:val="35FCFA41"/>
    <w:rsid w:val="3601CE44"/>
    <w:rsid w:val="360496AA"/>
    <w:rsid w:val="36128D35"/>
    <w:rsid w:val="36143554"/>
    <w:rsid w:val="363F1156"/>
    <w:rsid w:val="36409D5F"/>
    <w:rsid w:val="3641D1A4"/>
    <w:rsid w:val="36562C76"/>
    <w:rsid w:val="365B3223"/>
    <w:rsid w:val="365D6B90"/>
    <w:rsid w:val="3667C8A0"/>
    <w:rsid w:val="366C42FF"/>
    <w:rsid w:val="3672935A"/>
    <w:rsid w:val="367FB4C1"/>
    <w:rsid w:val="36822462"/>
    <w:rsid w:val="36991824"/>
    <w:rsid w:val="36A907F0"/>
    <w:rsid w:val="36B2BC70"/>
    <w:rsid w:val="36BC05BB"/>
    <w:rsid w:val="36C09999"/>
    <w:rsid w:val="36C979BB"/>
    <w:rsid w:val="36D1F426"/>
    <w:rsid w:val="36E25A47"/>
    <w:rsid w:val="36E37246"/>
    <w:rsid w:val="36F156F2"/>
    <w:rsid w:val="36F97E9E"/>
    <w:rsid w:val="37033651"/>
    <w:rsid w:val="370BD01C"/>
    <w:rsid w:val="370F5246"/>
    <w:rsid w:val="37217FF5"/>
    <w:rsid w:val="373151BD"/>
    <w:rsid w:val="37381990"/>
    <w:rsid w:val="373FF287"/>
    <w:rsid w:val="3741388F"/>
    <w:rsid w:val="374458A2"/>
    <w:rsid w:val="374EEB1E"/>
    <w:rsid w:val="3752238E"/>
    <w:rsid w:val="3757BF25"/>
    <w:rsid w:val="3758B15E"/>
    <w:rsid w:val="375CAC83"/>
    <w:rsid w:val="376175DB"/>
    <w:rsid w:val="37639C09"/>
    <w:rsid w:val="376DF0BA"/>
    <w:rsid w:val="3777140B"/>
    <w:rsid w:val="377D8C89"/>
    <w:rsid w:val="377E284A"/>
    <w:rsid w:val="3788D0CF"/>
    <w:rsid w:val="3792FE29"/>
    <w:rsid w:val="379AEDE0"/>
    <w:rsid w:val="37AAFE63"/>
    <w:rsid w:val="37B721E4"/>
    <w:rsid w:val="37BB9E9A"/>
    <w:rsid w:val="37C25D9E"/>
    <w:rsid w:val="37C792DB"/>
    <w:rsid w:val="37CC488E"/>
    <w:rsid w:val="37DD070B"/>
    <w:rsid w:val="37F25BB7"/>
    <w:rsid w:val="37FB101B"/>
    <w:rsid w:val="380BEB10"/>
    <w:rsid w:val="38121D30"/>
    <w:rsid w:val="382111F7"/>
    <w:rsid w:val="38229637"/>
    <w:rsid w:val="3825FB47"/>
    <w:rsid w:val="382CA33A"/>
    <w:rsid w:val="3833E59D"/>
    <w:rsid w:val="3837D910"/>
    <w:rsid w:val="38405465"/>
    <w:rsid w:val="3846DBBE"/>
    <w:rsid w:val="384F6BD2"/>
    <w:rsid w:val="3850E964"/>
    <w:rsid w:val="38519489"/>
    <w:rsid w:val="38519489"/>
    <w:rsid w:val="385CC510"/>
    <w:rsid w:val="385E02E1"/>
    <w:rsid w:val="385E961B"/>
    <w:rsid w:val="38603ABA"/>
    <w:rsid w:val="3860A010"/>
    <w:rsid w:val="3860CD07"/>
    <w:rsid w:val="386FDF7A"/>
    <w:rsid w:val="3876BA97"/>
    <w:rsid w:val="389150FD"/>
    <w:rsid w:val="38943698"/>
    <w:rsid w:val="38959F46"/>
    <w:rsid w:val="38960A35"/>
    <w:rsid w:val="389E6E84"/>
    <w:rsid w:val="38AFC917"/>
    <w:rsid w:val="38B5381B"/>
    <w:rsid w:val="38C3BFF2"/>
    <w:rsid w:val="38EA40F6"/>
    <w:rsid w:val="38F96874"/>
    <w:rsid w:val="38FC3C68"/>
    <w:rsid w:val="38FD186A"/>
    <w:rsid w:val="3903B17F"/>
    <w:rsid w:val="3903CBD9"/>
    <w:rsid w:val="39375D86"/>
    <w:rsid w:val="3938BDDC"/>
    <w:rsid w:val="394183F7"/>
    <w:rsid w:val="394965C4"/>
    <w:rsid w:val="394E7AE4"/>
    <w:rsid w:val="39511FDE"/>
    <w:rsid w:val="3961C59E"/>
    <w:rsid w:val="3962F50E"/>
    <w:rsid w:val="3968F6C7"/>
    <w:rsid w:val="3969589C"/>
    <w:rsid w:val="397ADAA1"/>
    <w:rsid w:val="397D4482"/>
    <w:rsid w:val="3980E0E0"/>
    <w:rsid w:val="3981A4F0"/>
    <w:rsid w:val="3987D741"/>
    <w:rsid w:val="398969AA"/>
    <w:rsid w:val="398AE2F1"/>
    <w:rsid w:val="39957F06"/>
    <w:rsid w:val="39961EE8"/>
    <w:rsid w:val="399BB435"/>
    <w:rsid w:val="39A69141"/>
    <w:rsid w:val="39B04CF7"/>
    <w:rsid w:val="39B057D7"/>
    <w:rsid w:val="39B716FC"/>
    <w:rsid w:val="39BDD76D"/>
    <w:rsid w:val="39C56B5D"/>
    <w:rsid w:val="39C9DB08"/>
    <w:rsid w:val="39E01D49"/>
    <w:rsid w:val="39E7AF4C"/>
    <w:rsid w:val="39E9C27F"/>
    <w:rsid w:val="39FAE3FB"/>
    <w:rsid w:val="3A04392F"/>
    <w:rsid w:val="3A06EB6F"/>
    <w:rsid w:val="3A1DFA11"/>
    <w:rsid w:val="3A22525E"/>
    <w:rsid w:val="3A29E24C"/>
    <w:rsid w:val="3A2A4566"/>
    <w:rsid w:val="3A39597E"/>
    <w:rsid w:val="3A4A0969"/>
    <w:rsid w:val="3A4B9AFC"/>
    <w:rsid w:val="3A59C8E9"/>
    <w:rsid w:val="3A695495"/>
    <w:rsid w:val="3A696B4C"/>
    <w:rsid w:val="3A6C72F9"/>
    <w:rsid w:val="3A7A0BFC"/>
    <w:rsid w:val="3A81047B"/>
    <w:rsid w:val="3A87FCCC"/>
    <w:rsid w:val="3A8E1926"/>
    <w:rsid w:val="3AAADC82"/>
    <w:rsid w:val="3AB0411C"/>
    <w:rsid w:val="3AD04F5A"/>
    <w:rsid w:val="3AD219C5"/>
    <w:rsid w:val="3AD8DA76"/>
    <w:rsid w:val="3ADAACA3"/>
    <w:rsid w:val="3AE0C6E1"/>
    <w:rsid w:val="3AE9C6F2"/>
    <w:rsid w:val="3AE9C6F2"/>
    <w:rsid w:val="3AECFBF5"/>
    <w:rsid w:val="3AEF658C"/>
    <w:rsid w:val="3AF43CD2"/>
    <w:rsid w:val="3AF85D43"/>
    <w:rsid w:val="3AFF9657"/>
    <w:rsid w:val="3B109157"/>
    <w:rsid w:val="3B10C687"/>
    <w:rsid w:val="3B187BCA"/>
    <w:rsid w:val="3B2B2C00"/>
    <w:rsid w:val="3B43517C"/>
    <w:rsid w:val="3B48D883"/>
    <w:rsid w:val="3B59CDC1"/>
    <w:rsid w:val="3B60A9F1"/>
    <w:rsid w:val="3B861267"/>
    <w:rsid w:val="3B8B4409"/>
    <w:rsid w:val="3B8B4409"/>
    <w:rsid w:val="3B9750F2"/>
    <w:rsid w:val="3B995EE5"/>
    <w:rsid w:val="3BABD8AC"/>
    <w:rsid w:val="3BACA15F"/>
    <w:rsid w:val="3BAE3868"/>
    <w:rsid w:val="3BAE66F7"/>
    <w:rsid w:val="3BB686A8"/>
    <w:rsid w:val="3BBB83C5"/>
    <w:rsid w:val="3BBDFABE"/>
    <w:rsid w:val="3BCDAF3C"/>
    <w:rsid w:val="3BCE14CE"/>
    <w:rsid w:val="3BDA6210"/>
    <w:rsid w:val="3BDBC2A7"/>
    <w:rsid w:val="3BE78E4F"/>
    <w:rsid w:val="3BE7987A"/>
    <w:rsid w:val="3BF72303"/>
    <w:rsid w:val="3C052ECD"/>
    <w:rsid w:val="3C14422C"/>
    <w:rsid w:val="3C1DF2AE"/>
    <w:rsid w:val="3C1F9C16"/>
    <w:rsid w:val="3C267F1C"/>
    <w:rsid w:val="3C399518"/>
    <w:rsid w:val="3C41D7E3"/>
    <w:rsid w:val="3C56D107"/>
    <w:rsid w:val="3C5950F8"/>
    <w:rsid w:val="3C624033"/>
    <w:rsid w:val="3C763A94"/>
    <w:rsid w:val="3C801C7A"/>
    <w:rsid w:val="3C8D4802"/>
    <w:rsid w:val="3C9D8DBC"/>
    <w:rsid w:val="3CB66E83"/>
    <w:rsid w:val="3CBD1910"/>
    <w:rsid w:val="3CBD31B2"/>
    <w:rsid w:val="3CC946E6"/>
    <w:rsid w:val="3CCDECA0"/>
    <w:rsid w:val="3CD5F811"/>
    <w:rsid w:val="3CF406F6"/>
    <w:rsid w:val="3CFA0576"/>
    <w:rsid w:val="3D114A62"/>
    <w:rsid w:val="3D15E6FC"/>
    <w:rsid w:val="3D1D9CFF"/>
    <w:rsid w:val="3D258746"/>
    <w:rsid w:val="3D3B0798"/>
    <w:rsid w:val="3D486A01"/>
    <w:rsid w:val="3D511C86"/>
    <w:rsid w:val="3D5927D2"/>
    <w:rsid w:val="3D5ACD1C"/>
    <w:rsid w:val="3D611E2F"/>
    <w:rsid w:val="3D62C315"/>
    <w:rsid w:val="3D6D0EED"/>
    <w:rsid w:val="3D6E8FF1"/>
    <w:rsid w:val="3D72A3EF"/>
    <w:rsid w:val="3D7A6DF5"/>
    <w:rsid w:val="3D9A2921"/>
    <w:rsid w:val="3D9A8903"/>
    <w:rsid w:val="3DA6DCCD"/>
    <w:rsid w:val="3DA71EA0"/>
    <w:rsid w:val="3DB2CDE2"/>
    <w:rsid w:val="3DB5B8CA"/>
    <w:rsid w:val="3DC12379"/>
    <w:rsid w:val="3DD2580C"/>
    <w:rsid w:val="3DE27DC9"/>
    <w:rsid w:val="3DE85F17"/>
    <w:rsid w:val="3DF91907"/>
    <w:rsid w:val="3E02E199"/>
    <w:rsid w:val="3E0DC39B"/>
    <w:rsid w:val="3E1C4E56"/>
    <w:rsid w:val="3E25AD56"/>
    <w:rsid w:val="3E266A29"/>
    <w:rsid w:val="3E28BFD0"/>
    <w:rsid w:val="3E2EC5C0"/>
    <w:rsid w:val="3E338437"/>
    <w:rsid w:val="3E360E24"/>
    <w:rsid w:val="3E3B0985"/>
    <w:rsid w:val="3E433747"/>
    <w:rsid w:val="3E4B7806"/>
    <w:rsid w:val="3E4CA5BC"/>
    <w:rsid w:val="3E4E3070"/>
    <w:rsid w:val="3E5D0885"/>
    <w:rsid w:val="3E5D4A12"/>
    <w:rsid w:val="3E6430F0"/>
    <w:rsid w:val="3E685587"/>
    <w:rsid w:val="3E6B8B39"/>
    <w:rsid w:val="3E7342D9"/>
    <w:rsid w:val="3E7B0458"/>
    <w:rsid w:val="3E7DD146"/>
    <w:rsid w:val="3E801616"/>
    <w:rsid w:val="3E899E63"/>
    <w:rsid w:val="3E8CEC2E"/>
    <w:rsid w:val="3E93C0DD"/>
    <w:rsid w:val="3E9B0438"/>
    <w:rsid w:val="3EA5AB52"/>
    <w:rsid w:val="3EB39228"/>
    <w:rsid w:val="3EBE4965"/>
    <w:rsid w:val="3EC147E4"/>
    <w:rsid w:val="3EE3E3D8"/>
    <w:rsid w:val="3EEE3971"/>
    <w:rsid w:val="3EF0EE35"/>
    <w:rsid w:val="3F143102"/>
    <w:rsid w:val="3F1AACFE"/>
    <w:rsid w:val="3F303CD5"/>
    <w:rsid w:val="3F38FE2F"/>
    <w:rsid w:val="3F46524F"/>
    <w:rsid w:val="3F581404"/>
    <w:rsid w:val="3F5ECC90"/>
    <w:rsid w:val="3F63BEE5"/>
    <w:rsid w:val="3F76C151"/>
    <w:rsid w:val="3F99A2AF"/>
    <w:rsid w:val="3FB3B57C"/>
    <w:rsid w:val="3FB4B7A5"/>
    <w:rsid w:val="3FC54CCF"/>
    <w:rsid w:val="3FC576D6"/>
    <w:rsid w:val="3FCB2019"/>
    <w:rsid w:val="3FCE9730"/>
    <w:rsid w:val="3FD05E0C"/>
    <w:rsid w:val="3FDEF45D"/>
    <w:rsid w:val="3FE45A10"/>
    <w:rsid w:val="3FF01993"/>
    <w:rsid w:val="3FF354B7"/>
    <w:rsid w:val="401056E2"/>
    <w:rsid w:val="4022E586"/>
    <w:rsid w:val="402DC3AA"/>
    <w:rsid w:val="40402D89"/>
    <w:rsid w:val="405448A1"/>
    <w:rsid w:val="4054A8DB"/>
    <w:rsid w:val="4079E947"/>
    <w:rsid w:val="4093CA2D"/>
    <w:rsid w:val="409CFCBB"/>
    <w:rsid w:val="40A0DED9"/>
    <w:rsid w:val="40B3B18E"/>
    <w:rsid w:val="40C19EAA"/>
    <w:rsid w:val="40C789CE"/>
    <w:rsid w:val="40CDCB5F"/>
    <w:rsid w:val="40E70EB0"/>
    <w:rsid w:val="40E986C2"/>
    <w:rsid w:val="40EE0496"/>
    <w:rsid w:val="40F69E82"/>
    <w:rsid w:val="41011085"/>
    <w:rsid w:val="4103C5DD"/>
    <w:rsid w:val="411ECF14"/>
    <w:rsid w:val="4121CEC6"/>
    <w:rsid w:val="412D362F"/>
    <w:rsid w:val="412EFE10"/>
    <w:rsid w:val="4144EBE8"/>
    <w:rsid w:val="4149A48E"/>
    <w:rsid w:val="414F732A"/>
    <w:rsid w:val="4150067F"/>
    <w:rsid w:val="415084DC"/>
    <w:rsid w:val="415D21AF"/>
    <w:rsid w:val="41606EFD"/>
    <w:rsid w:val="4160714F"/>
    <w:rsid w:val="4161AA1B"/>
    <w:rsid w:val="41651C2A"/>
    <w:rsid w:val="4169CC63"/>
    <w:rsid w:val="416E704A"/>
    <w:rsid w:val="417053FD"/>
    <w:rsid w:val="41778974"/>
    <w:rsid w:val="417D7EBE"/>
    <w:rsid w:val="41839193"/>
    <w:rsid w:val="41B502E6"/>
    <w:rsid w:val="41C14E48"/>
    <w:rsid w:val="41D4BD0A"/>
    <w:rsid w:val="41E0A7FC"/>
    <w:rsid w:val="41EF644C"/>
    <w:rsid w:val="41F04CB6"/>
    <w:rsid w:val="420548C0"/>
    <w:rsid w:val="421068A1"/>
    <w:rsid w:val="42227423"/>
    <w:rsid w:val="42455CE8"/>
    <w:rsid w:val="424BB905"/>
    <w:rsid w:val="42728F7C"/>
    <w:rsid w:val="427D1FC8"/>
    <w:rsid w:val="427D1FC8"/>
    <w:rsid w:val="427D2F55"/>
    <w:rsid w:val="427F8A7A"/>
    <w:rsid w:val="4294F962"/>
    <w:rsid w:val="429C5320"/>
    <w:rsid w:val="42A9EFFB"/>
    <w:rsid w:val="42AD7FA5"/>
    <w:rsid w:val="42B402CA"/>
    <w:rsid w:val="42B4AEF9"/>
    <w:rsid w:val="42BED218"/>
    <w:rsid w:val="42C23347"/>
    <w:rsid w:val="42C32E09"/>
    <w:rsid w:val="42C49240"/>
    <w:rsid w:val="42C67552"/>
    <w:rsid w:val="42E1F38D"/>
    <w:rsid w:val="42E4C765"/>
    <w:rsid w:val="42EDA12A"/>
    <w:rsid w:val="42F2ABE4"/>
    <w:rsid w:val="42FA62BB"/>
    <w:rsid w:val="42FDDC21"/>
    <w:rsid w:val="43011A0E"/>
    <w:rsid w:val="430B6E77"/>
    <w:rsid w:val="4316665E"/>
    <w:rsid w:val="431C6B1E"/>
    <w:rsid w:val="43439C57"/>
    <w:rsid w:val="43488078"/>
    <w:rsid w:val="435CC9E1"/>
    <w:rsid w:val="43606583"/>
    <w:rsid w:val="436297E8"/>
    <w:rsid w:val="437EF6EE"/>
    <w:rsid w:val="43814375"/>
    <w:rsid w:val="438A627F"/>
    <w:rsid w:val="43A0AB3C"/>
    <w:rsid w:val="43A80E17"/>
    <w:rsid w:val="43AD9051"/>
    <w:rsid w:val="43B63568"/>
    <w:rsid w:val="43BB667B"/>
    <w:rsid w:val="43DBD723"/>
    <w:rsid w:val="43E74155"/>
    <w:rsid w:val="43EA48AD"/>
    <w:rsid w:val="43FE8F6A"/>
    <w:rsid w:val="44052779"/>
    <w:rsid w:val="440D4554"/>
    <w:rsid w:val="440F66B5"/>
    <w:rsid w:val="4410798F"/>
    <w:rsid w:val="4417FD5F"/>
    <w:rsid w:val="44195184"/>
    <w:rsid w:val="4430449A"/>
    <w:rsid w:val="4431B6AC"/>
    <w:rsid w:val="4433F9CF"/>
    <w:rsid w:val="44344741"/>
    <w:rsid w:val="444BDF48"/>
    <w:rsid w:val="444C1132"/>
    <w:rsid w:val="444C1132"/>
    <w:rsid w:val="445EB742"/>
    <w:rsid w:val="446DF97A"/>
    <w:rsid w:val="446E838F"/>
    <w:rsid w:val="447245F5"/>
    <w:rsid w:val="44754BEA"/>
    <w:rsid w:val="44786749"/>
    <w:rsid w:val="4479D3A8"/>
    <w:rsid w:val="4487BB8E"/>
    <w:rsid w:val="448F4936"/>
    <w:rsid w:val="44A8EB92"/>
    <w:rsid w:val="44D372F3"/>
    <w:rsid w:val="44E2B273"/>
    <w:rsid w:val="44EE8916"/>
    <w:rsid w:val="44FCBDFE"/>
    <w:rsid w:val="4507DDCB"/>
    <w:rsid w:val="4514D35A"/>
    <w:rsid w:val="451880EA"/>
    <w:rsid w:val="45194D32"/>
    <w:rsid w:val="451AA0AE"/>
    <w:rsid w:val="452CAFD1"/>
    <w:rsid w:val="4537E11A"/>
    <w:rsid w:val="45397E08"/>
    <w:rsid w:val="45500724"/>
    <w:rsid w:val="455581BB"/>
    <w:rsid w:val="4559BE40"/>
    <w:rsid w:val="455AFF1B"/>
    <w:rsid w:val="455C8704"/>
    <w:rsid w:val="4560981A"/>
    <w:rsid w:val="4560981A"/>
    <w:rsid w:val="456639BD"/>
    <w:rsid w:val="456782EA"/>
    <w:rsid w:val="4596BFA2"/>
    <w:rsid w:val="459E153D"/>
    <w:rsid w:val="45A7362A"/>
    <w:rsid w:val="45A78482"/>
    <w:rsid w:val="45ABD428"/>
    <w:rsid w:val="45ADB637"/>
    <w:rsid w:val="45CE6565"/>
    <w:rsid w:val="45D247AB"/>
    <w:rsid w:val="45D2F6C7"/>
    <w:rsid w:val="45E18CB4"/>
    <w:rsid w:val="45F6E1FC"/>
    <w:rsid w:val="45F6E1FC"/>
    <w:rsid w:val="46061F04"/>
    <w:rsid w:val="460B731F"/>
    <w:rsid w:val="46153DD6"/>
    <w:rsid w:val="4620B6C9"/>
    <w:rsid w:val="4621989E"/>
    <w:rsid w:val="4625FA45"/>
    <w:rsid w:val="462A5263"/>
    <w:rsid w:val="4637C965"/>
    <w:rsid w:val="463D362E"/>
    <w:rsid w:val="464BC9FE"/>
    <w:rsid w:val="4659FA33"/>
    <w:rsid w:val="46751012"/>
    <w:rsid w:val="468053E6"/>
    <w:rsid w:val="46A3EB6F"/>
    <w:rsid w:val="46AF9EEC"/>
    <w:rsid w:val="46BFD91C"/>
    <w:rsid w:val="46D2BCC4"/>
    <w:rsid w:val="46EBDAFA"/>
    <w:rsid w:val="46FE3B48"/>
    <w:rsid w:val="47003A7B"/>
    <w:rsid w:val="47013CFD"/>
    <w:rsid w:val="4706B0A3"/>
    <w:rsid w:val="470C8F50"/>
    <w:rsid w:val="470CE4D1"/>
    <w:rsid w:val="47103387"/>
    <w:rsid w:val="4717E017"/>
    <w:rsid w:val="471BFF5A"/>
    <w:rsid w:val="47234A48"/>
    <w:rsid w:val="472760A5"/>
    <w:rsid w:val="4731A6EC"/>
    <w:rsid w:val="473280F1"/>
    <w:rsid w:val="4734B8D9"/>
    <w:rsid w:val="473D2822"/>
    <w:rsid w:val="4742CD15"/>
    <w:rsid w:val="4743E2DC"/>
    <w:rsid w:val="47492B22"/>
    <w:rsid w:val="475833AA"/>
    <w:rsid w:val="476A34BC"/>
    <w:rsid w:val="47724709"/>
    <w:rsid w:val="4778DDCB"/>
    <w:rsid w:val="477B14ED"/>
    <w:rsid w:val="4784BC14"/>
    <w:rsid w:val="47AC73C5"/>
    <w:rsid w:val="47B825CC"/>
    <w:rsid w:val="47B9BABC"/>
    <w:rsid w:val="47CB94F5"/>
    <w:rsid w:val="47D681EF"/>
    <w:rsid w:val="47D8C554"/>
    <w:rsid w:val="47E50736"/>
    <w:rsid w:val="47E6CA8A"/>
    <w:rsid w:val="47E9CB27"/>
    <w:rsid w:val="47EE9D8D"/>
    <w:rsid w:val="4806B0B3"/>
    <w:rsid w:val="4808AC00"/>
    <w:rsid w:val="480B5605"/>
    <w:rsid w:val="4811B5F8"/>
    <w:rsid w:val="48190817"/>
    <w:rsid w:val="481CCE2A"/>
    <w:rsid w:val="482179D1"/>
    <w:rsid w:val="48282102"/>
    <w:rsid w:val="4830569A"/>
    <w:rsid w:val="4849173C"/>
    <w:rsid w:val="486B96C3"/>
    <w:rsid w:val="486CD74B"/>
    <w:rsid w:val="486D19F2"/>
    <w:rsid w:val="487567B7"/>
    <w:rsid w:val="487A2E60"/>
    <w:rsid w:val="487BD31F"/>
    <w:rsid w:val="4897709E"/>
    <w:rsid w:val="48993361"/>
    <w:rsid w:val="48A9B08F"/>
    <w:rsid w:val="48ADA307"/>
    <w:rsid w:val="48B18A47"/>
    <w:rsid w:val="48B3D7B1"/>
    <w:rsid w:val="48C06CC0"/>
    <w:rsid w:val="48C55756"/>
    <w:rsid w:val="48C96087"/>
    <w:rsid w:val="48EA1825"/>
    <w:rsid w:val="48F8B516"/>
    <w:rsid w:val="4907B36B"/>
    <w:rsid w:val="4907F63B"/>
    <w:rsid w:val="4912BAF1"/>
    <w:rsid w:val="491AA2DA"/>
    <w:rsid w:val="492070B2"/>
    <w:rsid w:val="4927756F"/>
    <w:rsid w:val="492A03C4"/>
    <w:rsid w:val="492B7A71"/>
    <w:rsid w:val="49328EAE"/>
    <w:rsid w:val="493B1DB7"/>
    <w:rsid w:val="493C4FFA"/>
    <w:rsid w:val="493EC6E1"/>
    <w:rsid w:val="493FD032"/>
    <w:rsid w:val="49483155"/>
    <w:rsid w:val="494AA365"/>
    <w:rsid w:val="494CDF73"/>
    <w:rsid w:val="49521F6F"/>
    <w:rsid w:val="495A627D"/>
    <w:rsid w:val="496012B4"/>
    <w:rsid w:val="4961759E"/>
    <w:rsid w:val="4963B8E0"/>
    <w:rsid w:val="4970CA25"/>
    <w:rsid w:val="4973988D"/>
    <w:rsid w:val="4974D32B"/>
    <w:rsid w:val="499A9310"/>
    <w:rsid w:val="499FB193"/>
    <w:rsid w:val="49A99697"/>
    <w:rsid w:val="49ACB835"/>
    <w:rsid w:val="49D0617F"/>
    <w:rsid w:val="49D52F1F"/>
    <w:rsid w:val="49D55585"/>
    <w:rsid w:val="49E8517B"/>
    <w:rsid w:val="49F5C04C"/>
    <w:rsid w:val="4A00FCD0"/>
    <w:rsid w:val="4A1AE482"/>
    <w:rsid w:val="4A25CA4F"/>
    <w:rsid w:val="4A270751"/>
    <w:rsid w:val="4A58134C"/>
    <w:rsid w:val="4A64787F"/>
    <w:rsid w:val="4A7E6EEA"/>
    <w:rsid w:val="4A8072F0"/>
    <w:rsid w:val="4A808924"/>
    <w:rsid w:val="4A86CC1C"/>
    <w:rsid w:val="4A939FFF"/>
    <w:rsid w:val="4A9960CE"/>
    <w:rsid w:val="4AAC7CB9"/>
    <w:rsid w:val="4ABCCF0B"/>
    <w:rsid w:val="4AC9FEC3"/>
    <w:rsid w:val="4ACFF911"/>
    <w:rsid w:val="4AD85980"/>
    <w:rsid w:val="4AD940D9"/>
    <w:rsid w:val="4ADCC1DD"/>
    <w:rsid w:val="4AF5FDA7"/>
    <w:rsid w:val="4B02507D"/>
    <w:rsid w:val="4B03FDF1"/>
    <w:rsid w:val="4B05A18B"/>
    <w:rsid w:val="4B11EE3B"/>
    <w:rsid w:val="4B19D081"/>
    <w:rsid w:val="4B24073F"/>
    <w:rsid w:val="4B266299"/>
    <w:rsid w:val="4B27512D"/>
    <w:rsid w:val="4B2A768E"/>
    <w:rsid w:val="4B314E23"/>
    <w:rsid w:val="4B34BBDF"/>
    <w:rsid w:val="4B4DABAD"/>
    <w:rsid w:val="4B5B589B"/>
    <w:rsid w:val="4B70BF80"/>
    <w:rsid w:val="4B721935"/>
    <w:rsid w:val="4B808591"/>
    <w:rsid w:val="4B8F16F4"/>
    <w:rsid w:val="4B944C9A"/>
    <w:rsid w:val="4BA2AAFF"/>
    <w:rsid w:val="4BA665E3"/>
    <w:rsid w:val="4BA85C95"/>
    <w:rsid w:val="4BAB60EB"/>
    <w:rsid w:val="4BACAA43"/>
    <w:rsid w:val="4BAE6B4F"/>
    <w:rsid w:val="4BC19C8D"/>
    <w:rsid w:val="4BD741D0"/>
    <w:rsid w:val="4BEA0F6D"/>
    <w:rsid w:val="4BF124CF"/>
    <w:rsid w:val="4BF6D2FB"/>
    <w:rsid w:val="4C085CC5"/>
    <w:rsid w:val="4C0DEE34"/>
    <w:rsid w:val="4C1534AC"/>
    <w:rsid w:val="4C1A7AD7"/>
    <w:rsid w:val="4C217861"/>
    <w:rsid w:val="4C21ACEF"/>
    <w:rsid w:val="4C21EC6D"/>
    <w:rsid w:val="4C24B533"/>
    <w:rsid w:val="4C260CE1"/>
    <w:rsid w:val="4C3417D2"/>
    <w:rsid w:val="4C354923"/>
    <w:rsid w:val="4C3DFF8A"/>
    <w:rsid w:val="4C3E8B5A"/>
    <w:rsid w:val="4C52E504"/>
    <w:rsid w:val="4C6AA630"/>
    <w:rsid w:val="4C708F7B"/>
    <w:rsid w:val="4C745B0F"/>
    <w:rsid w:val="4C767066"/>
    <w:rsid w:val="4C823782"/>
    <w:rsid w:val="4C86F584"/>
    <w:rsid w:val="4C8D5537"/>
    <w:rsid w:val="4C92E1ED"/>
    <w:rsid w:val="4C967E9B"/>
    <w:rsid w:val="4CA3A949"/>
    <w:rsid w:val="4CA42EB3"/>
    <w:rsid w:val="4CB5D6E5"/>
    <w:rsid w:val="4CC02CC6"/>
    <w:rsid w:val="4CC04836"/>
    <w:rsid w:val="4CC9BED8"/>
    <w:rsid w:val="4CE0F81B"/>
    <w:rsid w:val="4CE5CE26"/>
    <w:rsid w:val="4D01E904"/>
    <w:rsid w:val="4D18CD10"/>
    <w:rsid w:val="4D22F39B"/>
    <w:rsid w:val="4D2C8E88"/>
    <w:rsid w:val="4D3564D5"/>
    <w:rsid w:val="4D3564D5"/>
    <w:rsid w:val="4D37162D"/>
    <w:rsid w:val="4D49A61E"/>
    <w:rsid w:val="4D4A55EC"/>
    <w:rsid w:val="4D4DDD6B"/>
    <w:rsid w:val="4D53C868"/>
    <w:rsid w:val="4D551000"/>
    <w:rsid w:val="4D56E25B"/>
    <w:rsid w:val="4D5B6280"/>
    <w:rsid w:val="4D5DEBEA"/>
    <w:rsid w:val="4D7D3E09"/>
    <w:rsid w:val="4D7D96A6"/>
    <w:rsid w:val="4D937142"/>
    <w:rsid w:val="4D9AD748"/>
    <w:rsid w:val="4D9C0393"/>
    <w:rsid w:val="4D9FBF07"/>
    <w:rsid w:val="4DAABA70"/>
    <w:rsid w:val="4DC3E107"/>
    <w:rsid w:val="4DC6A68F"/>
    <w:rsid w:val="4DF0B09F"/>
    <w:rsid w:val="4E04C8E5"/>
    <w:rsid w:val="4E0CA4AE"/>
    <w:rsid w:val="4E0D18EC"/>
    <w:rsid w:val="4E10B5AC"/>
    <w:rsid w:val="4E164870"/>
    <w:rsid w:val="4E1B861E"/>
    <w:rsid w:val="4E1BE3A8"/>
    <w:rsid w:val="4E283244"/>
    <w:rsid w:val="4E3D4024"/>
    <w:rsid w:val="4E3F3B10"/>
    <w:rsid w:val="4E411464"/>
    <w:rsid w:val="4E6299D7"/>
    <w:rsid w:val="4E6505FA"/>
    <w:rsid w:val="4E76D8B7"/>
    <w:rsid w:val="4E9360F9"/>
    <w:rsid w:val="4E993CAB"/>
    <w:rsid w:val="4EA985AF"/>
    <w:rsid w:val="4EAF9F44"/>
    <w:rsid w:val="4EB0A8C0"/>
    <w:rsid w:val="4EC12C84"/>
    <w:rsid w:val="4EDDBE4B"/>
    <w:rsid w:val="4EE0E58C"/>
    <w:rsid w:val="4EF3F0EA"/>
    <w:rsid w:val="4F0029A4"/>
    <w:rsid w:val="4F1A4142"/>
    <w:rsid w:val="4F21386A"/>
    <w:rsid w:val="4F298483"/>
    <w:rsid w:val="4F345967"/>
    <w:rsid w:val="4F390270"/>
    <w:rsid w:val="4F5BE65F"/>
    <w:rsid w:val="4F60BD4C"/>
    <w:rsid w:val="4F61562F"/>
    <w:rsid w:val="4F6163D7"/>
    <w:rsid w:val="4F7B372D"/>
    <w:rsid w:val="4F7FAAAF"/>
    <w:rsid w:val="4F7FAAAF"/>
    <w:rsid w:val="4F89801D"/>
    <w:rsid w:val="4F96A170"/>
    <w:rsid w:val="4F9A47EE"/>
    <w:rsid w:val="4FA30146"/>
    <w:rsid w:val="4FAD70F7"/>
    <w:rsid w:val="4FB6F5B4"/>
    <w:rsid w:val="4FDDBC95"/>
    <w:rsid w:val="4FDEE8DF"/>
    <w:rsid w:val="4FE0DEE4"/>
    <w:rsid w:val="4FE1EFD2"/>
    <w:rsid w:val="4FE3D699"/>
    <w:rsid w:val="4FECDC7C"/>
    <w:rsid w:val="4FEFEB1A"/>
    <w:rsid w:val="4FF64ACB"/>
    <w:rsid w:val="4FF8AE7E"/>
    <w:rsid w:val="500C2C44"/>
    <w:rsid w:val="50127416"/>
    <w:rsid w:val="503409A7"/>
    <w:rsid w:val="503FD120"/>
    <w:rsid w:val="5040FE4A"/>
    <w:rsid w:val="504D503E"/>
    <w:rsid w:val="504EF630"/>
    <w:rsid w:val="50532ED9"/>
    <w:rsid w:val="506300B1"/>
    <w:rsid w:val="5064033C"/>
    <w:rsid w:val="507F68D8"/>
    <w:rsid w:val="50828CAE"/>
    <w:rsid w:val="5082BEF5"/>
    <w:rsid w:val="5083F362"/>
    <w:rsid w:val="508E0A65"/>
    <w:rsid w:val="5090C50C"/>
    <w:rsid w:val="509BBB98"/>
    <w:rsid w:val="509BEC33"/>
    <w:rsid w:val="50AAE659"/>
    <w:rsid w:val="50B52D36"/>
    <w:rsid w:val="50B89AAA"/>
    <w:rsid w:val="50B9A238"/>
    <w:rsid w:val="50BCB9EB"/>
    <w:rsid w:val="50C38E57"/>
    <w:rsid w:val="50D3F8BB"/>
    <w:rsid w:val="50DC7068"/>
    <w:rsid w:val="50F155C4"/>
    <w:rsid w:val="50FC0442"/>
    <w:rsid w:val="50FE11DE"/>
    <w:rsid w:val="5110FD8F"/>
    <w:rsid w:val="511F4A89"/>
    <w:rsid w:val="512B8AC4"/>
    <w:rsid w:val="513417B0"/>
    <w:rsid w:val="513A5640"/>
    <w:rsid w:val="51413AD0"/>
    <w:rsid w:val="514A88CA"/>
    <w:rsid w:val="5154AD57"/>
    <w:rsid w:val="515570ED"/>
    <w:rsid w:val="517E9541"/>
    <w:rsid w:val="517F3BFC"/>
    <w:rsid w:val="5183F2E5"/>
    <w:rsid w:val="518AC4FB"/>
    <w:rsid w:val="519CA2BF"/>
    <w:rsid w:val="51A272CE"/>
    <w:rsid w:val="51AB4694"/>
    <w:rsid w:val="51AC75A6"/>
    <w:rsid w:val="51AE3D2E"/>
    <w:rsid w:val="51B22D93"/>
    <w:rsid w:val="51B45470"/>
    <w:rsid w:val="51B5CF76"/>
    <w:rsid w:val="51C1409B"/>
    <w:rsid w:val="51C9D1F8"/>
    <w:rsid w:val="51DA6AA3"/>
    <w:rsid w:val="51E8DD8F"/>
    <w:rsid w:val="51EBBEEE"/>
    <w:rsid w:val="51FE3FB7"/>
    <w:rsid w:val="52023082"/>
    <w:rsid w:val="5234D97F"/>
    <w:rsid w:val="5251D177"/>
    <w:rsid w:val="52530E5D"/>
    <w:rsid w:val="525E57CA"/>
    <w:rsid w:val="526C9F52"/>
    <w:rsid w:val="5272DCD0"/>
    <w:rsid w:val="527D0C20"/>
    <w:rsid w:val="527E68B8"/>
    <w:rsid w:val="5283F61C"/>
    <w:rsid w:val="528E93D8"/>
    <w:rsid w:val="52932B5A"/>
    <w:rsid w:val="52971CE0"/>
    <w:rsid w:val="52A10EA6"/>
    <w:rsid w:val="52A33B6F"/>
    <w:rsid w:val="52A6D8A2"/>
    <w:rsid w:val="52AB1869"/>
    <w:rsid w:val="52B447BB"/>
    <w:rsid w:val="52C85522"/>
    <w:rsid w:val="52C85F21"/>
    <w:rsid w:val="52CC027D"/>
    <w:rsid w:val="52E933AE"/>
    <w:rsid w:val="52F63755"/>
    <w:rsid w:val="52FB96BB"/>
    <w:rsid w:val="530123F4"/>
    <w:rsid w:val="53132E5E"/>
    <w:rsid w:val="53157BFF"/>
    <w:rsid w:val="5325A0FD"/>
    <w:rsid w:val="53319D66"/>
    <w:rsid w:val="53331E56"/>
    <w:rsid w:val="5344F39A"/>
    <w:rsid w:val="53505927"/>
    <w:rsid w:val="53505927"/>
    <w:rsid w:val="5352523E"/>
    <w:rsid w:val="535CF7EF"/>
    <w:rsid w:val="535D4E7F"/>
    <w:rsid w:val="53611A05"/>
    <w:rsid w:val="5366FF9F"/>
    <w:rsid w:val="53717C6D"/>
    <w:rsid w:val="5374823C"/>
    <w:rsid w:val="538B8407"/>
    <w:rsid w:val="538C30DD"/>
    <w:rsid w:val="538DE7AD"/>
    <w:rsid w:val="539CB602"/>
    <w:rsid w:val="53A9889A"/>
    <w:rsid w:val="53B9935E"/>
    <w:rsid w:val="53B9BA30"/>
    <w:rsid w:val="53BCD691"/>
    <w:rsid w:val="53C06636"/>
    <w:rsid w:val="53D9608A"/>
    <w:rsid w:val="53DFBA7D"/>
    <w:rsid w:val="53EA1EFC"/>
    <w:rsid w:val="53F109E1"/>
    <w:rsid w:val="53F4F429"/>
    <w:rsid w:val="53F7E25F"/>
    <w:rsid w:val="5407A579"/>
    <w:rsid w:val="5415E6AB"/>
    <w:rsid w:val="541D6D61"/>
    <w:rsid w:val="5434D76C"/>
    <w:rsid w:val="5438992D"/>
    <w:rsid w:val="5438E451"/>
    <w:rsid w:val="54479E7D"/>
    <w:rsid w:val="544DAE5C"/>
    <w:rsid w:val="545E1A02"/>
    <w:rsid w:val="546539FA"/>
    <w:rsid w:val="547BBA0F"/>
    <w:rsid w:val="548248E1"/>
    <w:rsid w:val="54A4B378"/>
    <w:rsid w:val="54AC82E6"/>
    <w:rsid w:val="54B06A39"/>
    <w:rsid w:val="54C1BC86"/>
    <w:rsid w:val="54C9D836"/>
    <w:rsid w:val="54CC634B"/>
    <w:rsid w:val="54EB550E"/>
    <w:rsid w:val="54EF6D0C"/>
    <w:rsid w:val="54F16DA2"/>
    <w:rsid w:val="54FE9407"/>
    <w:rsid w:val="55003D15"/>
    <w:rsid w:val="55021FFA"/>
    <w:rsid w:val="55048FBD"/>
    <w:rsid w:val="551293A7"/>
    <w:rsid w:val="55171FB0"/>
    <w:rsid w:val="551F7DE8"/>
    <w:rsid w:val="5537E35D"/>
    <w:rsid w:val="5538DED0"/>
    <w:rsid w:val="553D1F74"/>
    <w:rsid w:val="55454852"/>
    <w:rsid w:val="554C56EB"/>
    <w:rsid w:val="5554EF90"/>
    <w:rsid w:val="55552DB4"/>
    <w:rsid w:val="5555E103"/>
    <w:rsid w:val="555C207E"/>
    <w:rsid w:val="5564677E"/>
    <w:rsid w:val="556B8FAC"/>
    <w:rsid w:val="556E6B07"/>
    <w:rsid w:val="556F2732"/>
    <w:rsid w:val="557BAAD2"/>
    <w:rsid w:val="5589328A"/>
    <w:rsid w:val="5592F126"/>
    <w:rsid w:val="559B524B"/>
    <w:rsid w:val="559CD6BD"/>
    <w:rsid w:val="55A72B22"/>
    <w:rsid w:val="55D32197"/>
    <w:rsid w:val="55E6BDA2"/>
    <w:rsid w:val="55E80080"/>
    <w:rsid w:val="55E9238B"/>
    <w:rsid w:val="55ECCE50"/>
    <w:rsid w:val="55FCFF10"/>
    <w:rsid w:val="55FDCB91"/>
    <w:rsid w:val="55FF7E48"/>
    <w:rsid w:val="560F1815"/>
    <w:rsid w:val="561053DB"/>
    <w:rsid w:val="5633118E"/>
    <w:rsid w:val="563FC097"/>
    <w:rsid w:val="564EA2C0"/>
    <w:rsid w:val="565224F5"/>
    <w:rsid w:val="56568794"/>
    <w:rsid w:val="56603453"/>
    <w:rsid w:val="5660ECF0"/>
    <w:rsid w:val="56693D6D"/>
    <w:rsid w:val="566E34A6"/>
    <w:rsid w:val="56730919"/>
    <w:rsid w:val="56772AF0"/>
    <w:rsid w:val="5681D52D"/>
    <w:rsid w:val="5699026B"/>
    <w:rsid w:val="569DB2E0"/>
    <w:rsid w:val="56C68CA4"/>
    <w:rsid w:val="56C8AA43"/>
    <w:rsid w:val="56CE05B3"/>
    <w:rsid w:val="56D84D0C"/>
    <w:rsid w:val="56DA490D"/>
    <w:rsid w:val="56E23B14"/>
    <w:rsid w:val="56E3F445"/>
    <w:rsid w:val="56E52264"/>
    <w:rsid w:val="56F31821"/>
    <w:rsid w:val="56F3D13B"/>
    <w:rsid w:val="56F7A6D1"/>
    <w:rsid w:val="5703F8A5"/>
    <w:rsid w:val="570E1881"/>
    <w:rsid w:val="5715BE20"/>
    <w:rsid w:val="5718A622"/>
    <w:rsid w:val="57240A2D"/>
    <w:rsid w:val="572A9474"/>
    <w:rsid w:val="572BD92A"/>
    <w:rsid w:val="572DB27A"/>
    <w:rsid w:val="574569A5"/>
    <w:rsid w:val="57472095"/>
    <w:rsid w:val="574A55D7"/>
    <w:rsid w:val="574F11EC"/>
    <w:rsid w:val="57501ED0"/>
    <w:rsid w:val="5750DB83"/>
    <w:rsid w:val="5752E20F"/>
    <w:rsid w:val="57552B48"/>
    <w:rsid w:val="5756D78B"/>
    <w:rsid w:val="575BDB54"/>
    <w:rsid w:val="576801E7"/>
    <w:rsid w:val="57684352"/>
    <w:rsid w:val="576A47FF"/>
    <w:rsid w:val="5772A241"/>
    <w:rsid w:val="5772B95A"/>
    <w:rsid w:val="577E4E24"/>
    <w:rsid w:val="57863115"/>
    <w:rsid w:val="578BD727"/>
    <w:rsid w:val="578D2F67"/>
    <w:rsid w:val="57A42597"/>
    <w:rsid w:val="57B33878"/>
    <w:rsid w:val="57BC0572"/>
    <w:rsid w:val="57EB5272"/>
    <w:rsid w:val="57ED8A66"/>
    <w:rsid w:val="57FA2055"/>
    <w:rsid w:val="58054782"/>
    <w:rsid w:val="58161DAB"/>
    <w:rsid w:val="581AA517"/>
    <w:rsid w:val="5820D857"/>
    <w:rsid w:val="58286927"/>
    <w:rsid w:val="582895C5"/>
    <w:rsid w:val="582E6D8B"/>
    <w:rsid w:val="583044A5"/>
    <w:rsid w:val="58322C56"/>
    <w:rsid w:val="583E05F8"/>
    <w:rsid w:val="584D8228"/>
    <w:rsid w:val="585BC73B"/>
    <w:rsid w:val="585C800D"/>
    <w:rsid w:val="585D7138"/>
    <w:rsid w:val="586C2D0D"/>
    <w:rsid w:val="587CDE32"/>
    <w:rsid w:val="588B8C52"/>
    <w:rsid w:val="589071C1"/>
    <w:rsid w:val="589878C7"/>
    <w:rsid w:val="589E27F4"/>
    <w:rsid w:val="58A47049"/>
    <w:rsid w:val="58A8DD80"/>
    <w:rsid w:val="58AADF4E"/>
    <w:rsid w:val="58B4DAE1"/>
    <w:rsid w:val="58B4F57C"/>
    <w:rsid w:val="58C4317A"/>
    <w:rsid w:val="58DC22BB"/>
    <w:rsid w:val="58DE6D24"/>
    <w:rsid w:val="58E83497"/>
    <w:rsid w:val="58EB7F35"/>
    <w:rsid w:val="58FF65FE"/>
    <w:rsid w:val="590052E0"/>
    <w:rsid w:val="59025BE2"/>
    <w:rsid w:val="5903489E"/>
    <w:rsid w:val="590B1AEE"/>
    <w:rsid w:val="590B9F0C"/>
    <w:rsid w:val="59110FBC"/>
    <w:rsid w:val="59189238"/>
    <w:rsid w:val="591FA05D"/>
    <w:rsid w:val="59212197"/>
    <w:rsid w:val="593A17B3"/>
    <w:rsid w:val="5948E459"/>
    <w:rsid w:val="596EADAC"/>
    <w:rsid w:val="597E1651"/>
    <w:rsid w:val="59967F69"/>
    <w:rsid w:val="59B28C1A"/>
    <w:rsid w:val="59B32D48"/>
    <w:rsid w:val="59DF7D43"/>
    <w:rsid w:val="59E95652"/>
    <w:rsid w:val="59F130A1"/>
    <w:rsid w:val="59FFF7D3"/>
    <w:rsid w:val="5A06E75A"/>
    <w:rsid w:val="5A188328"/>
    <w:rsid w:val="5A286385"/>
    <w:rsid w:val="5A3461CE"/>
    <w:rsid w:val="5A35C9F2"/>
    <w:rsid w:val="5A4729E6"/>
    <w:rsid w:val="5A5A76E5"/>
    <w:rsid w:val="5A61EC94"/>
    <w:rsid w:val="5A74BBFE"/>
    <w:rsid w:val="5A80118A"/>
    <w:rsid w:val="5A8198ED"/>
    <w:rsid w:val="5A850514"/>
    <w:rsid w:val="5A8540DD"/>
    <w:rsid w:val="5A856462"/>
    <w:rsid w:val="5A98BF93"/>
    <w:rsid w:val="5AADA3EA"/>
    <w:rsid w:val="5AB36BAC"/>
    <w:rsid w:val="5ABC4773"/>
    <w:rsid w:val="5ABEF23F"/>
    <w:rsid w:val="5AC50E8F"/>
    <w:rsid w:val="5AC54608"/>
    <w:rsid w:val="5AC64229"/>
    <w:rsid w:val="5AC690CC"/>
    <w:rsid w:val="5AD4AAD6"/>
    <w:rsid w:val="5AE01881"/>
    <w:rsid w:val="5AF417DE"/>
    <w:rsid w:val="5AFBD590"/>
    <w:rsid w:val="5AFEE78E"/>
    <w:rsid w:val="5B054559"/>
    <w:rsid w:val="5B076D13"/>
    <w:rsid w:val="5B2BB6CF"/>
    <w:rsid w:val="5B30BB81"/>
    <w:rsid w:val="5B3AE14E"/>
    <w:rsid w:val="5B60F428"/>
    <w:rsid w:val="5B6E3017"/>
    <w:rsid w:val="5B7397A5"/>
    <w:rsid w:val="5B761EB1"/>
    <w:rsid w:val="5BB31104"/>
    <w:rsid w:val="5BD709A7"/>
    <w:rsid w:val="5BEF31FD"/>
    <w:rsid w:val="5BEFF428"/>
    <w:rsid w:val="5BFBD693"/>
    <w:rsid w:val="5C0762D6"/>
    <w:rsid w:val="5C118350"/>
    <w:rsid w:val="5C1ACED3"/>
    <w:rsid w:val="5C2AA288"/>
    <w:rsid w:val="5C2F9A3C"/>
    <w:rsid w:val="5C3A9D95"/>
    <w:rsid w:val="5C458531"/>
    <w:rsid w:val="5C49DBB7"/>
    <w:rsid w:val="5C4D6F21"/>
    <w:rsid w:val="5C608F32"/>
    <w:rsid w:val="5C64918E"/>
    <w:rsid w:val="5C6CE09B"/>
    <w:rsid w:val="5C6F14B1"/>
    <w:rsid w:val="5C83D5D4"/>
    <w:rsid w:val="5C87CEFF"/>
    <w:rsid w:val="5C8BE128"/>
    <w:rsid w:val="5C96EE83"/>
    <w:rsid w:val="5C983792"/>
    <w:rsid w:val="5C998560"/>
    <w:rsid w:val="5CA34AA2"/>
    <w:rsid w:val="5CA3F66C"/>
    <w:rsid w:val="5CA4F861"/>
    <w:rsid w:val="5CA8C63C"/>
    <w:rsid w:val="5CAA141D"/>
    <w:rsid w:val="5CAAA5CC"/>
    <w:rsid w:val="5CAEB0CF"/>
    <w:rsid w:val="5CB987EF"/>
    <w:rsid w:val="5CCA14A6"/>
    <w:rsid w:val="5CCC08F4"/>
    <w:rsid w:val="5CD342FE"/>
    <w:rsid w:val="5CD576EF"/>
    <w:rsid w:val="5CD656EB"/>
    <w:rsid w:val="5CEB5B89"/>
    <w:rsid w:val="5CF169F2"/>
    <w:rsid w:val="5CF1D31A"/>
    <w:rsid w:val="5D052EB5"/>
    <w:rsid w:val="5D1695D4"/>
    <w:rsid w:val="5D35E5F9"/>
    <w:rsid w:val="5D3FE1A6"/>
    <w:rsid w:val="5D4161C4"/>
    <w:rsid w:val="5D4418AC"/>
    <w:rsid w:val="5D46C49D"/>
    <w:rsid w:val="5D4E3387"/>
    <w:rsid w:val="5D5E7A59"/>
    <w:rsid w:val="5D84B3D1"/>
    <w:rsid w:val="5D860257"/>
    <w:rsid w:val="5DA0F11D"/>
    <w:rsid w:val="5DACAAEB"/>
    <w:rsid w:val="5DACAC46"/>
    <w:rsid w:val="5DB47501"/>
    <w:rsid w:val="5DC1D390"/>
    <w:rsid w:val="5DD098F4"/>
    <w:rsid w:val="5DDF83CF"/>
    <w:rsid w:val="5DE20478"/>
    <w:rsid w:val="5DE616F9"/>
    <w:rsid w:val="5DE9AE79"/>
    <w:rsid w:val="5DF5106A"/>
    <w:rsid w:val="5E0A21F7"/>
    <w:rsid w:val="5E1B02D1"/>
    <w:rsid w:val="5E1E84BA"/>
    <w:rsid w:val="5E22EC44"/>
    <w:rsid w:val="5E28E44C"/>
    <w:rsid w:val="5E2DCB3C"/>
    <w:rsid w:val="5E37B7EF"/>
    <w:rsid w:val="5E3E3BC9"/>
    <w:rsid w:val="5E3E9F8D"/>
    <w:rsid w:val="5E50A35A"/>
    <w:rsid w:val="5E5EB1C2"/>
    <w:rsid w:val="5E61A6F8"/>
    <w:rsid w:val="5E699368"/>
    <w:rsid w:val="5E6AA427"/>
    <w:rsid w:val="5E6B0776"/>
    <w:rsid w:val="5E73FF2D"/>
    <w:rsid w:val="5E770A6C"/>
    <w:rsid w:val="5E889905"/>
    <w:rsid w:val="5E943AB2"/>
    <w:rsid w:val="5E9FD8C3"/>
    <w:rsid w:val="5EA1FEF3"/>
    <w:rsid w:val="5EAABDCB"/>
    <w:rsid w:val="5EB25D93"/>
    <w:rsid w:val="5EB9BFA1"/>
    <w:rsid w:val="5EE010C7"/>
    <w:rsid w:val="5EE2AB7F"/>
    <w:rsid w:val="5EE9FD03"/>
    <w:rsid w:val="5F0961C1"/>
    <w:rsid w:val="5F0DD9E3"/>
    <w:rsid w:val="5F0EE344"/>
    <w:rsid w:val="5F1798E7"/>
    <w:rsid w:val="5F205F52"/>
    <w:rsid w:val="5F3B72B5"/>
    <w:rsid w:val="5F4D13CC"/>
    <w:rsid w:val="5F599B03"/>
    <w:rsid w:val="5F5A492B"/>
    <w:rsid w:val="5F68F0C8"/>
    <w:rsid w:val="5F6E7B9B"/>
    <w:rsid w:val="5F87916D"/>
    <w:rsid w:val="5F88E487"/>
    <w:rsid w:val="5F90708B"/>
    <w:rsid w:val="5F93AF9F"/>
    <w:rsid w:val="5FAB7880"/>
    <w:rsid w:val="5FACC1C4"/>
    <w:rsid w:val="5FAF8CC2"/>
    <w:rsid w:val="5FC6772C"/>
    <w:rsid w:val="5FCB7DB5"/>
    <w:rsid w:val="5FDB39EF"/>
    <w:rsid w:val="5FE385BF"/>
    <w:rsid w:val="5FEBB208"/>
    <w:rsid w:val="5FEBC665"/>
    <w:rsid w:val="5FF1D5C7"/>
    <w:rsid w:val="5FF1E484"/>
    <w:rsid w:val="5FF277F7"/>
    <w:rsid w:val="5FFB7428"/>
    <w:rsid w:val="60019A44"/>
    <w:rsid w:val="601A376C"/>
    <w:rsid w:val="601C77AC"/>
    <w:rsid w:val="60212A69"/>
    <w:rsid w:val="602FF52C"/>
    <w:rsid w:val="603104C9"/>
    <w:rsid w:val="603149E1"/>
    <w:rsid w:val="6036FD95"/>
    <w:rsid w:val="603731BB"/>
    <w:rsid w:val="6041961F"/>
    <w:rsid w:val="6051947C"/>
    <w:rsid w:val="605B9814"/>
    <w:rsid w:val="605C4FA1"/>
    <w:rsid w:val="6062F50A"/>
    <w:rsid w:val="606A22C0"/>
    <w:rsid w:val="606A3B06"/>
    <w:rsid w:val="60715E63"/>
    <w:rsid w:val="607E2A5C"/>
    <w:rsid w:val="6085FE51"/>
    <w:rsid w:val="60990A0B"/>
    <w:rsid w:val="60A27DC8"/>
    <w:rsid w:val="60ACD90E"/>
    <w:rsid w:val="60B754AA"/>
    <w:rsid w:val="60B99278"/>
    <w:rsid w:val="60C247F6"/>
    <w:rsid w:val="60C77A10"/>
    <w:rsid w:val="60C79AC2"/>
    <w:rsid w:val="60D579C7"/>
    <w:rsid w:val="60D62D6D"/>
    <w:rsid w:val="60DA0615"/>
    <w:rsid w:val="60E2AD60"/>
    <w:rsid w:val="60E39B87"/>
    <w:rsid w:val="60E3E333"/>
    <w:rsid w:val="60EA38B5"/>
    <w:rsid w:val="60EF8D21"/>
    <w:rsid w:val="610144BA"/>
    <w:rsid w:val="610A6E9A"/>
    <w:rsid w:val="61255E74"/>
    <w:rsid w:val="612809D6"/>
    <w:rsid w:val="61303E0A"/>
    <w:rsid w:val="6136A7A4"/>
    <w:rsid w:val="61399ACA"/>
    <w:rsid w:val="6147CA40"/>
    <w:rsid w:val="6149DE03"/>
    <w:rsid w:val="61505E4D"/>
    <w:rsid w:val="615560B1"/>
    <w:rsid w:val="615A9898"/>
    <w:rsid w:val="615BBF42"/>
    <w:rsid w:val="6162FE0B"/>
    <w:rsid w:val="616A6D14"/>
    <w:rsid w:val="6171A42F"/>
    <w:rsid w:val="61741E82"/>
    <w:rsid w:val="617D0463"/>
    <w:rsid w:val="618BA94C"/>
    <w:rsid w:val="61974A16"/>
    <w:rsid w:val="6199020F"/>
    <w:rsid w:val="619DD89E"/>
    <w:rsid w:val="61A4FBC6"/>
    <w:rsid w:val="61AE653D"/>
    <w:rsid w:val="61B983EF"/>
    <w:rsid w:val="61BAB9F6"/>
    <w:rsid w:val="61BF6761"/>
    <w:rsid w:val="61D4A681"/>
    <w:rsid w:val="61D831B7"/>
    <w:rsid w:val="61DE3B44"/>
    <w:rsid w:val="61EAE9A6"/>
    <w:rsid w:val="61EC78F6"/>
    <w:rsid w:val="61F1C93A"/>
    <w:rsid w:val="61FA44C3"/>
    <w:rsid w:val="621AD3B9"/>
    <w:rsid w:val="621D6436"/>
    <w:rsid w:val="622647FB"/>
    <w:rsid w:val="622CFF74"/>
    <w:rsid w:val="623D6B4D"/>
    <w:rsid w:val="62463B1E"/>
    <w:rsid w:val="6248D9D2"/>
    <w:rsid w:val="624B99FC"/>
    <w:rsid w:val="6257969C"/>
    <w:rsid w:val="62715070"/>
    <w:rsid w:val="62914614"/>
    <w:rsid w:val="629771CE"/>
    <w:rsid w:val="629771CE"/>
    <w:rsid w:val="62BA7E0A"/>
    <w:rsid w:val="62C503AF"/>
    <w:rsid w:val="62C6FCF6"/>
    <w:rsid w:val="62E58A99"/>
    <w:rsid w:val="62F9C903"/>
    <w:rsid w:val="62FCD530"/>
    <w:rsid w:val="6302D67C"/>
    <w:rsid w:val="6308B34F"/>
    <w:rsid w:val="630AFA57"/>
    <w:rsid w:val="631E99A5"/>
    <w:rsid w:val="63258497"/>
    <w:rsid w:val="6326AF94"/>
    <w:rsid w:val="6328CD21"/>
    <w:rsid w:val="6340C6F9"/>
    <w:rsid w:val="63436EBB"/>
    <w:rsid w:val="6348F3E7"/>
    <w:rsid w:val="634D5A84"/>
    <w:rsid w:val="6361E6EF"/>
    <w:rsid w:val="638348A0"/>
    <w:rsid w:val="63872E4C"/>
    <w:rsid w:val="6390D4FF"/>
    <w:rsid w:val="639B4CEC"/>
    <w:rsid w:val="639F0612"/>
    <w:rsid w:val="63A34E85"/>
    <w:rsid w:val="63A95A73"/>
    <w:rsid w:val="63ABEEA1"/>
    <w:rsid w:val="63AC6F95"/>
    <w:rsid w:val="63AFEA6E"/>
    <w:rsid w:val="63BBEAAF"/>
    <w:rsid w:val="63C4A474"/>
    <w:rsid w:val="63CF1B2B"/>
    <w:rsid w:val="63CF1B2B"/>
    <w:rsid w:val="63D10A35"/>
    <w:rsid w:val="63DC3FF1"/>
    <w:rsid w:val="63E01753"/>
    <w:rsid w:val="63FAB549"/>
    <w:rsid w:val="640C0EF9"/>
    <w:rsid w:val="640DA599"/>
    <w:rsid w:val="640E814C"/>
    <w:rsid w:val="6426868C"/>
    <w:rsid w:val="642BFB0A"/>
    <w:rsid w:val="64379A17"/>
    <w:rsid w:val="643C232E"/>
    <w:rsid w:val="6444854F"/>
    <w:rsid w:val="645B97A4"/>
    <w:rsid w:val="646D2BE8"/>
    <w:rsid w:val="6471F66C"/>
    <w:rsid w:val="647D5D8F"/>
    <w:rsid w:val="64855463"/>
    <w:rsid w:val="648A997C"/>
    <w:rsid w:val="6496A4BB"/>
    <w:rsid w:val="649C8EE1"/>
    <w:rsid w:val="64A1D695"/>
    <w:rsid w:val="64ABA2C4"/>
    <w:rsid w:val="64AF0DCF"/>
    <w:rsid w:val="64B688D7"/>
    <w:rsid w:val="64BCA271"/>
    <w:rsid w:val="64CE47F2"/>
    <w:rsid w:val="64D356B0"/>
    <w:rsid w:val="64EB5243"/>
    <w:rsid w:val="64F6A77E"/>
    <w:rsid w:val="64F9F42B"/>
    <w:rsid w:val="64FE6500"/>
    <w:rsid w:val="64FEC00E"/>
    <w:rsid w:val="64FED119"/>
    <w:rsid w:val="6506288B"/>
    <w:rsid w:val="650A4E45"/>
    <w:rsid w:val="650C2906"/>
    <w:rsid w:val="65134BC2"/>
    <w:rsid w:val="65187C33"/>
    <w:rsid w:val="652FE7B2"/>
    <w:rsid w:val="6530490B"/>
    <w:rsid w:val="653E6099"/>
    <w:rsid w:val="653EF9BB"/>
    <w:rsid w:val="65423013"/>
    <w:rsid w:val="654D9E66"/>
    <w:rsid w:val="655F5829"/>
    <w:rsid w:val="656016FC"/>
    <w:rsid w:val="656D11E3"/>
    <w:rsid w:val="65703667"/>
    <w:rsid w:val="65739957"/>
    <w:rsid w:val="65748EE6"/>
    <w:rsid w:val="6579E212"/>
    <w:rsid w:val="6585E6DA"/>
    <w:rsid w:val="6586BFFE"/>
    <w:rsid w:val="6599A637"/>
    <w:rsid w:val="659D4A65"/>
    <w:rsid w:val="65ABB53C"/>
    <w:rsid w:val="65AC9BE0"/>
    <w:rsid w:val="65B0250D"/>
    <w:rsid w:val="65B179EE"/>
    <w:rsid w:val="65BDCE6C"/>
    <w:rsid w:val="65C3864E"/>
    <w:rsid w:val="65CB2A47"/>
    <w:rsid w:val="65DA9B91"/>
    <w:rsid w:val="65DC7FA2"/>
    <w:rsid w:val="65E18BC4"/>
    <w:rsid w:val="65E18BC4"/>
    <w:rsid w:val="65E73131"/>
    <w:rsid w:val="65E8F8CD"/>
    <w:rsid w:val="65E8FB27"/>
    <w:rsid w:val="65E9D9BA"/>
    <w:rsid w:val="65EBC1BD"/>
    <w:rsid w:val="65F9CCCE"/>
    <w:rsid w:val="6601BB85"/>
    <w:rsid w:val="6606E444"/>
    <w:rsid w:val="66079E66"/>
    <w:rsid w:val="662147CA"/>
    <w:rsid w:val="663107A2"/>
    <w:rsid w:val="663606E3"/>
    <w:rsid w:val="6641BCA5"/>
    <w:rsid w:val="664EFE87"/>
    <w:rsid w:val="6661F258"/>
    <w:rsid w:val="6668D7B7"/>
    <w:rsid w:val="6675C416"/>
    <w:rsid w:val="6681662F"/>
    <w:rsid w:val="6682EBC0"/>
    <w:rsid w:val="66843917"/>
    <w:rsid w:val="66852FAE"/>
    <w:rsid w:val="668AF9C1"/>
    <w:rsid w:val="668E525A"/>
    <w:rsid w:val="6696B544"/>
    <w:rsid w:val="66AD77AB"/>
    <w:rsid w:val="66ADAF72"/>
    <w:rsid w:val="66B09888"/>
    <w:rsid w:val="66B27BE3"/>
    <w:rsid w:val="66B96670"/>
    <w:rsid w:val="66C87CF1"/>
    <w:rsid w:val="66D01F4C"/>
    <w:rsid w:val="66D222A5"/>
    <w:rsid w:val="66F148AD"/>
    <w:rsid w:val="672D2E0D"/>
    <w:rsid w:val="673352C3"/>
    <w:rsid w:val="67380569"/>
    <w:rsid w:val="673C8363"/>
    <w:rsid w:val="6752F35F"/>
    <w:rsid w:val="67566FAF"/>
    <w:rsid w:val="675A89C7"/>
    <w:rsid w:val="676E19BF"/>
    <w:rsid w:val="676EFFCE"/>
    <w:rsid w:val="6771B43A"/>
    <w:rsid w:val="6771FC4B"/>
    <w:rsid w:val="677B6564"/>
    <w:rsid w:val="6785ECE1"/>
    <w:rsid w:val="679ABD0A"/>
    <w:rsid w:val="67A7F41C"/>
    <w:rsid w:val="67B4430C"/>
    <w:rsid w:val="67BBA248"/>
    <w:rsid w:val="67C8DD3E"/>
    <w:rsid w:val="67CDF79B"/>
    <w:rsid w:val="67D491C2"/>
    <w:rsid w:val="67DBF24E"/>
    <w:rsid w:val="67DC763B"/>
    <w:rsid w:val="67E1B404"/>
    <w:rsid w:val="67E9A894"/>
    <w:rsid w:val="67EB7B65"/>
    <w:rsid w:val="67F0291A"/>
    <w:rsid w:val="67F6841C"/>
    <w:rsid w:val="67FC22B8"/>
    <w:rsid w:val="68053810"/>
    <w:rsid w:val="68124268"/>
    <w:rsid w:val="68157FB3"/>
    <w:rsid w:val="683ADF8E"/>
    <w:rsid w:val="684A8C49"/>
    <w:rsid w:val="685C51AE"/>
    <w:rsid w:val="685D5780"/>
    <w:rsid w:val="6866664A"/>
    <w:rsid w:val="6869BC7E"/>
    <w:rsid w:val="686AE6F2"/>
    <w:rsid w:val="6890A24F"/>
    <w:rsid w:val="689611B4"/>
    <w:rsid w:val="68A150BA"/>
    <w:rsid w:val="68A53DA2"/>
    <w:rsid w:val="68B1990D"/>
    <w:rsid w:val="68B26FC5"/>
    <w:rsid w:val="68BBD029"/>
    <w:rsid w:val="68C4AC87"/>
    <w:rsid w:val="68E86E27"/>
    <w:rsid w:val="68F418E9"/>
    <w:rsid w:val="68FBF7E3"/>
    <w:rsid w:val="690681E6"/>
    <w:rsid w:val="690A6C4E"/>
    <w:rsid w:val="690AAADA"/>
    <w:rsid w:val="690DEA3D"/>
    <w:rsid w:val="690EABF0"/>
    <w:rsid w:val="69169FC1"/>
    <w:rsid w:val="691916EE"/>
    <w:rsid w:val="691ED081"/>
    <w:rsid w:val="691FD3FE"/>
    <w:rsid w:val="69282FA0"/>
    <w:rsid w:val="692CE9B4"/>
    <w:rsid w:val="69342275"/>
    <w:rsid w:val="693A4CE7"/>
    <w:rsid w:val="693DEA01"/>
    <w:rsid w:val="69436EAF"/>
    <w:rsid w:val="69454B52"/>
    <w:rsid w:val="695B8B45"/>
    <w:rsid w:val="695F149F"/>
    <w:rsid w:val="696001E8"/>
    <w:rsid w:val="696080DC"/>
    <w:rsid w:val="6978C989"/>
    <w:rsid w:val="697F6DE4"/>
    <w:rsid w:val="698D61ED"/>
    <w:rsid w:val="699CE5E4"/>
    <w:rsid w:val="69A1A63B"/>
    <w:rsid w:val="69AFD7C7"/>
    <w:rsid w:val="69B100C2"/>
    <w:rsid w:val="69B100C2"/>
    <w:rsid w:val="69B3C773"/>
    <w:rsid w:val="69B78027"/>
    <w:rsid w:val="69BD174C"/>
    <w:rsid w:val="69BF2BEE"/>
    <w:rsid w:val="69C74AEF"/>
    <w:rsid w:val="69CF8E08"/>
    <w:rsid w:val="69D5A3B7"/>
    <w:rsid w:val="69EC8C96"/>
    <w:rsid w:val="69EED33B"/>
    <w:rsid w:val="69FC29EE"/>
    <w:rsid w:val="6A18C12A"/>
    <w:rsid w:val="6A26C266"/>
    <w:rsid w:val="6A30FA9E"/>
    <w:rsid w:val="6A3A2FAF"/>
    <w:rsid w:val="6A3C7BA7"/>
    <w:rsid w:val="6A42A999"/>
    <w:rsid w:val="6A439DD8"/>
    <w:rsid w:val="6A45C826"/>
    <w:rsid w:val="6A4E0EB5"/>
    <w:rsid w:val="6A53412B"/>
    <w:rsid w:val="6A5787C5"/>
    <w:rsid w:val="6A59C304"/>
    <w:rsid w:val="6A6E0AAB"/>
    <w:rsid w:val="6A98E2D8"/>
    <w:rsid w:val="6AA1575C"/>
    <w:rsid w:val="6AA8F7F0"/>
    <w:rsid w:val="6AAC71BF"/>
    <w:rsid w:val="6AAE71DF"/>
    <w:rsid w:val="6ABE7042"/>
    <w:rsid w:val="6ABE7EBB"/>
    <w:rsid w:val="6AC4A2C3"/>
    <w:rsid w:val="6AC79386"/>
    <w:rsid w:val="6ACB71C3"/>
    <w:rsid w:val="6ACE1240"/>
    <w:rsid w:val="6AD0AEEA"/>
    <w:rsid w:val="6AFAF8B0"/>
    <w:rsid w:val="6B1F032B"/>
    <w:rsid w:val="6B249A43"/>
    <w:rsid w:val="6B265DAA"/>
    <w:rsid w:val="6B30D6DD"/>
    <w:rsid w:val="6B36C4A8"/>
    <w:rsid w:val="6B3EE5F2"/>
    <w:rsid w:val="6B43C47F"/>
    <w:rsid w:val="6B46AF8A"/>
    <w:rsid w:val="6B5D9151"/>
    <w:rsid w:val="6B62225A"/>
    <w:rsid w:val="6B6B703D"/>
    <w:rsid w:val="6B6C175D"/>
    <w:rsid w:val="6B7453D3"/>
    <w:rsid w:val="6B76A6AF"/>
    <w:rsid w:val="6B7A7DFE"/>
    <w:rsid w:val="6B7B8BF0"/>
    <w:rsid w:val="6B877524"/>
    <w:rsid w:val="6B8F8AD6"/>
    <w:rsid w:val="6B99776F"/>
    <w:rsid w:val="6B9C72AD"/>
    <w:rsid w:val="6B9E21FC"/>
    <w:rsid w:val="6BA28215"/>
    <w:rsid w:val="6BA72767"/>
    <w:rsid w:val="6BACBF67"/>
    <w:rsid w:val="6BB04349"/>
    <w:rsid w:val="6BB5204F"/>
    <w:rsid w:val="6BBCB4E9"/>
    <w:rsid w:val="6BBCB4E9"/>
    <w:rsid w:val="6BC78CAF"/>
    <w:rsid w:val="6BCECDBB"/>
    <w:rsid w:val="6BD12941"/>
    <w:rsid w:val="6BD825C2"/>
    <w:rsid w:val="6BE72ED2"/>
    <w:rsid w:val="6BE8EA88"/>
    <w:rsid w:val="6BE9DE69"/>
    <w:rsid w:val="6BED4DD7"/>
    <w:rsid w:val="6BF504A4"/>
    <w:rsid w:val="6BFB3320"/>
    <w:rsid w:val="6BFB6922"/>
    <w:rsid w:val="6BFE0654"/>
    <w:rsid w:val="6C0038EB"/>
    <w:rsid w:val="6C0D7056"/>
    <w:rsid w:val="6C0E3E2C"/>
    <w:rsid w:val="6C0F730B"/>
    <w:rsid w:val="6C1D2F65"/>
    <w:rsid w:val="6C1F4592"/>
    <w:rsid w:val="6C203CAF"/>
    <w:rsid w:val="6C32665A"/>
    <w:rsid w:val="6C35AD04"/>
    <w:rsid w:val="6C3C5CEE"/>
    <w:rsid w:val="6C3EE7CB"/>
    <w:rsid w:val="6C400FCC"/>
    <w:rsid w:val="6C503D47"/>
    <w:rsid w:val="6C52770C"/>
    <w:rsid w:val="6C585F72"/>
    <w:rsid w:val="6C617116"/>
    <w:rsid w:val="6C6BBFB8"/>
    <w:rsid w:val="6C72B99C"/>
    <w:rsid w:val="6C74F4D5"/>
    <w:rsid w:val="6C816F99"/>
    <w:rsid w:val="6C94579E"/>
    <w:rsid w:val="6C98C1FF"/>
    <w:rsid w:val="6C9B31EA"/>
    <w:rsid w:val="6CB153DC"/>
    <w:rsid w:val="6CB56337"/>
    <w:rsid w:val="6CB7A0B6"/>
    <w:rsid w:val="6CBC5B4B"/>
    <w:rsid w:val="6CC22416"/>
    <w:rsid w:val="6CD21856"/>
    <w:rsid w:val="6CEF7BDC"/>
    <w:rsid w:val="6CF9B742"/>
    <w:rsid w:val="6CFAF2E6"/>
    <w:rsid w:val="6D058A0F"/>
    <w:rsid w:val="6D0FCCE4"/>
    <w:rsid w:val="6D139E69"/>
    <w:rsid w:val="6D145333"/>
    <w:rsid w:val="6D1BCE7C"/>
    <w:rsid w:val="6D321886"/>
    <w:rsid w:val="6D36C8DF"/>
    <w:rsid w:val="6D439AE5"/>
    <w:rsid w:val="6D4E3B09"/>
    <w:rsid w:val="6D63E05F"/>
    <w:rsid w:val="6D6D1DC1"/>
    <w:rsid w:val="6D726EAA"/>
    <w:rsid w:val="6D744B9D"/>
    <w:rsid w:val="6D7E9AA5"/>
    <w:rsid w:val="6D99CA02"/>
    <w:rsid w:val="6DA4CBCF"/>
    <w:rsid w:val="6DAD9DC1"/>
    <w:rsid w:val="6DB5B73A"/>
    <w:rsid w:val="6DCA8F9B"/>
    <w:rsid w:val="6DE17C55"/>
    <w:rsid w:val="6DF2879A"/>
    <w:rsid w:val="6E028081"/>
    <w:rsid w:val="6E0DEE4B"/>
    <w:rsid w:val="6E13995E"/>
    <w:rsid w:val="6E1CA89E"/>
    <w:rsid w:val="6E1F5CC2"/>
    <w:rsid w:val="6E260F8A"/>
    <w:rsid w:val="6E33C30C"/>
    <w:rsid w:val="6E37F0C1"/>
    <w:rsid w:val="6E4BC9EC"/>
    <w:rsid w:val="6E6F6DE1"/>
    <w:rsid w:val="6E792EC4"/>
    <w:rsid w:val="6E9154BA"/>
    <w:rsid w:val="6E97A54F"/>
    <w:rsid w:val="6EA025EE"/>
    <w:rsid w:val="6EB3C5CA"/>
    <w:rsid w:val="6EB447A7"/>
    <w:rsid w:val="6ED58051"/>
    <w:rsid w:val="6EDC06E9"/>
    <w:rsid w:val="6EE094F1"/>
    <w:rsid w:val="6EF0DC7A"/>
    <w:rsid w:val="6EF24517"/>
    <w:rsid w:val="6EF3E267"/>
    <w:rsid w:val="6EFB852B"/>
    <w:rsid w:val="6F21FFE0"/>
    <w:rsid w:val="6F244852"/>
    <w:rsid w:val="6F2AA584"/>
    <w:rsid w:val="6F2AFDB3"/>
    <w:rsid w:val="6F41EE35"/>
    <w:rsid w:val="6F431582"/>
    <w:rsid w:val="6F51E475"/>
    <w:rsid w:val="6F5B7592"/>
    <w:rsid w:val="6F65D2C6"/>
    <w:rsid w:val="6F67B532"/>
    <w:rsid w:val="6F695671"/>
    <w:rsid w:val="6F6D9F4A"/>
    <w:rsid w:val="6F754628"/>
    <w:rsid w:val="6F77C0BD"/>
    <w:rsid w:val="6FA807A9"/>
    <w:rsid w:val="6FA9E014"/>
    <w:rsid w:val="6FAD0212"/>
    <w:rsid w:val="6FBCDC2B"/>
    <w:rsid w:val="6FDCB4AB"/>
    <w:rsid w:val="6FE3DFBA"/>
    <w:rsid w:val="6FE90620"/>
    <w:rsid w:val="6FEAA6F3"/>
    <w:rsid w:val="6FF5A230"/>
    <w:rsid w:val="7015E42B"/>
    <w:rsid w:val="702AD102"/>
    <w:rsid w:val="703D0088"/>
    <w:rsid w:val="704091B5"/>
    <w:rsid w:val="7050D532"/>
    <w:rsid w:val="70618C8D"/>
    <w:rsid w:val="706226B9"/>
    <w:rsid w:val="7064B941"/>
    <w:rsid w:val="70781AC4"/>
    <w:rsid w:val="70793A14"/>
    <w:rsid w:val="707C6D73"/>
    <w:rsid w:val="70936D84"/>
    <w:rsid w:val="70967DDE"/>
    <w:rsid w:val="709DDEDF"/>
    <w:rsid w:val="709EA530"/>
    <w:rsid w:val="70AEB770"/>
    <w:rsid w:val="70B1D731"/>
    <w:rsid w:val="70CA4DE7"/>
    <w:rsid w:val="70CAA893"/>
    <w:rsid w:val="70DAEA66"/>
    <w:rsid w:val="70DC860A"/>
    <w:rsid w:val="70E4140C"/>
    <w:rsid w:val="70E57F62"/>
    <w:rsid w:val="710B65B4"/>
    <w:rsid w:val="710C1576"/>
    <w:rsid w:val="71150EC0"/>
    <w:rsid w:val="71211186"/>
    <w:rsid w:val="71356916"/>
    <w:rsid w:val="713CD5D9"/>
    <w:rsid w:val="713D9BF5"/>
    <w:rsid w:val="714450DF"/>
    <w:rsid w:val="7148B2B0"/>
    <w:rsid w:val="714A1950"/>
    <w:rsid w:val="714F7D63"/>
    <w:rsid w:val="7150948D"/>
    <w:rsid w:val="715339B7"/>
    <w:rsid w:val="715C27CF"/>
    <w:rsid w:val="7162AFA8"/>
    <w:rsid w:val="718734A0"/>
    <w:rsid w:val="71A5A4C1"/>
    <w:rsid w:val="71A91EB6"/>
    <w:rsid w:val="71AD5998"/>
    <w:rsid w:val="71AE1A32"/>
    <w:rsid w:val="71B193E8"/>
    <w:rsid w:val="71B990EC"/>
    <w:rsid w:val="71C2036B"/>
    <w:rsid w:val="71C43554"/>
    <w:rsid w:val="71D09947"/>
    <w:rsid w:val="71D631F0"/>
    <w:rsid w:val="71D633FB"/>
    <w:rsid w:val="71D971C7"/>
    <w:rsid w:val="71DA5890"/>
    <w:rsid w:val="71DC8806"/>
    <w:rsid w:val="71DDC31E"/>
    <w:rsid w:val="71E6F338"/>
    <w:rsid w:val="71E93C94"/>
    <w:rsid w:val="71EFA3F8"/>
    <w:rsid w:val="71F92843"/>
    <w:rsid w:val="71F95FBE"/>
    <w:rsid w:val="7208C192"/>
    <w:rsid w:val="720B78C6"/>
    <w:rsid w:val="72130E18"/>
    <w:rsid w:val="7219A701"/>
    <w:rsid w:val="72297686"/>
    <w:rsid w:val="72454ED7"/>
    <w:rsid w:val="725074EB"/>
    <w:rsid w:val="7257628F"/>
    <w:rsid w:val="7257DECA"/>
    <w:rsid w:val="72595ABB"/>
    <w:rsid w:val="725DE1AD"/>
    <w:rsid w:val="726A5B32"/>
    <w:rsid w:val="726E1D9C"/>
    <w:rsid w:val="727E2A1B"/>
    <w:rsid w:val="727F2692"/>
    <w:rsid w:val="728D0834"/>
    <w:rsid w:val="7292D37C"/>
    <w:rsid w:val="7297B2CA"/>
    <w:rsid w:val="729B6C14"/>
    <w:rsid w:val="72A1B981"/>
    <w:rsid w:val="72A88186"/>
    <w:rsid w:val="72B95C11"/>
    <w:rsid w:val="72BDD6B4"/>
    <w:rsid w:val="72CCA99F"/>
    <w:rsid w:val="72D18CB4"/>
    <w:rsid w:val="72E0725D"/>
    <w:rsid w:val="72E4FDD9"/>
    <w:rsid w:val="72F18053"/>
    <w:rsid w:val="72F6B746"/>
    <w:rsid w:val="73026E74"/>
    <w:rsid w:val="7305C983"/>
    <w:rsid w:val="73083105"/>
    <w:rsid w:val="731078B4"/>
    <w:rsid w:val="732E3F70"/>
    <w:rsid w:val="73351E7D"/>
    <w:rsid w:val="73356754"/>
    <w:rsid w:val="73371234"/>
    <w:rsid w:val="7348D2A7"/>
    <w:rsid w:val="73510D49"/>
    <w:rsid w:val="736839D2"/>
    <w:rsid w:val="736FD434"/>
    <w:rsid w:val="737694B5"/>
    <w:rsid w:val="738F092C"/>
    <w:rsid w:val="7390CC60"/>
    <w:rsid w:val="739732E1"/>
    <w:rsid w:val="739AFC1E"/>
    <w:rsid w:val="739F2B3B"/>
    <w:rsid w:val="73A022C0"/>
    <w:rsid w:val="73A215B3"/>
    <w:rsid w:val="73A8D8EF"/>
    <w:rsid w:val="73B395B2"/>
    <w:rsid w:val="73B948CD"/>
    <w:rsid w:val="73CF3946"/>
    <w:rsid w:val="73D227EB"/>
    <w:rsid w:val="73D24FD1"/>
    <w:rsid w:val="73DFCF94"/>
    <w:rsid w:val="73E4F2E9"/>
    <w:rsid w:val="73E7E2C2"/>
    <w:rsid w:val="73E928A0"/>
    <w:rsid w:val="73FDF5D0"/>
    <w:rsid w:val="7414AC29"/>
    <w:rsid w:val="7421ACDD"/>
    <w:rsid w:val="742FB5BA"/>
    <w:rsid w:val="7430C81F"/>
    <w:rsid w:val="74451F88"/>
    <w:rsid w:val="744FED6C"/>
    <w:rsid w:val="7455719A"/>
    <w:rsid w:val="745AD6FE"/>
    <w:rsid w:val="745C1AF4"/>
    <w:rsid w:val="7477345E"/>
    <w:rsid w:val="74A1D87A"/>
    <w:rsid w:val="74AF4771"/>
    <w:rsid w:val="74B28777"/>
    <w:rsid w:val="74B63182"/>
    <w:rsid w:val="74B83614"/>
    <w:rsid w:val="74BA8A16"/>
    <w:rsid w:val="74C2729E"/>
    <w:rsid w:val="74C5337D"/>
    <w:rsid w:val="74D132B9"/>
    <w:rsid w:val="74D99CA2"/>
    <w:rsid w:val="74DBA86A"/>
    <w:rsid w:val="74DC3D71"/>
    <w:rsid w:val="74E4865E"/>
    <w:rsid w:val="75010A06"/>
    <w:rsid w:val="7501EA83"/>
    <w:rsid w:val="75052658"/>
    <w:rsid w:val="7505ED63"/>
    <w:rsid w:val="750F65F4"/>
    <w:rsid w:val="7515431B"/>
    <w:rsid w:val="75219D97"/>
    <w:rsid w:val="752E71D0"/>
    <w:rsid w:val="7544BA5C"/>
    <w:rsid w:val="754A9604"/>
    <w:rsid w:val="754BAFF5"/>
    <w:rsid w:val="75510D8A"/>
    <w:rsid w:val="755F7CCB"/>
    <w:rsid w:val="755FAB2F"/>
    <w:rsid w:val="7561130C"/>
    <w:rsid w:val="7565D102"/>
    <w:rsid w:val="756A5A9B"/>
    <w:rsid w:val="756FCB2C"/>
    <w:rsid w:val="7578837E"/>
    <w:rsid w:val="75A2D7CF"/>
    <w:rsid w:val="75B6DA6D"/>
    <w:rsid w:val="75C0D341"/>
    <w:rsid w:val="75C41EF9"/>
    <w:rsid w:val="75E86555"/>
    <w:rsid w:val="75EAFFA7"/>
    <w:rsid w:val="75EAFFA7"/>
    <w:rsid w:val="75F26927"/>
    <w:rsid w:val="75F357C7"/>
    <w:rsid w:val="75F5AEA2"/>
    <w:rsid w:val="75FC9A09"/>
    <w:rsid w:val="76045933"/>
    <w:rsid w:val="76101D2A"/>
    <w:rsid w:val="7610FEE4"/>
    <w:rsid w:val="76135B82"/>
    <w:rsid w:val="76192107"/>
    <w:rsid w:val="76244DA9"/>
    <w:rsid w:val="76266314"/>
    <w:rsid w:val="762C519B"/>
    <w:rsid w:val="7630A543"/>
    <w:rsid w:val="7633E8F3"/>
    <w:rsid w:val="76470CE8"/>
    <w:rsid w:val="7654F9BB"/>
    <w:rsid w:val="76657C6B"/>
    <w:rsid w:val="76658AD4"/>
    <w:rsid w:val="76749D18"/>
    <w:rsid w:val="7677982F"/>
    <w:rsid w:val="7678D02F"/>
    <w:rsid w:val="768EC299"/>
    <w:rsid w:val="7691CCA6"/>
    <w:rsid w:val="76A45B09"/>
    <w:rsid w:val="76A7DBD8"/>
    <w:rsid w:val="76AA3480"/>
    <w:rsid w:val="76AA70DF"/>
    <w:rsid w:val="76B7D346"/>
    <w:rsid w:val="76B88336"/>
    <w:rsid w:val="76C80ACB"/>
    <w:rsid w:val="76CA6D2C"/>
    <w:rsid w:val="76CBEF79"/>
    <w:rsid w:val="76D2C17D"/>
    <w:rsid w:val="76DE7A0D"/>
    <w:rsid w:val="76E8EEE0"/>
    <w:rsid w:val="76FAE636"/>
    <w:rsid w:val="76FB9251"/>
    <w:rsid w:val="770141B8"/>
    <w:rsid w:val="7703898C"/>
    <w:rsid w:val="770F38FC"/>
    <w:rsid w:val="771A0227"/>
    <w:rsid w:val="771A184C"/>
    <w:rsid w:val="771E4D6A"/>
    <w:rsid w:val="7723FFB3"/>
    <w:rsid w:val="772A6464"/>
    <w:rsid w:val="772D7C4C"/>
    <w:rsid w:val="773AF36D"/>
    <w:rsid w:val="77416AFF"/>
    <w:rsid w:val="7744AA61"/>
    <w:rsid w:val="774A773D"/>
    <w:rsid w:val="775B18D0"/>
    <w:rsid w:val="7779387C"/>
    <w:rsid w:val="7789D8F8"/>
    <w:rsid w:val="778EA246"/>
    <w:rsid w:val="778FBFE6"/>
    <w:rsid w:val="77968ED7"/>
    <w:rsid w:val="779FB841"/>
    <w:rsid w:val="77A46B5D"/>
    <w:rsid w:val="77A4AFB2"/>
    <w:rsid w:val="77A82E32"/>
    <w:rsid w:val="77B393CF"/>
    <w:rsid w:val="77B6A9F6"/>
    <w:rsid w:val="77BF0F64"/>
    <w:rsid w:val="77D346C3"/>
    <w:rsid w:val="77DB573E"/>
    <w:rsid w:val="77E53CC0"/>
    <w:rsid w:val="77EAD4DA"/>
    <w:rsid w:val="77EE22EA"/>
    <w:rsid w:val="77FB2BAA"/>
    <w:rsid w:val="77FBBEA8"/>
    <w:rsid w:val="78011AD5"/>
    <w:rsid w:val="7806177F"/>
    <w:rsid w:val="78084013"/>
    <w:rsid w:val="780BC854"/>
    <w:rsid w:val="780F99E1"/>
    <w:rsid w:val="781657EC"/>
    <w:rsid w:val="782966B7"/>
    <w:rsid w:val="78312964"/>
    <w:rsid w:val="78360CF5"/>
    <w:rsid w:val="7842AE00"/>
    <w:rsid w:val="78448E91"/>
    <w:rsid w:val="784C5F04"/>
    <w:rsid w:val="7859859A"/>
    <w:rsid w:val="78603CB1"/>
    <w:rsid w:val="78708902"/>
    <w:rsid w:val="78787056"/>
    <w:rsid w:val="7879EA53"/>
    <w:rsid w:val="788B18CB"/>
    <w:rsid w:val="788C3CA6"/>
    <w:rsid w:val="78A5E1A2"/>
    <w:rsid w:val="78AF76FC"/>
    <w:rsid w:val="78B51BD5"/>
    <w:rsid w:val="78D6643B"/>
    <w:rsid w:val="78E4A605"/>
    <w:rsid w:val="78E74881"/>
    <w:rsid w:val="78F1A129"/>
    <w:rsid w:val="78F2F665"/>
    <w:rsid w:val="78FDD590"/>
    <w:rsid w:val="790DC64F"/>
    <w:rsid w:val="791C5AA9"/>
    <w:rsid w:val="79212C16"/>
    <w:rsid w:val="7922D070"/>
    <w:rsid w:val="792B309E"/>
    <w:rsid w:val="7943B280"/>
    <w:rsid w:val="7950CA4B"/>
    <w:rsid w:val="79773A20"/>
    <w:rsid w:val="797F3119"/>
    <w:rsid w:val="7982CAB7"/>
    <w:rsid w:val="799540C6"/>
    <w:rsid w:val="79965E89"/>
    <w:rsid w:val="79993A23"/>
    <w:rsid w:val="799F7ECC"/>
    <w:rsid w:val="79A35C40"/>
    <w:rsid w:val="79BFBE34"/>
    <w:rsid w:val="79C2B4E4"/>
    <w:rsid w:val="79C9037C"/>
    <w:rsid w:val="79CB26BE"/>
    <w:rsid w:val="79CD47D0"/>
    <w:rsid w:val="79D28240"/>
    <w:rsid w:val="79D6612E"/>
    <w:rsid w:val="79DB8FBD"/>
    <w:rsid w:val="79E7D633"/>
    <w:rsid w:val="79EA6D98"/>
    <w:rsid w:val="79EB4D1B"/>
    <w:rsid w:val="79F2B613"/>
    <w:rsid w:val="7A0151DC"/>
    <w:rsid w:val="7A032890"/>
    <w:rsid w:val="7A0BB032"/>
    <w:rsid w:val="7A117820"/>
    <w:rsid w:val="7A13CAB4"/>
    <w:rsid w:val="7A164267"/>
    <w:rsid w:val="7A1BD1B7"/>
    <w:rsid w:val="7A4086BF"/>
    <w:rsid w:val="7A434103"/>
    <w:rsid w:val="7A46994F"/>
    <w:rsid w:val="7A486391"/>
    <w:rsid w:val="7A49340E"/>
    <w:rsid w:val="7A69A0AC"/>
    <w:rsid w:val="7A73AD68"/>
    <w:rsid w:val="7A7733A9"/>
    <w:rsid w:val="7A7B9FF4"/>
    <w:rsid w:val="7A7D38C4"/>
    <w:rsid w:val="7A8E6532"/>
    <w:rsid w:val="7A9BA9EE"/>
    <w:rsid w:val="7A9BA9EE"/>
    <w:rsid w:val="7A9F01C0"/>
    <w:rsid w:val="7AAA69E2"/>
    <w:rsid w:val="7ABDE26C"/>
    <w:rsid w:val="7ABE395E"/>
    <w:rsid w:val="7ACC5A74"/>
    <w:rsid w:val="7ACD5EFB"/>
    <w:rsid w:val="7ACD5EFB"/>
    <w:rsid w:val="7AD68A1A"/>
    <w:rsid w:val="7AD6C6A7"/>
    <w:rsid w:val="7AD6F12D"/>
    <w:rsid w:val="7ADB5B35"/>
    <w:rsid w:val="7AE5F80B"/>
    <w:rsid w:val="7AEA0248"/>
    <w:rsid w:val="7AF81FC7"/>
    <w:rsid w:val="7B07FC92"/>
    <w:rsid w:val="7B0C32BB"/>
    <w:rsid w:val="7B0CD4B9"/>
    <w:rsid w:val="7B1EAAC7"/>
    <w:rsid w:val="7B1F9036"/>
    <w:rsid w:val="7B2846F1"/>
    <w:rsid w:val="7B3F98A6"/>
    <w:rsid w:val="7B46D32B"/>
    <w:rsid w:val="7B584995"/>
    <w:rsid w:val="7B60055F"/>
    <w:rsid w:val="7B6037B6"/>
    <w:rsid w:val="7B609608"/>
    <w:rsid w:val="7B6A2AA9"/>
    <w:rsid w:val="7B72B3C2"/>
    <w:rsid w:val="7B7BD23E"/>
    <w:rsid w:val="7B80E2C6"/>
    <w:rsid w:val="7B8A9F91"/>
    <w:rsid w:val="7B8F5F4F"/>
    <w:rsid w:val="7B96F5BC"/>
    <w:rsid w:val="7B9DA0B1"/>
    <w:rsid w:val="7BA4236E"/>
    <w:rsid w:val="7BA6B895"/>
    <w:rsid w:val="7BA6B895"/>
    <w:rsid w:val="7BA6CF2E"/>
    <w:rsid w:val="7BA6D3B3"/>
    <w:rsid w:val="7BA8FE17"/>
    <w:rsid w:val="7BB0E067"/>
    <w:rsid w:val="7BB7F0D2"/>
    <w:rsid w:val="7BC35587"/>
    <w:rsid w:val="7BCC18CE"/>
    <w:rsid w:val="7BCE9FA2"/>
    <w:rsid w:val="7BED7372"/>
    <w:rsid w:val="7BF676EE"/>
    <w:rsid w:val="7C00641D"/>
    <w:rsid w:val="7C00641D"/>
    <w:rsid w:val="7C02A234"/>
    <w:rsid w:val="7C1E5005"/>
    <w:rsid w:val="7C305E9C"/>
    <w:rsid w:val="7C32E95D"/>
    <w:rsid w:val="7C44FFB5"/>
    <w:rsid w:val="7C518478"/>
    <w:rsid w:val="7C6AC479"/>
    <w:rsid w:val="7C7CA661"/>
    <w:rsid w:val="7C861F03"/>
    <w:rsid w:val="7C94AA9F"/>
    <w:rsid w:val="7CA1E076"/>
    <w:rsid w:val="7CA1F91A"/>
    <w:rsid w:val="7CA4BE1F"/>
    <w:rsid w:val="7CB9296C"/>
    <w:rsid w:val="7CC7B6F4"/>
    <w:rsid w:val="7CD0C6BA"/>
    <w:rsid w:val="7CDFDFEB"/>
    <w:rsid w:val="7CE480CD"/>
    <w:rsid w:val="7CEF34D8"/>
    <w:rsid w:val="7CF82C60"/>
    <w:rsid w:val="7CFD3CA3"/>
    <w:rsid w:val="7D17BB52"/>
    <w:rsid w:val="7D18CB04"/>
    <w:rsid w:val="7D1F9B59"/>
    <w:rsid w:val="7D2A2265"/>
    <w:rsid w:val="7D2F68CE"/>
    <w:rsid w:val="7D3F3EF6"/>
    <w:rsid w:val="7D421822"/>
    <w:rsid w:val="7D457AB4"/>
    <w:rsid w:val="7D46D4D6"/>
    <w:rsid w:val="7D470651"/>
    <w:rsid w:val="7D4BDA5A"/>
    <w:rsid w:val="7D4C5DDB"/>
    <w:rsid w:val="7D55412E"/>
    <w:rsid w:val="7D573B8C"/>
    <w:rsid w:val="7D608718"/>
    <w:rsid w:val="7D624D69"/>
    <w:rsid w:val="7D72AC74"/>
    <w:rsid w:val="7D760F53"/>
    <w:rsid w:val="7D82A952"/>
    <w:rsid w:val="7D863173"/>
    <w:rsid w:val="7D8729BD"/>
    <w:rsid w:val="7D87CE5E"/>
    <w:rsid w:val="7DA2F396"/>
    <w:rsid w:val="7DA8A217"/>
    <w:rsid w:val="7DB3B939"/>
    <w:rsid w:val="7DB78F97"/>
    <w:rsid w:val="7DB86F9C"/>
    <w:rsid w:val="7DBD82CC"/>
    <w:rsid w:val="7DC102BC"/>
    <w:rsid w:val="7DCD676C"/>
    <w:rsid w:val="7DD92F91"/>
    <w:rsid w:val="7DD97DC3"/>
    <w:rsid w:val="7DDB1837"/>
    <w:rsid w:val="7DDB1837"/>
    <w:rsid w:val="7DE81F25"/>
    <w:rsid w:val="7DF1403E"/>
    <w:rsid w:val="7DF9388C"/>
    <w:rsid w:val="7DFA9E17"/>
    <w:rsid w:val="7DFA9E17"/>
    <w:rsid w:val="7DFD9271"/>
    <w:rsid w:val="7DFF3884"/>
    <w:rsid w:val="7E00ED55"/>
    <w:rsid w:val="7E0EF3E3"/>
    <w:rsid w:val="7E237F88"/>
    <w:rsid w:val="7E339A57"/>
    <w:rsid w:val="7E33EF89"/>
    <w:rsid w:val="7E3C470E"/>
    <w:rsid w:val="7E4160CE"/>
    <w:rsid w:val="7E6026CA"/>
    <w:rsid w:val="7E711774"/>
    <w:rsid w:val="7E7615A8"/>
    <w:rsid w:val="7E793363"/>
    <w:rsid w:val="7E7B3A71"/>
    <w:rsid w:val="7E82BFEF"/>
    <w:rsid w:val="7E85E6C1"/>
    <w:rsid w:val="7E8C103E"/>
    <w:rsid w:val="7E8DE782"/>
    <w:rsid w:val="7EB12BDC"/>
    <w:rsid w:val="7EB34B48"/>
    <w:rsid w:val="7EBF1C79"/>
    <w:rsid w:val="7EC1F523"/>
    <w:rsid w:val="7EC8F23C"/>
    <w:rsid w:val="7ECBDACB"/>
    <w:rsid w:val="7EDAB139"/>
    <w:rsid w:val="7EDD9C51"/>
    <w:rsid w:val="7EE188E7"/>
    <w:rsid w:val="7EF2027A"/>
    <w:rsid w:val="7F00A0CA"/>
    <w:rsid w:val="7F021F7E"/>
    <w:rsid w:val="7F03942F"/>
    <w:rsid w:val="7F0FBB35"/>
    <w:rsid w:val="7F14A784"/>
    <w:rsid w:val="7F1B3140"/>
    <w:rsid w:val="7F3FA7A9"/>
    <w:rsid w:val="7F428D1B"/>
    <w:rsid w:val="7F4E933D"/>
    <w:rsid w:val="7F552CDD"/>
    <w:rsid w:val="7F557FBC"/>
    <w:rsid w:val="7F558390"/>
    <w:rsid w:val="7F63B858"/>
    <w:rsid w:val="7F6B8E18"/>
    <w:rsid w:val="7F6E2821"/>
    <w:rsid w:val="7F769E7E"/>
    <w:rsid w:val="7F802C38"/>
    <w:rsid w:val="7FA69D13"/>
    <w:rsid w:val="7FADB7D6"/>
    <w:rsid w:val="7FB02B7B"/>
    <w:rsid w:val="7FB24101"/>
    <w:rsid w:val="7FB83F4C"/>
    <w:rsid w:val="7FBB0DEE"/>
    <w:rsid w:val="7FC6A028"/>
    <w:rsid w:val="7FCC61C9"/>
    <w:rsid w:val="7FD52B38"/>
    <w:rsid w:val="7FDBC38B"/>
    <w:rsid w:val="7FE65242"/>
    <w:rsid w:val="7FE9A7AF"/>
    <w:rsid w:val="7FF4104F"/>
    <w:rsid w:val="7FF4A2FE"/>
    <w:rsid w:val="7FF52FA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179F6"/>
  <w15:chartTrackingRefBased/>
  <w15:docId w15:val="{8A995C87-E22C-49A7-A981-0B1076A5AC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sz w:val="24"/>
      <w:szCs w:val="24"/>
      <w:lang w:eastAsia="es-ES"/>
    </w:rPr>
  </w:style>
  <w:style w:type="paragraph" w:styleId="Ttulo3">
    <w:name w:val="heading 3"/>
    <w:basedOn w:val="Normal"/>
    <w:next w:val="Normal"/>
    <w:link w:val="Ttulo3Car"/>
    <w:qFormat/>
    <w:rsid w:val="00FE6A30"/>
    <w:pPr>
      <w:keepNext/>
      <w:ind w:left="2124" w:hanging="2124"/>
      <w:jc w:val="both"/>
      <w:outlineLvl w:val="2"/>
    </w:pPr>
    <w:rPr>
      <w:rFonts w:ascii="Arial" w:hAnsi="Arial"/>
      <w:b/>
      <w:szCs w:val="20"/>
      <w:lang w:val="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
    <w:basedOn w:val="Normal"/>
    <w:link w:val="EncabezadoCar"/>
    <w:uiPriority w:val="99"/>
    <w:rsid w:val="00294BFF"/>
    <w:pPr>
      <w:tabs>
        <w:tab w:val="center" w:pos="4252"/>
        <w:tab w:val="right" w:pos="8504"/>
      </w:tabs>
    </w:pPr>
    <w:rPr>
      <w:sz w:val="20"/>
      <w:szCs w:val="20"/>
    </w:rPr>
  </w:style>
  <w:style w:type="paragraph" w:styleId="Piedepgina">
    <w:name w:val="footer"/>
    <w:basedOn w:val="Normal"/>
    <w:rsid w:val="00B01284"/>
    <w:pPr>
      <w:tabs>
        <w:tab w:val="center" w:pos="4252"/>
        <w:tab w:val="right" w:pos="8504"/>
      </w:tabs>
    </w:pPr>
  </w:style>
  <w:style w:type="paragraph" w:styleId="Textoindependiente">
    <w:name w:val="Body Text"/>
    <w:basedOn w:val="Normal"/>
    <w:rsid w:val="004D6433"/>
    <w:pPr>
      <w:jc w:val="both"/>
    </w:pPr>
    <w:rPr>
      <w:rFonts w:ascii="Arial" w:hAnsi="Arial"/>
      <w:szCs w:val="20"/>
      <w:lang w:val="es-ES_tradnl"/>
    </w:rPr>
  </w:style>
  <w:style w:type="paragraph" w:styleId="Direccininterior" w:customStyle="1">
    <w:name w:val="Dirección interior"/>
    <w:basedOn w:val="Normal"/>
    <w:rsid w:val="000237E9"/>
    <w:pPr>
      <w:spacing w:line="240" w:lineRule="atLeast"/>
      <w:jc w:val="both"/>
    </w:pPr>
    <w:rPr>
      <w:rFonts w:ascii="Garamond" w:hAnsi="Garamond"/>
      <w:kern w:val="18"/>
      <w:sz w:val="20"/>
      <w:szCs w:val="20"/>
    </w:rPr>
  </w:style>
  <w:style w:type="paragraph" w:styleId="Textonotapie">
    <w:name w:val="footnote text"/>
    <w:basedOn w:val="Normal"/>
    <w:link w:val="TextonotapieCar"/>
    <w:rsid w:val="001F1379"/>
    <w:rPr>
      <w:sz w:val="20"/>
      <w:szCs w:val="20"/>
    </w:rPr>
  </w:style>
  <w:style w:type="character" w:styleId="TextonotapieCar" w:customStyle="1">
    <w:name w:val="Texto nota pie Car"/>
    <w:link w:val="Textonotapie"/>
    <w:rsid w:val="001F1379"/>
    <w:rPr>
      <w:lang w:val="es-ES" w:eastAsia="es-ES"/>
    </w:rPr>
  </w:style>
  <w:style w:type="character" w:styleId="Refdenotaalpie">
    <w:name w:val="footnote reference"/>
    <w:rsid w:val="001F1379"/>
    <w:rPr>
      <w:vertAlign w:val="superscript"/>
    </w:rPr>
  </w:style>
  <w:style w:type="paragraph" w:styleId="Textonotaalfinal">
    <w:name w:val="endnote text"/>
    <w:basedOn w:val="Normal"/>
    <w:link w:val="TextonotaalfinalCar"/>
    <w:rsid w:val="001F1379"/>
    <w:rPr>
      <w:sz w:val="20"/>
      <w:szCs w:val="20"/>
    </w:rPr>
  </w:style>
  <w:style w:type="character" w:styleId="TextonotaalfinalCar" w:customStyle="1">
    <w:name w:val="Texto nota al final Car"/>
    <w:link w:val="Textonotaalfinal"/>
    <w:rsid w:val="001F1379"/>
    <w:rPr>
      <w:lang w:val="es-ES" w:eastAsia="es-ES"/>
    </w:rPr>
  </w:style>
  <w:style w:type="character" w:styleId="Refdenotaalfinal">
    <w:name w:val="endnote reference"/>
    <w:rsid w:val="001F1379"/>
    <w:rPr>
      <w:vertAlign w:val="superscript"/>
    </w:rPr>
  </w:style>
  <w:style w:type="paragraph" w:styleId="Textoindependiente31" w:customStyle="1">
    <w:name w:val="Texto independiente 31"/>
    <w:basedOn w:val="Normal"/>
    <w:rsid w:val="003F241B"/>
    <w:pPr>
      <w:spacing w:line="360" w:lineRule="auto"/>
      <w:jc w:val="both"/>
    </w:pPr>
    <w:rPr>
      <w:rFonts w:ascii="Arial" w:hAnsi="Arial"/>
      <w:sz w:val="20"/>
      <w:szCs w:val="20"/>
    </w:rPr>
  </w:style>
  <w:style w:type="paragraph" w:styleId="Prrafodelista">
    <w:name w:val="List Paragraph"/>
    <w:basedOn w:val="Normal"/>
    <w:uiPriority w:val="34"/>
    <w:qFormat/>
    <w:rsid w:val="00DF45DB"/>
    <w:pPr>
      <w:ind w:left="708"/>
    </w:pPr>
  </w:style>
  <w:style w:type="paragraph" w:styleId="Textoindependiente2">
    <w:name w:val="Body Text 2"/>
    <w:basedOn w:val="Normal"/>
    <w:link w:val="Textoindependiente2Car"/>
    <w:rsid w:val="004C1CA9"/>
    <w:pPr>
      <w:spacing w:after="120" w:line="480" w:lineRule="auto"/>
    </w:pPr>
  </w:style>
  <w:style w:type="character" w:styleId="Textoindependiente2Car" w:customStyle="1">
    <w:name w:val="Texto independiente 2 Car"/>
    <w:link w:val="Textoindependiente2"/>
    <w:rsid w:val="004C1CA9"/>
    <w:rPr>
      <w:sz w:val="24"/>
      <w:szCs w:val="24"/>
      <w:lang w:val="es-ES" w:eastAsia="es-ES"/>
    </w:rPr>
  </w:style>
  <w:style w:type="character" w:styleId="Ttulo3Car" w:customStyle="1">
    <w:name w:val="Título 3 Car"/>
    <w:link w:val="Ttulo3"/>
    <w:rsid w:val="00FE6A30"/>
    <w:rPr>
      <w:rFonts w:ascii="Arial" w:hAnsi="Arial"/>
      <w:b/>
      <w:sz w:val="24"/>
      <w:lang w:eastAsia="es-ES"/>
    </w:rPr>
  </w:style>
  <w:style w:type="table" w:styleId="Tablaconcuadrcula">
    <w:name w:val="Table Grid"/>
    <w:basedOn w:val="Tablanormal"/>
    <w:rsid w:val="003F1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E00BB6"/>
    <w:rPr>
      <w:rFonts w:ascii="Segoe UI" w:hAnsi="Segoe UI"/>
      <w:sz w:val="18"/>
      <w:szCs w:val="18"/>
    </w:rPr>
  </w:style>
  <w:style w:type="character" w:styleId="TextodegloboCar" w:customStyle="1">
    <w:name w:val="Texto de globo Car"/>
    <w:link w:val="Textodeglobo"/>
    <w:rsid w:val="00E00BB6"/>
    <w:rPr>
      <w:rFonts w:ascii="Segoe UI" w:hAnsi="Segoe UI" w:cs="Segoe UI"/>
      <w:sz w:val="18"/>
      <w:szCs w:val="18"/>
      <w:lang w:val="es-ES" w:eastAsia="es-ES"/>
    </w:rPr>
  </w:style>
  <w:style w:type="character" w:styleId="Refdecomentario">
    <w:name w:val="annotation reference"/>
    <w:uiPriority w:val="99"/>
    <w:semiHidden/>
    <w:rsid w:val="004411D1"/>
    <w:rPr>
      <w:sz w:val="16"/>
      <w:szCs w:val="16"/>
    </w:rPr>
  </w:style>
  <w:style w:type="paragraph" w:styleId="Textocomentario">
    <w:name w:val="annotation text"/>
    <w:basedOn w:val="Normal"/>
    <w:semiHidden/>
    <w:rsid w:val="004411D1"/>
    <w:rPr>
      <w:sz w:val="20"/>
      <w:szCs w:val="20"/>
    </w:rPr>
  </w:style>
  <w:style w:type="paragraph" w:styleId="Asuntodelcomentario">
    <w:name w:val="annotation subject"/>
    <w:basedOn w:val="Textocomentario"/>
    <w:next w:val="Textocomentario"/>
    <w:semiHidden/>
    <w:rsid w:val="004411D1"/>
    <w:rPr>
      <w:b/>
      <w:bCs/>
    </w:rPr>
  </w:style>
  <w:style w:type="character" w:styleId="EncabezadoCar" w:customStyle="1">
    <w:name w:val="Encabezado Car"/>
    <w:aliases w:val="h Car,h8 Car,h9 Car,h10 Car,h18 Car,encabezado Car"/>
    <w:link w:val="Encabezado"/>
    <w:uiPriority w:val="99"/>
    <w:rsid w:val="00970B1F"/>
    <w:rPr>
      <w:lang w:val="es-ES" w:eastAsia="es-ES"/>
    </w:rPr>
  </w:style>
  <w:style w:type="paragraph" w:styleId="Revisin">
    <w:name w:val="Revision"/>
    <w:hidden/>
    <w:uiPriority w:val="99"/>
    <w:semiHidden/>
    <w:rsid w:val="00561E92"/>
    <w:rPr>
      <w:sz w:val="24"/>
      <w:szCs w:val="24"/>
      <w:lang w:eastAsia="es-ES"/>
    </w:rPr>
  </w:style>
  <w:style w:type="paragraph" w:styleId="Textosinformato">
    <w:name w:val="Plain Text"/>
    <w:basedOn w:val="Normal"/>
    <w:link w:val="TextosinformatoCar"/>
    <w:uiPriority w:val="99"/>
    <w:rsid w:val="005B1A22"/>
    <w:rPr>
      <w:rFonts w:ascii="Courier New" w:hAnsi="Courier New"/>
      <w:sz w:val="20"/>
      <w:szCs w:val="20"/>
    </w:rPr>
  </w:style>
  <w:style w:type="character" w:styleId="TextosinformatoCar" w:customStyle="1">
    <w:name w:val="Texto sin formato Car"/>
    <w:link w:val="Textosinformato"/>
    <w:uiPriority w:val="99"/>
    <w:rsid w:val="005B1A22"/>
    <w:rPr>
      <w:rFonts w:ascii="Courier New" w:hAnsi="Courier New"/>
      <w:lang w:val="es-ES" w:eastAsia="es-ES"/>
    </w:rPr>
  </w:style>
  <w:style w:type="paragraph" w:styleId="paragraph" w:customStyle="1">
    <w:name w:val="paragraph"/>
    <w:basedOn w:val="Normal"/>
    <w:rsid w:val="006222E6"/>
    <w:pPr>
      <w:spacing w:before="100" w:beforeAutospacing="1" w:after="100" w:afterAutospacing="1"/>
    </w:pPr>
    <w:rPr>
      <w:lang w:val="es-CO" w:eastAsia="es-CO"/>
    </w:rPr>
  </w:style>
  <w:style w:type="character" w:styleId="normaltextrun" w:customStyle="1">
    <w:name w:val="normaltextrun"/>
    <w:basedOn w:val="Fuentedeprrafopredeter"/>
    <w:rsid w:val="006222E6"/>
  </w:style>
  <w:style w:type="character" w:styleId="eop" w:customStyle="1">
    <w:name w:val="eop"/>
    <w:basedOn w:val="Fuentedeprrafopredeter"/>
    <w:rsid w:val="006222E6"/>
  </w:style>
  <w:style w:type="paragraph" w:styleId="TableParagraph" w:customStyle="1">
    <w:name w:val="Table Paragraph"/>
    <w:basedOn w:val="Normal"/>
    <w:uiPriority w:val="1"/>
    <w:qFormat/>
    <w:rsid w:val="005B3681"/>
    <w:pPr>
      <w:widowControl w:val="0"/>
      <w:autoSpaceDE w:val="0"/>
      <w:autoSpaceDN w:val="0"/>
      <w:ind w:left="59"/>
    </w:pPr>
    <w:rPr>
      <w:rFonts w:ascii="Arial MT" w:hAnsi="Arial MT" w:eastAsia="Arial MT" w:cs="Arial MT"/>
      <w:sz w:val="22"/>
      <w:szCs w:val="22"/>
      <w:lang w:eastAsia="en-US"/>
    </w:rPr>
  </w:style>
  <w:style w:type="paragraph" w:styleId="Default" w:customStyle="true">
    <w:uiPriority w:val="1"/>
    <w:name w:val="Default"/>
    <w:basedOn w:val="Normal"/>
    <w:rsid w:val="6EFB852B"/>
    <w:rPr>
      <w:rFonts w:ascii="Arial" w:hAnsi="Arial" w:eastAsia="Times New Roman" w:cs="Arial"/>
      <w:color w:val="000000" w:themeColor="text1" w:themeTint="FF" w:themeShade="FF"/>
      <w:lang w:val="es-ES"/>
    </w:rPr>
  </w:style>
</w:styles>
</file>

<file path=word/tasks.xml><?xml version="1.0" encoding="utf-8"?>
<t:Tasks xmlns:t="http://schemas.microsoft.com/office/tasks/2019/documenttasks" xmlns:oel="http://schemas.microsoft.com/office/2019/extlst">
  <t:Task id="{254812F5-BA83-412F-9C64-FEC9DD3C5FCF}">
    <t:Anchor>
      <t:Comment id="1481468238"/>
    </t:Anchor>
    <t:History>
      <t:Event id="{0227A2A2-83B5-4F25-9826-6515F1ABC5D5}" time="2025-01-09T16:06:34.818Z">
        <t:Attribution userId="S::adcorrea@saludcapital.gov.co::37d64256-7ba6-4040-99c3-89ad2be5ce63" userProvider="AD" userName="Angie Dayana, Correa Najar"/>
        <t:Anchor>
          <t:Comment id="1481468238"/>
        </t:Anchor>
        <t:Create/>
      </t:Event>
      <t:Event id="{12E6D7BF-2E37-4E97-AD1B-4D1EFABE3368}" time="2025-01-09T16:06:34.818Z">
        <t:Attribution userId="S::adcorrea@saludcapital.gov.co::37d64256-7ba6-4040-99c3-89ad2be5ce63" userProvider="AD" userName="Angie Dayana, Correa Najar"/>
        <t:Anchor>
          <t:Comment id="1481468238"/>
        </t:Anchor>
        <t:Assign userId="S::EASantander@saludcapital.gov.co::1c15dea8-7b27-4750-8a31-667b9b8362b7" userProvider="AD" userName="Eduardo Alexis, Santander"/>
      </t:Event>
      <t:Event id="{83952D24-33DE-4841-A616-2A1ACD5B67C2}" time="2025-01-09T16:06:34.818Z">
        <t:Attribution userId="S::adcorrea@saludcapital.gov.co::37d64256-7ba6-4040-99c3-89ad2be5ce63" userProvider="AD" userName="Angie Dayana, Correa Najar"/>
        <t:Anchor>
          <t:Comment id="1481468238"/>
        </t:Anchor>
        <t:SetTitle title="@Eduardo Alexis, Santander"/>
      </t:Event>
      <t:Event id="{52AF97FB-6567-44C3-A955-8FECDC0BE072}" time="2025-01-10T18:52:34.998Z">
        <t:Attribution userId="S::easantander@saludcapital.gov.co::1c15dea8-7b27-4750-8a31-667b9b8362b7" userProvider="AD" userName="Eduardo Alexis, Santander"/>
        <t:Progress percentComplete="100"/>
      </t:Event>
    </t:History>
  </t:Task>
  <t:Task id="{BD0F425B-929F-4C78-80DE-3B753E1FFAA9}">
    <t:Anchor>
      <t:Comment id="1321548523"/>
    </t:Anchor>
    <t:History>
      <t:Event id="{C84993BC-D51B-4EFC-B8E8-1C89AC84C919}" time="2025-01-09T16:11:36.326Z">
        <t:Attribution userId="S::adcorrea@saludcapital.gov.co::37d64256-7ba6-4040-99c3-89ad2be5ce63" userProvider="AD" userName="Angie Dayana, Correa Najar"/>
        <t:Anchor>
          <t:Comment id="1321548523"/>
        </t:Anchor>
        <t:Create/>
      </t:Event>
      <t:Event id="{BBDDCD18-E2AE-4D2E-BA6B-9A7F698C7562}" time="2025-01-09T16:11:36.326Z">
        <t:Attribution userId="S::adcorrea@saludcapital.gov.co::37d64256-7ba6-4040-99c3-89ad2be5ce63" userProvider="AD" userName="Angie Dayana, Correa Najar"/>
        <t:Anchor>
          <t:Comment id="1321548523"/>
        </t:Anchor>
        <t:Assign userId="S::DMVelandia@saludcapital.gov.co::f0800c0b-a251-4c4f-80d6-8ff56ea035ff" userProvider="AD" userName="Diana Marcela, Velandia Barrera"/>
      </t:Event>
      <t:Event id="{08E8E903-2629-4C86-A9B2-340BA76FA255}" time="2025-01-09T16:11:36.326Z">
        <t:Attribution userId="S::adcorrea@saludcapital.gov.co::37d64256-7ba6-4040-99c3-89ad2be5ce63" userProvider="AD" userName="Angie Dayana, Correa Najar"/>
        <t:Anchor>
          <t:Comment id="1321548523"/>
        </t:Anchor>
        <t:SetTitle title="@Diana Marcela, Velandia Barrera"/>
      </t:Event>
    </t:History>
  </t:Task>
  <t:Task id="{47FBD454-9084-488A-93F1-EB249A75ABC2}">
    <t:Anchor>
      <t:Comment id="1186047816"/>
    </t:Anchor>
    <t:History>
      <t:Event id="{097132A9-5B28-48FD-A005-703CDD3BF001}" time="2025-01-09T16:13:32.957Z">
        <t:Attribution userId="S::adcorrea@saludcapital.gov.co::37d64256-7ba6-4040-99c3-89ad2be5ce63" userProvider="AD" userName="Angie Dayana, Correa Najar"/>
        <t:Anchor>
          <t:Comment id="1186047816"/>
        </t:Anchor>
        <t:Create/>
      </t:Event>
      <t:Event id="{53E75D09-79A5-481F-B41C-D263A06D61E1}" time="2025-01-09T16:13:32.957Z">
        <t:Attribution userId="S::adcorrea@saludcapital.gov.co::37d64256-7ba6-4040-99c3-89ad2be5ce63" userProvider="AD" userName="Angie Dayana, Correa Najar"/>
        <t:Anchor>
          <t:Comment id="1186047816"/>
        </t:Anchor>
        <t:Assign userId="S::JA3Torres@saludcapital.gov.co::599ac104-a02f-4a2d-81ea-472c51649b2a" userProvider="AD" userName="Johanna Andrea Torres Ruiz"/>
      </t:Event>
      <t:Event id="{82864D96-91EB-4C29-9A07-25AA00AB66C3}" time="2025-01-09T16:13:32.957Z">
        <t:Attribution userId="S::adcorrea@saludcapital.gov.co::37d64256-7ba6-4040-99c3-89ad2be5ce63" userProvider="AD" userName="Angie Dayana, Correa Najar"/>
        <t:Anchor>
          <t:Comment id="1186047816"/>
        </t:Anchor>
        <t:SetTitle title="@Johanna Andrea Torres Ruiz @Martha Liliana, Tunjo Lopez @Diana Lucia, Ulloa Poveda"/>
      </t:Event>
      <t:Event id="{0F36BC4A-A3FC-40F3-B6AE-381EDB4113F0}" time="2025-01-09T23:12:28.72Z">
        <t:Attribution userId="S::ja3torres@saludcapital.gov.co::599ac104-a02f-4a2d-81ea-472c51649b2a" userProvider="AD" userName="Johanna Andrea Torres Ruiz"/>
        <t:Anchor>
          <t:Comment id="1702174468"/>
        </t:Anchor>
        <t:UnassignAll/>
      </t:Event>
      <t:Event id="{9BC3B75B-D86C-4FC1-A003-93B29BC84D99}" time="2025-01-09T23:12:28.72Z">
        <t:Attribution userId="S::ja3torres@saludcapital.gov.co::599ac104-a02f-4a2d-81ea-472c51649b2a" userProvider="AD" userName="Johanna Andrea Torres Ruiz"/>
        <t:Anchor>
          <t:Comment id="1702174468"/>
        </t:Anchor>
        <t:Assign userId="S::ADCorrea@saludcapital.gov.co::37d64256-7ba6-4040-99c3-89ad2be5ce63" userProvider="AD" userName="Angie Dayana, Correa Najar"/>
      </t:Event>
    </t:History>
  </t:Task>
  <t:Task id="{A49EE7C7-1984-4624-B8F1-3DC964FB3F99}">
    <t:Anchor>
      <t:Comment id="363761993"/>
    </t:Anchor>
    <t:History>
      <t:Event id="{D2853E03-F4A0-4059-8F4B-58EEE16582F0}" time="2025-01-09T16:13:32.957Z">
        <t:Attribution userId="S::adcorrea@saludcapital.gov.co::37d64256-7ba6-4040-99c3-89ad2be5ce63" userProvider="AD" userName="Angie Dayana, Correa Najar"/>
        <t:Anchor>
          <t:Comment id="363761993"/>
        </t:Anchor>
        <t:Create/>
      </t:Event>
      <t:Event id="{F0E27DAE-D1C6-41B1-A880-C9D889B0F55C}" time="2025-01-09T16:13:32.957Z">
        <t:Attribution userId="S::adcorrea@saludcapital.gov.co::37d64256-7ba6-4040-99c3-89ad2be5ce63" userProvider="AD" userName="Angie Dayana, Correa Najar"/>
        <t:Anchor>
          <t:Comment id="363761993"/>
        </t:Anchor>
        <t:Assign userId="S::JA3Torres@saludcapital.gov.co::599ac104-a02f-4a2d-81ea-472c51649b2a" userProvider="AD" userName="Johanna Andrea Torres Ruiz"/>
      </t:Event>
      <t:Event id="{7ACB11FE-E665-4ADA-9153-C25015FB1E35}" time="2025-01-09T16:13:32.957Z">
        <t:Attribution userId="S::adcorrea@saludcapital.gov.co::37d64256-7ba6-4040-99c3-89ad2be5ce63" userProvider="AD" userName="Angie Dayana, Correa Najar"/>
        <t:Anchor>
          <t:Comment id="363761993"/>
        </t:Anchor>
        <t:SetTitle title="@Johanna Andrea Torres Ruiz @Martha Liliana, Tunjo Lopez @Diana Lucia, Ulloa Poveda"/>
      </t:Event>
    </t:History>
  </t:Task>
  <t:Task id="{F43A8B0B-9C64-44AD-9690-0D7695DDCA55}">
    <t:Anchor>
      <t:Comment id="1923049328"/>
    </t:Anchor>
    <t:History>
      <t:Event id="{47928643-4AF7-41AF-A7EF-7C29EC7A11B9}" time="2025-01-09T16:18:03.505Z">
        <t:Attribution userId="S::adcorrea@saludcapital.gov.co::37d64256-7ba6-4040-99c3-89ad2be5ce63" userProvider="AD" userName="Angie Dayana, Correa Najar"/>
        <t:Anchor>
          <t:Comment id="1923049328"/>
        </t:Anchor>
        <t:Create/>
      </t:Event>
      <t:Event id="{3E714A40-A281-4AC6-B660-99AA14D866C8}" time="2025-01-09T16:18:03.505Z">
        <t:Attribution userId="S::adcorrea@saludcapital.gov.co::37d64256-7ba6-4040-99c3-89ad2be5ce63" userProvider="AD" userName="Angie Dayana, Correa Najar"/>
        <t:Anchor>
          <t:Comment id="1923049328"/>
        </t:Anchor>
        <t:Assign userId="S::DMVelandia@saludcapital.gov.co::f0800c0b-a251-4c4f-80d6-8ff56ea035ff" userProvider="AD" userName="Diana Marcela, Velandia Barrera"/>
      </t:Event>
      <t:Event id="{22798F4E-63FE-4512-ADB6-890F1D532770}" time="2025-01-09T16:18:03.505Z">
        <t:Attribution userId="S::adcorrea@saludcapital.gov.co::37d64256-7ba6-4040-99c3-89ad2be5ce63" userProvider="AD" userName="Angie Dayana, Correa Najar"/>
        <t:Anchor>
          <t:Comment id="1923049328"/>
        </t:Anchor>
        <t:SetTitle title="@Diana Marcela, Velandia Barrera"/>
      </t:Event>
    </t:History>
  </t:Task>
  <t:Task id="{DDEA6F8D-FBA5-44F4-87D3-FE55139320F2}">
    <t:Anchor>
      <t:Comment id="1440457646"/>
    </t:Anchor>
    <t:History>
      <t:Event id="{6FED6AAF-1E18-4F49-A6C6-F25F0813FFB4}" time="2025-01-09T16:19:02.753Z">
        <t:Attribution userId="S::adcorrea@saludcapital.gov.co::37d64256-7ba6-4040-99c3-89ad2be5ce63" userProvider="AD" userName="Angie Dayana, Correa Najar"/>
        <t:Anchor>
          <t:Comment id="1440457646"/>
        </t:Anchor>
        <t:Create/>
      </t:Event>
      <t:Event id="{8282D577-85B8-4DE8-9235-DF157942147B}" time="2025-01-09T16:19:02.753Z">
        <t:Attribution userId="S::adcorrea@saludcapital.gov.co::37d64256-7ba6-4040-99c3-89ad2be5ce63" userProvider="AD" userName="Angie Dayana, Correa Najar"/>
        <t:Anchor>
          <t:Comment id="1440457646"/>
        </t:Anchor>
        <t:Assign userId="S::MPTorres@saludcapital.gov.co::0a40f8f6-fc72-4970-a923-4f9fcbaf1d35" userProvider="AD" userName="Myriam Paola, Torres Ochoa"/>
      </t:Event>
      <t:Event id="{E4FC5BA3-9897-4255-919C-2B0632FEEF5E}" time="2025-01-09T16:19:02.753Z">
        <t:Attribution userId="S::adcorrea@saludcapital.gov.co::37d64256-7ba6-4040-99c3-89ad2be5ce63" userProvider="AD" userName="Angie Dayana, Correa Najar"/>
        <t:Anchor>
          <t:Comment id="1440457646"/>
        </t:Anchor>
        <t:SetTitle title="@Myriam Paola, Torres Ochoa @Jose Rodrigo, Puentes Cardozo @Angie Dayana, Correa Najar"/>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402">
      <w:bodyDiv w:val="1"/>
      <w:marLeft w:val="0"/>
      <w:marRight w:val="0"/>
      <w:marTop w:val="0"/>
      <w:marBottom w:val="0"/>
      <w:divBdr>
        <w:top w:val="none" w:sz="0" w:space="0" w:color="auto"/>
        <w:left w:val="none" w:sz="0" w:space="0" w:color="auto"/>
        <w:bottom w:val="none" w:sz="0" w:space="0" w:color="auto"/>
        <w:right w:val="none" w:sz="0" w:space="0" w:color="auto"/>
      </w:divBdr>
    </w:div>
    <w:div w:id="81218606">
      <w:bodyDiv w:val="1"/>
      <w:marLeft w:val="0"/>
      <w:marRight w:val="0"/>
      <w:marTop w:val="0"/>
      <w:marBottom w:val="0"/>
      <w:divBdr>
        <w:top w:val="none" w:sz="0" w:space="0" w:color="auto"/>
        <w:left w:val="none" w:sz="0" w:space="0" w:color="auto"/>
        <w:bottom w:val="none" w:sz="0" w:space="0" w:color="auto"/>
        <w:right w:val="none" w:sz="0" w:space="0" w:color="auto"/>
      </w:divBdr>
    </w:div>
    <w:div w:id="613247452">
      <w:bodyDiv w:val="1"/>
      <w:marLeft w:val="0"/>
      <w:marRight w:val="0"/>
      <w:marTop w:val="0"/>
      <w:marBottom w:val="0"/>
      <w:divBdr>
        <w:top w:val="none" w:sz="0" w:space="0" w:color="auto"/>
        <w:left w:val="none" w:sz="0" w:space="0" w:color="auto"/>
        <w:bottom w:val="none" w:sz="0" w:space="0" w:color="auto"/>
        <w:right w:val="none" w:sz="0" w:space="0" w:color="auto"/>
      </w:divBdr>
    </w:div>
    <w:div w:id="877165329">
      <w:bodyDiv w:val="1"/>
      <w:marLeft w:val="0"/>
      <w:marRight w:val="0"/>
      <w:marTop w:val="0"/>
      <w:marBottom w:val="0"/>
      <w:divBdr>
        <w:top w:val="none" w:sz="0" w:space="0" w:color="auto"/>
        <w:left w:val="none" w:sz="0" w:space="0" w:color="auto"/>
        <w:bottom w:val="none" w:sz="0" w:space="0" w:color="auto"/>
        <w:right w:val="none" w:sz="0" w:space="0" w:color="auto"/>
      </w:divBdr>
    </w:div>
    <w:div w:id="1494489824">
      <w:bodyDiv w:val="1"/>
      <w:marLeft w:val="0"/>
      <w:marRight w:val="0"/>
      <w:marTop w:val="0"/>
      <w:marBottom w:val="0"/>
      <w:divBdr>
        <w:top w:val="none" w:sz="0" w:space="0" w:color="auto"/>
        <w:left w:val="none" w:sz="0" w:space="0" w:color="auto"/>
        <w:bottom w:val="none" w:sz="0" w:space="0" w:color="auto"/>
        <w:right w:val="none" w:sz="0" w:space="0" w:color="auto"/>
      </w:divBdr>
      <w:divsChild>
        <w:div w:id="1777169082">
          <w:marLeft w:val="0"/>
          <w:marRight w:val="0"/>
          <w:marTop w:val="0"/>
          <w:marBottom w:val="0"/>
          <w:divBdr>
            <w:top w:val="none" w:sz="0" w:space="0" w:color="auto"/>
            <w:left w:val="none" w:sz="0" w:space="0" w:color="auto"/>
            <w:bottom w:val="none" w:sz="0" w:space="0" w:color="auto"/>
            <w:right w:val="none" w:sz="0" w:space="0" w:color="auto"/>
          </w:divBdr>
          <w:divsChild>
            <w:div w:id="675378524">
              <w:marLeft w:val="0"/>
              <w:marRight w:val="0"/>
              <w:marTop w:val="0"/>
              <w:marBottom w:val="0"/>
              <w:divBdr>
                <w:top w:val="none" w:sz="0" w:space="0" w:color="auto"/>
                <w:left w:val="none" w:sz="0" w:space="0" w:color="auto"/>
                <w:bottom w:val="none" w:sz="0" w:space="0" w:color="auto"/>
                <w:right w:val="none" w:sz="0" w:space="0" w:color="auto"/>
              </w:divBdr>
            </w:div>
          </w:divsChild>
        </w:div>
        <w:div w:id="1663239375">
          <w:marLeft w:val="0"/>
          <w:marRight w:val="0"/>
          <w:marTop w:val="0"/>
          <w:marBottom w:val="0"/>
          <w:divBdr>
            <w:top w:val="none" w:sz="0" w:space="0" w:color="auto"/>
            <w:left w:val="none" w:sz="0" w:space="0" w:color="auto"/>
            <w:bottom w:val="none" w:sz="0" w:space="0" w:color="auto"/>
            <w:right w:val="none" w:sz="0" w:space="0" w:color="auto"/>
          </w:divBdr>
          <w:divsChild>
            <w:div w:id="1773625577">
              <w:marLeft w:val="0"/>
              <w:marRight w:val="0"/>
              <w:marTop w:val="0"/>
              <w:marBottom w:val="0"/>
              <w:divBdr>
                <w:top w:val="none" w:sz="0" w:space="0" w:color="auto"/>
                <w:left w:val="none" w:sz="0" w:space="0" w:color="auto"/>
                <w:bottom w:val="none" w:sz="0" w:space="0" w:color="auto"/>
                <w:right w:val="none" w:sz="0" w:space="0" w:color="auto"/>
              </w:divBdr>
            </w:div>
          </w:divsChild>
        </w:div>
        <w:div w:id="1150440381">
          <w:marLeft w:val="0"/>
          <w:marRight w:val="0"/>
          <w:marTop w:val="0"/>
          <w:marBottom w:val="0"/>
          <w:divBdr>
            <w:top w:val="none" w:sz="0" w:space="0" w:color="auto"/>
            <w:left w:val="none" w:sz="0" w:space="0" w:color="auto"/>
            <w:bottom w:val="none" w:sz="0" w:space="0" w:color="auto"/>
            <w:right w:val="none" w:sz="0" w:space="0" w:color="auto"/>
          </w:divBdr>
          <w:divsChild>
            <w:div w:id="290403383">
              <w:marLeft w:val="0"/>
              <w:marRight w:val="0"/>
              <w:marTop w:val="0"/>
              <w:marBottom w:val="0"/>
              <w:divBdr>
                <w:top w:val="none" w:sz="0" w:space="0" w:color="auto"/>
                <w:left w:val="none" w:sz="0" w:space="0" w:color="auto"/>
                <w:bottom w:val="none" w:sz="0" w:space="0" w:color="auto"/>
                <w:right w:val="none" w:sz="0" w:space="0" w:color="auto"/>
              </w:divBdr>
            </w:div>
          </w:divsChild>
        </w:div>
        <w:div w:id="2005425327">
          <w:marLeft w:val="0"/>
          <w:marRight w:val="0"/>
          <w:marTop w:val="0"/>
          <w:marBottom w:val="0"/>
          <w:divBdr>
            <w:top w:val="none" w:sz="0" w:space="0" w:color="auto"/>
            <w:left w:val="none" w:sz="0" w:space="0" w:color="auto"/>
            <w:bottom w:val="none" w:sz="0" w:space="0" w:color="auto"/>
            <w:right w:val="none" w:sz="0" w:space="0" w:color="auto"/>
          </w:divBdr>
          <w:divsChild>
            <w:div w:id="645402628">
              <w:marLeft w:val="0"/>
              <w:marRight w:val="0"/>
              <w:marTop w:val="0"/>
              <w:marBottom w:val="0"/>
              <w:divBdr>
                <w:top w:val="none" w:sz="0" w:space="0" w:color="auto"/>
                <w:left w:val="none" w:sz="0" w:space="0" w:color="auto"/>
                <w:bottom w:val="none" w:sz="0" w:space="0" w:color="auto"/>
                <w:right w:val="none" w:sz="0" w:space="0" w:color="auto"/>
              </w:divBdr>
            </w:div>
          </w:divsChild>
        </w:div>
        <w:div w:id="2046758947">
          <w:marLeft w:val="0"/>
          <w:marRight w:val="0"/>
          <w:marTop w:val="0"/>
          <w:marBottom w:val="0"/>
          <w:divBdr>
            <w:top w:val="none" w:sz="0" w:space="0" w:color="auto"/>
            <w:left w:val="none" w:sz="0" w:space="0" w:color="auto"/>
            <w:bottom w:val="none" w:sz="0" w:space="0" w:color="auto"/>
            <w:right w:val="none" w:sz="0" w:space="0" w:color="auto"/>
          </w:divBdr>
          <w:divsChild>
            <w:div w:id="1144350050">
              <w:marLeft w:val="0"/>
              <w:marRight w:val="0"/>
              <w:marTop w:val="0"/>
              <w:marBottom w:val="0"/>
              <w:divBdr>
                <w:top w:val="none" w:sz="0" w:space="0" w:color="auto"/>
                <w:left w:val="none" w:sz="0" w:space="0" w:color="auto"/>
                <w:bottom w:val="none" w:sz="0" w:space="0" w:color="auto"/>
                <w:right w:val="none" w:sz="0" w:space="0" w:color="auto"/>
              </w:divBdr>
            </w:div>
          </w:divsChild>
        </w:div>
        <w:div w:id="640384532">
          <w:marLeft w:val="0"/>
          <w:marRight w:val="0"/>
          <w:marTop w:val="0"/>
          <w:marBottom w:val="0"/>
          <w:divBdr>
            <w:top w:val="none" w:sz="0" w:space="0" w:color="auto"/>
            <w:left w:val="none" w:sz="0" w:space="0" w:color="auto"/>
            <w:bottom w:val="none" w:sz="0" w:space="0" w:color="auto"/>
            <w:right w:val="none" w:sz="0" w:space="0" w:color="auto"/>
          </w:divBdr>
          <w:divsChild>
            <w:div w:id="462845748">
              <w:marLeft w:val="0"/>
              <w:marRight w:val="0"/>
              <w:marTop w:val="0"/>
              <w:marBottom w:val="0"/>
              <w:divBdr>
                <w:top w:val="none" w:sz="0" w:space="0" w:color="auto"/>
                <w:left w:val="none" w:sz="0" w:space="0" w:color="auto"/>
                <w:bottom w:val="none" w:sz="0" w:space="0" w:color="auto"/>
                <w:right w:val="none" w:sz="0" w:space="0" w:color="auto"/>
              </w:divBdr>
            </w:div>
          </w:divsChild>
        </w:div>
        <w:div w:id="1651792352">
          <w:marLeft w:val="0"/>
          <w:marRight w:val="0"/>
          <w:marTop w:val="0"/>
          <w:marBottom w:val="0"/>
          <w:divBdr>
            <w:top w:val="none" w:sz="0" w:space="0" w:color="auto"/>
            <w:left w:val="none" w:sz="0" w:space="0" w:color="auto"/>
            <w:bottom w:val="none" w:sz="0" w:space="0" w:color="auto"/>
            <w:right w:val="none" w:sz="0" w:space="0" w:color="auto"/>
          </w:divBdr>
          <w:divsChild>
            <w:div w:id="1865828763">
              <w:marLeft w:val="0"/>
              <w:marRight w:val="0"/>
              <w:marTop w:val="0"/>
              <w:marBottom w:val="0"/>
              <w:divBdr>
                <w:top w:val="none" w:sz="0" w:space="0" w:color="auto"/>
                <w:left w:val="none" w:sz="0" w:space="0" w:color="auto"/>
                <w:bottom w:val="none" w:sz="0" w:space="0" w:color="auto"/>
                <w:right w:val="none" w:sz="0" w:space="0" w:color="auto"/>
              </w:divBdr>
            </w:div>
          </w:divsChild>
        </w:div>
        <w:div w:id="1428968345">
          <w:marLeft w:val="0"/>
          <w:marRight w:val="0"/>
          <w:marTop w:val="0"/>
          <w:marBottom w:val="0"/>
          <w:divBdr>
            <w:top w:val="none" w:sz="0" w:space="0" w:color="auto"/>
            <w:left w:val="none" w:sz="0" w:space="0" w:color="auto"/>
            <w:bottom w:val="none" w:sz="0" w:space="0" w:color="auto"/>
            <w:right w:val="none" w:sz="0" w:space="0" w:color="auto"/>
          </w:divBdr>
          <w:divsChild>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2386">
      <w:bodyDiv w:val="1"/>
      <w:marLeft w:val="0"/>
      <w:marRight w:val="0"/>
      <w:marTop w:val="0"/>
      <w:marBottom w:val="0"/>
      <w:divBdr>
        <w:top w:val="none" w:sz="0" w:space="0" w:color="auto"/>
        <w:left w:val="none" w:sz="0" w:space="0" w:color="auto"/>
        <w:bottom w:val="none" w:sz="0" w:space="0" w:color="auto"/>
        <w:right w:val="none" w:sz="0" w:space="0" w:color="auto"/>
      </w:divBdr>
    </w:div>
    <w:div w:id="1760366695">
      <w:bodyDiv w:val="1"/>
      <w:marLeft w:val="0"/>
      <w:marRight w:val="0"/>
      <w:marTop w:val="0"/>
      <w:marBottom w:val="0"/>
      <w:divBdr>
        <w:top w:val="none" w:sz="0" w:space="0" w:color="auto"/>
        <w:left w:val="none" w:sz="0" w:space="0" w:color="auto"/>
        <w:bottom w:val="none" w:sz="0" w:space="0" w:color="auto"/>
        <w:right w:val="none" w:sz="0" w:space="0" w:color="auto"/>
      </w:divBdr>
    </w:div>
    <w:div w:id="1823308763">
      <w:bodyDiv w:val="1"/>
      <w:marLeft w:val="0"/>
      <w:marRight w:val="0"/>
      <w:marTop w:val="0"/>
      <w:marBottom w:val="0"/>
      <w:divBdr>
        <w:top w:val="none" w:sz="0" w:space="0" w:color="auto"/>
        <w:left w:val="none" w:sz="0" w:space="0" w:color="auto"/>
        <w:bottom w:val="none" w:sz="0" w:space="0" w:color="auto"/>
        <w:right w:val="none" w:sz="0" w:space="0" w:color="auto"/>
      </w:divBdr>
    </w:div>
    <w:div w:id="1895509888">
      <w:bodyDiv w:val="1"/>
      <w:marLeft w:val="0"/>
      <w:marRight w:val="0"/>
      <w:marTop w:val="0"/>
      <w:marBottom w:val="0"/>
      <w:divBdr>
        <w:top w:val="none" w:sz="0" w:space="0" w:color="auto"/>
        <w:left w:val="none" w:sz="0" w:space="0" w:color="auto"/>
        <w:bottom w:val="none" w:sz="0" w:space="0" w:color="auto"/>
        <w:right w:val="none" w:sz="0" w:space="0" w:color="auto"/>
      </w:divBdr>
    </w:div>
    <w:div w:id="1921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microsoft.com/office/2020/10/relationships/intelligence" Target="intelligence2.xml" Id="R5fb0dc1bfa394d81"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microsoft.com/office/2016/09/relationships/commentsIds" Target="commentsIds.xml" Id="R670b384b119e4b61" /><Relationship Type="http://schemas.microsoft.com/office/2018/08/relationships/commentsExtensible" Target="commentsExtensible.xml" Id="Re685f72974ac46e1"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microsoft.com/office/2019/05/relationships/documenttasks" Target="tasks.xml" Id="R259daf5bd64f48ce"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2F461-87A0-49D7-BCBD-63E55D0B277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Distrital de Salud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Certificación cumplido supervisor</dc:title>
  <dc:subject/>
  <dc:creator>gmrodriguez</dc:creator>
  <keywords/>
  <lastModifiedBy>Karen Andrea, Parrado Calvo</lastModifiedBy>
  <revision>107</revision>
  <lastPrinted>2024-12-10T20:19:00.0000000Z</lastPrinted>
  <dcterms:created xsi:type="dcterms:W3CDTF">2024-12-06T15:03:00.0000000Z</dcterms:created>
  <dcterms:modified xsi:type="dcterms:W3CDTF">2025-10-10T18:47:29.7963454Z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JUR FT.25</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